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C2B378" w14:textId="77777777" w:rsidR="00307F75" w:rsidRDefault="00671BE9"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40FB242E" wp14:editId="7DA7D52B">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BC1C64A" w14:textId="77777777" w:rsidR="00587FE1" w:rsidRPr="005D6BEC" w:rsidRDefault="00587FE1" w:rsidP="00307F75">
                            <w:pPr>
                              <w:jc w:val="center"/>
                              <w:rPr>
                                <w:iCs/>
                                <w:color w:val="7F7F7F"/>
                                <w:sz w:val="44"/>
                                <w:szCs w:val="44"/>
                              </w:rPr>
                            </w:pPr>
                            <w:r>
                              <w:rPr>
                                <w:noProof/>
                              </w:rPr>
                              <w:drawing>
                                <wp:inline distT="0" distB="0" distL="0" distR="0" wp14:anchorId="7789DBEE" wp14:editId="7EC73A56">
                                  <wp:extent cx="1800225" cy="495300"/>
                                  <wp:effectExtent l="0" t="0" r="9525" b="0"/>
                                  <wp:docPr id="1" name="Picture 1" descr="USC Viterbi School of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Viterbi School of Engine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B2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" o:allowincell="f" adj="5065" fillcolor="#943634" stroked="f" strokeweight="1.5pt">
                <v:shadow color="#5d7035" offset="1pt,1pt"/>
                <o:lock v:ext="edit" aspectratio="t"/>
                <v:textbox inset="3.6pt,,3.6pt">
                  <w:txbxContent>
                    <w:p w14:paraId="4BC1C64A" w14:textId="77777777" w:rsidR="00587FE1" w:rsidRPr="005D6BEC" w:rsidRDefault="00587FE1" w:rsidP="00307F75">
                      <w:pPr>
                        <w:jc w:val="center"/>
                        <w:rPr>
                          <w:iCs/>
                          <w:color w:val="7F7F7F"/>
                          <w:sz w:val="44"/>
                          <w:szCs w:val="44"/>
                        </w:rPr>
                      </w:pPr>
                      <w:r>
                        <w:rPr>
                          <w:noProof/>
                        </w:rPr>
                        <w:drawing>
                          <wp:inline distT="0" distB="0" distL="0" distR="0" wp14:anchorId="7789DBEE" wp14:editId="7EC73A56">
                            <wp:extent cx="1800225" cy="495300"/>
                            <wp:effectExtent l="0" t="0" r="9525" b="0"/>
                            <wp:docPr id="1" name="Picture 1" descr="USC Viterbi School of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Viterbi School of Enginee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txbxContent>
                </v:textbox>
                <w10:wrap type="tight" anchorx="margin" anchory="margin"/>
              </v:shape>
            </w:pict>
          </mc:Fallback>
        </mc:AlternateContent>
      </w:r>
    </w:p>
    <w:p w14:paraId="386BCF3F" w14:textId="36170DEE" w:rsidR="00307F75" w:rsidRPr="005D6BEC" w:rsidRDefault="00AC264C" w:rsidP="00307F75">
      <w:pPr>
        <w:ind w:left="3600"/>
        <w:jc w:val="both"/>
        <w:rPr>
          <w:rFonts w:ascii="Calibri" w:hAnsi="Calibri" w:cs="Calibri"/>
          <w:b/>
          <w:bCs/>
          <w:sz w:val="28"/>
          <w:szCs w:val="28"/>
        </w:rPr>
      </w:pPr>
      <w:r>
        <w:rPr>
          <w:rFonts w:ascii="Calibri" w:hAnsi="Calibri" w:cs="Calibri"/>
          <w:b/>
          <w:bCs/>
          <w:sz w:val="28"/>
          <w:szCs w:val="28"/>
        </w:rPr>
        <w:t>ISE 495</w:t>
      </w:r>
      <w:r w:rsidR="008C0187">
        <w:rPr>
          <w:rFonts w:ascii="Calibri" w:hAnsi="Calibri" w:cs="Calibri"/>
          <w:b/>
          <w:bCs/>
          <w:sz w:val="28"/>
          <w:szCs w:val="28"/>
        </w:rPr>
        <w:t xml:space="preserve"> a</w:t>
      </w:r>
      <w:r w:rsidR="00A075F2">
        <w:rPr>
          <w:rFonts w:ascii="Calibri" w:hAnsi="Calibri" w:cs="Calibri"/>
          <w:b/>
          <w:bCs/>
          <w:sz w:val="28"/>
          <w:szCs w:val="28"/>
        </w:rPr>
        <w:t xml:space="preserve"> </w:t>
      </w:r>
      <w:r w:rsidR="008C0187">
        <w:rPr>
          <w:rFonts w:ascii="Calibri" w:hAnsi="Calibri" w:cs="Calibri"/>
          <w:b/>
          <w:bCs/>
          <w:sz w:val="28"/>
          <w:szCs w:val="28"/>
        </w:rPr>
        <w:t>and ISE 495</w:t>
      </w:r>
      <w:r>
        <w:rPr>
          <w:rFonts w:ascii="Calibri" w:hAnsi="Calibri" w:cs="Calibri"/>
          <w:b/>
          <w:bCs/>
          <w:sz w:val="28"/>
          <w:szCs w:val="28"/>
        </w:rPr>
        <w:t>b</w:t>
      </w:r>
      <w:r w:rsidR="005632E4">
        <w:rPr>
          <w:rFonts w:ascii="Calibri" w:hAnsi="Calibri" w:cs="Calibri"/>
          <w:b/>
          <w:bCs/>
          <w:sz w:val="28"/>
          <w:szCs w:val="28"/>
        </w:rPr>
        <w:t xml:space="preserve">: </w:t>
      </w:r>
      <w:r>
        <w:rPr>
          <w:rFonts w:ascii="Calibri" w:hAnsi="Calibri" w:cs="Calibri"/>
          <w:b/>
          <w:bCs/>
          <w:sz w:val="28"/>
          <w:szCs w:val="28"/>
        </w:rPr>
        <w:t>Senior Project Design</w:t>
      </w:r>
    </w:p>
    <w:p w14:paraId="1AFA76C3" w14:textId="70AE038A" w:rsidR="00307F75" w:rsidRPr="005D6BEC" w:rsidRDefault="002E4DD3" w:rsidP="00307F75">
      <w:pPr>
        <w:ind w:left="3600"/>
        <w:jc w:val="both"/>
        <w:rPr>
          <w:rFonts w:ascii="Calibri" w:hAnsi="Calibri" w:cs="Calibri"/>
          <w:b/>
          <w:bCs/>
        </w:rPr>
      </w:pPr>
      <w:r>
        <w:rPr>
          <w:rFonts w:ascii="Calibri" w:eastAsia="Calibri" w:hAnsi="Calibri" w:cs="Calibri"/>
          <w:b/>
          <w:bCs/>
        </w:rPr>
        <w:t>Spring</w:t>
      </w:r>
      <w:r w:rsidR="008C0187">
        <w:rPr>
          <w:rFonts w:ascii="Calibri" w:eastAsia="Calibri" w:hAnsi="Calibri" w:cs="Calibri"/>
          <w:b/>
          <w:bCs/>
        </w:rPr>
        <w:t xml:space="preserve"> 201</w:t>
      </w:r>
      <w:r>
        <w:rPr>
          <w:rFonts w:ascii="Calibri" w:eastAsia="Calibri" w:hAnsi="Calibri" w:cs="Calibri"/>
          <w:b/>
          <w:bCs/>
        </w:rPr>
        <w:t>8</w:t>
      </w:r>
      <w:r w:rsidR="233B0546" w:rsidRPr="233B0546">
        <w:rPr>
          <w:rFonts w:ascii="Calibri" w:eastAsia="Calibri" w:hAnsi="Calibri" w:cs="Calibri"/>
          <w:b/>
          <w:bCs/>
        </w:rPr>
        <w:t xml:space="preserve"> —Mon, Wed, Fri.—8:00-9:20am </w:t>
      </w:r>
    </w:p>
    <w:p w14:paraId="15AAC646" w14:textId="30286A3B" w:rsidR="00307F75" w:rsidRPr="005D6BEC" w:rsidRDefault="00307F75" w:rsidP="00307F75">
      <w:pPr>
        <w:ind w:left="3600"/>
        <w:jc w:val="both"/>
        <w:rPr>
          <w:rFonts w:ascii="Calibri" w:hAnsi="Calibri" w:cs="Calibri"/>
          <w:bCs/>
          <w:color w:val="808080"/>
        </w:rPr>
      </w:pPr>
      <w:r w:rsidRPr="005D6BEC">
        <w:rPr>
          <w:rFonts w:ascii="Calibri" w:hAnsi="Calibri" w:cs="Calibri"/>
          <w:b/>
          <w:bCs/>
        </w:rPr>
        <w:t xml:space="preserve">Location: </w:t>
      </w:r>
      <w:r w:rsidR="00AC264C">
        <w:rPr>
          <w:rFonts w:ascii="Calibri" w:hAnsi="Calibri" w:cs="Calibri"/>
          <w:bCs/>
          <w:color w:val="808080"/>
          <w:sz w:val="20"/>
          <w:szCs w:val="20"/>
        </w:rPr>
        <w:t>KAP160</w:t>
      </w:r>
    </w:p>
    <w:p w14:paraId="53851E15" w14:textId="68589753" w:rsidR="00307F75" w:rsidRDefault="00307F75" w:rsidP="00307F75">
      <w:pPr>
        <w:jc w:val="both"/>
        <w:rPr>
          <w:rFonts w:ascii="Helvetica" w:hAnsi="Helvetica"/>
          <w:b/>
          <w:bCs/>
        </w:rPr>
      </w:pPr>
    </w:p>
    <w:tbl>
      <w:tblPr>
        <w:tblStyle w:val="GridTable1Light-Accent11"/>
        <w:tblW w:w="6138" w:type="dxa"/>
        <w:tblInd w:w="3600" w:type="dxa"/>
        <w:tblLook w:val="04A0" w:firstRow="1" w:lastRow="0" w:firstColumn="1" w:lastColumn="0" w:noHBand="0" w:noVBand="1"/>
      </w:tblPr>
      <w:tblGrid>
        <w:gridCol w:w="3078"/>
        <w:gridCol w:w="3060"/>
      </w:tblGrid>
      <w:tr w:rsidR="68589753" w14:paraId="253AB8C7" w14:textId="77777777" w:rsidTr="233B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9EE3C8D" w14:textId="3449906C" w:rsidR="68589753" w:rsidRDefault="000647B9" w:rsidP="68589753">
            <w:pPr>
              <w:jc w:val="both"/>
            </w:pPr>
            <w:r>
              <w:rPr>
                <w:rFonts w:ascii="Calibri" w:eastAsia="Calibri" w:hAnsi="Calibri" w:cs="Calibri"/>
              </w:rPr>
              <w:t xml:space="preserve">Coach: </w:t>
            </w:r>
            <w:r w:rsidR="68589753" w:rsidRPr="68589753">
              <w:rPr>
                <w:rFonts w:ascii="Calibri" w:eastAsia="Calibri" w:hAnsi="Calibri" w:cs="Calibri"/>
              </w:rPr>
              <w:t>Theodore Mayeshiba</w:t>
            </w:r>
          </w:p>
          <w:p w14:paraId="2860825D" w14:textId="06A14065" w:rsidR="68589753" w:rsidRDefault="68589753" w:rsidP="00D5297C">
            <w:pPr>
              <w:jc w:val="both"/>
            </w:pPr>
            <w:r w:rsidRPr="68589753">
              <w:rPr>
                <w:rFonts w:ascii="Calibri" w:eastAsia="Calibri" w:hAnsi="Calibri" w:cs="Calibri"/>
                <w:sz w:val="22"/>
                <w:szCs w:val="22"/>
              </w:rPr>
              <w:t>Office</w:t>
            </w:r>
            <w:r w:rsidRPr="68589753">
              <w:rPr>
                <w:rFonts w:ascii="Calibri" w:eastAsia="Calibri" w:hAnsi="Calibri" w:cs="Calibri"/>
              </w:rPr>
              <w:t xml:space="preserve">: </w:t>
            </w:r>
            <w:r w:rsidRPr="68589753">
              <w:rPr>
                <w:rFonts w:ascii="Calibri" w:eastAsia="Calibri" w:hAnsi="Calibri" w:cs="Calibri"/>
                <w:color w:val="808080" w:themeColor="text1" w:themeTint="7F"/>
                <w:sz w:val="20"/>
                <w:szCs w:val="20"/>
              </w:rPr>
              <w:t>GER</w:t>
            </w:r>
            <w:r w:rsidR="00D5297C">
              <w:rPr>
                <w:rFonts w:ascii="Calibri" w:eastAsia="Calibri" w:hAnsi="Calibri" w:cs="Calibri"/>
                <w:color w:val="808080" w:themeColor="text1" w:themeTint="7F"/>
                <w:sz w:val="20"/>
                <w:szCs w:val="20"/>
              </w:rPr>
              <w:t>309A</w:t>
            </w:r>
          </w:p>
          <w:p w14:paraId="76DDCFE4" w14:textId="41E786A1" w:rsidR="68589753" w:rsidRDefault="68589753" w:rsidP="68589753">
            <w:r w:rsidRPr="68589753">
              <w:rPr>
                <w:rFonts w:ascii="Calibri" w:eastAsia="Calibri" w:hAnsi="Calibri" w:cs="Calibri"/>
                <w:sz w:val="22"/>
                <w:szCs w:val="22"/>
              </w:rPr>
              <w:t>Office Hours:</w:t>
            </w:r>
            <w:r w:rsidRPr="68589753">
              <w:rPr>
                <w:rFonts w:ascii="Calibri" w:eastAsia="Calibri" w:hAnsi="Calibri" w:cs="Calibri"/>
              </w:rPr>
              <w:t xml:space="preserve"> </w:t>
            </w:r>
            <w:r w:rsidRPr="68589753">
              <w:rPr>
                <w:rFonts w:ascii="Calibri" w:eastAsia="Calibri" w:hAnsi="Calibri" w:cs="Calibri"/>
                <w:color w:val="808080" w:themeColor="text1" w:themeTint="7F"/>
                <w:sz w:val="20"/>
                <w:szCs w:val="20"/>
              </w:rPr>
              <w:t xml:space="preserve">By appointment.  </w:t>
            </w:r>
          </w:p>
          <w:p w14:paraId="3778010D" w14:textId="188525AB" w:rsidR="68589753" w:rsidRDefault="68589753" w:rsidP="68589753">
            <w:proofErr w:type="spellStart"/>
            <w:r w:rsidRPr="68589753">
              <w:rPr>
                <w:rFonts w:ascii="Calibri" w:eastAsia="Calibri" w:hAnsi="Calibri" w:cs="Calibri"/>
                <w:sz w:val="22"/>
                <w:szCs w:val="22"/>
              </w:rPr>
              <w:t>BlueJeans</w:t>
            </w:r>
            <w:proofErr w:type="spellEnd"/>
            <w:r w:rsidRPr="68589753">
              <w:rPr>
                <w:rFonts w:ascii="Calibri" w:eastAsia="Calibri" w:hAnsi="Calibri" w:cs="Calibri"/>
                <w:sz w:val="22"/>
                <w:szCs w:val="22"/>
              </w:rPr>
              <w:t xml:space="preserve"> (preferred):</w:t>
            </w:r>
            <w:r w:rsidRPr="68589753">
              <w:rPr>
                <w:rFonts w:ascii="Calibri" w:eastAsia="Calibri" w:hAnsi="Calibri" w:cs="Calibri"/>
                <w:color w:val="808080" w:themeColor="text1" w:themeTint="7F"/>
                <w:sz w:val="20"/>
                <w:szCs w:val="20"/>
              </w:rPr>
              <w:t xml:space="preserve"> Follow link on Blackboard site</w:t>
            </w:r>
          </w:p>
          <w:p w14:paraId="545BEAFD" w14:textId="686E8487" w:rsidR="68589753" w:rsidRDefault="68589753" w:rsidP="68589753">
            <w:r w:rsidRPr="68589753">
              <w:rPr>
                <w:rFonts w:ascii="Calibri" w:eastAsia="Calibri" w:hAnsi="Calibri" w:cs="Calibri"/>
                <w:sz w:val="22"/>
                <w:szCs w:val="22"/>
              </w:rPr>
              <w:t>Contact Info:</w:t>
            </w:r>
            <w:r w:rsidRPr="68589753">
              <w:rPr>
                <w:rFonts w:ascii="Calibri" w:eastAsia="Calibri" w:hAnsi="Calibri" w:cs="Calibri"/>
              </w:rPr>
              <w:t xml:space="preserve"> </w:t>
            </w:r>
          </w:p>
          <w:p w14:paraId="6A7FB9A7" w14:textId="77777777" w:rsidR="002B2AE2" w:rsidRDefault="68589753" w:rsidP="68589753">
            <w:pPr>
              <w:rPr>
                <w:rFonts w:ascii="Calibri" w:eastAsia="Calibri" w:hAnsi="Calibri" w:cs="Calibri"/>
                <w:color w:val="808080" w:themeColor="text1" w:themeTint="7F"/>
                <w:sz w:val="20"/>
                <w:szCs w:val="20"/>
              </w:rPr>
            </w:pPr>
            <w:r w:rsidRPr="68589753">
              <w:rPr>
                <w:rFonts w:ascii="Calibri" w:eastAsia="Calibri" w:hAnsi="Calibri" w:cs="Calibri"/>
                <w:sz w:val="20"/>
                <w:szCs w:val="20"/>
              </w:rPr>
              <w:t>email</w:t>
            </w:r>
            <w:r w:rsidRPr="68589753">
              <w:rPr>
                <w:rFonts w:ascii="Calibri" w:eastAsia="Calibri" w:hAnsi="Calibri" w:cs="Calibri"/>
              </w:rPr>
              <w:t xml:space="preserve">: </w:t>
            </w:r>
            <w:hyperlink r:id="rId13">
              <w:r w:rsidRPr="68589753">
                <w:rPr>
                  <w:rStyle w:val="Hyperlink"/>
                  <w:rFonts w:ascii="Calibri" w:eastAsia="Calibri" w:hAnsi="Calibri" w:cs="Calibri"/>
                  <w:sz w:val="20"/>
                  <w:szCs w:val="20"/>
                </w:rPr>
                <w:t>mayeshib@usc.edu</w:t>
              </w:r>
            </w:hyperlink>
            <w:r w:rsidRPr="68589753">
              <w:rPr>
                <w:rFonts w:ascii="Calibri" w:eastAsia="Calibri" w:hAnsi="Calibri" w:cs="Calibri"/>
                <w:color w:val="808080" w:themeColor="text1" w:themeTint="7F"/>
                <w:sz w:val="20"/>
                <w:szCs w:val="20"/>
              </w:rPr>
              <w:t xml:space="preserve">; </w:t>
            </w:r>
          </w:p>
          <w:p w14:paraId="0B90ECCC" w14:textId="410239EC" w:rsidR="68589753" w:rsidRDefault="68589753" w:rsidP="68589753">
            <w:r w:rsidRPr="68589753">
              <w:rPr>
                <w:rFonts w:ascii="Calibri" w:eastAsia="Calibri" w:hAnsi="Calibri" w:cs="Calibri"/>
                <w:sz w:val="20"/>
                <w:szCs w:val="20"/>
              </w:rPr>
              <w:t>USC</w:t>
            </w:r>
            <w:r w:rsidRPr="68589753">
              <w:rPr>
                <w:rFonts w:ascii="Calibri" w:eastAsia="Calibri" w:hAnsi="Calibri" w:cs="Calibri"/>
                <w:color w:val="808080" w:themeColor="text1" w:themeTint="7F"/>
                <w:sz w:val="20"/>
                <w:szCs w:val="20"/>
              </w:rPr>
              <w:t>: (213) 740-0867;</w:t>
            </w:r>
          </w:p>
          <w:p w14:paraId="516F6A08" w14:textId="3F20F462" w:rsidR="68589753" w:rsidRDefault="002E4DD3" w:rsidP="68589753">
            <w:r>
              <w:rPr>
                <w:rFonts w:ascii="Calibri" w:eastAsia="Calibri" w:hAnsi="Calibri" w:cs="Calibri"/>
                <w:color w:val="808080" w:themeColor="text1" w:themeTint="7F"/>
                <w:sz w:val="20"/>
                <w:szCs w:val="20"/>
              </w:rPr>
              <w:t>Yammer</w:t>
            </w:r>
            <w:r w:rsidR="0007167B">
              <w:rPr>
                <w:rFonts w:ascii="Calibri" w:eastAsia="Calibri" w:hAnsi="Calibri" w:cs="Calibri"/>
                <w:color w:val="808080" w:themeColor="text1" w:themeTint="7F"/>
                <w:sz w:val="20"/>
                <w:szCs w:val="20"/>
              </w:rPr>
              <w:t>:</w:t>
            </w:r>
            <w:r>
              <w:rPr>
                <w:rFonts w:ascii="Calibri" w:eastAsia="Calibri" w:hAnsi="Calibri" w:cs="Calibri"/>
                <w:color w:val="808080" w:themeColor="text1" w:themeTint="7F"/>
                <w:sz w:val="20"/>
                <w:szCs w:val="20"/>
              </w:rPr>
              <w:t xml:space="preserve"> ISE495</w:t>
            </w:r>
          </w:p>
          <w:p w14:paraId="0290DE90" w14:textId="4466B486" w:rsidR="68589753" w:rsidRDefault="233B0546" w:rsidP="68589753">
            <w:r w:rsidRPr="233B0546">
              <w:rPr>
                <w:rFonts w:ascii="Calibri" w:eastAsia="Calibri" w:hAnsi="Calibri" w:cs="Calibri"/>
                <w:color w:val="808080" w:themeColor="text1" w:themeTint="7F"/>
                <w:sz w:val="20"/>
                <w:szCs w:val="20"/>
              </w:rPr>
              <w:t>Office: (213) 342-1815</w:t>
            </w:r>
          </w:p>
        </w:tc>
        <w:tc>
          <w:tcPr>
            <w:tcW w:w="3060" w:type="dxa"/>
          </w:tcPr>
          <w:p w14:paraId="72F234C5" w14:textId="35310CA1" w:rsidR="68589753" w:rsidRDefault="68589753" w:rsidP="68589753">
            <w:pPr>
              <w:jc w:val="both"/>
              <w:cnfStyle w:val="100000000000" w:firstRow="1" w:lastRow="0" w:firstColumn="0" w:lastColumn="0" w:oddVBand="0" w:evenVBand="0" w:oddHBand="0" w:evenHBand="0" w:firstRowFirstColumn="0" w:firstRowLastColumn="0" w:lastRowFirstColumn="0" w:lastRowLastColumn="0"/>
            </w:pPr>
            <w:r w:rsidRPr="68589753">
              <w:rPr>
                <w:rFonts w:ascii="Calibri" w:eastAsia="Calibri" w:hAnsi="Calibri" w:cs="Calibri"/>
              </w:rPr>
              <w:t>Coach: Raymond Rakhshani</w:t>
            </w:r>
          </w:p>
          <w:p w14:paraId="709D3B71" w14:textId="51AD0079" w:rsidR="68589753" w:rsidRDefault="68589753" w:rsidP="00D5297C">
            <w:pPr>
              <w:jc w:val="both"/>
              <w:cnfStyle w:val="100000000000" w:firstRow="1" w:lastRow="0" w:firstColumn="0" w:lastColumn="0" w:oddVBand="0" w:evenVBand="0" w:oddHBand="0" w:evenHBand="0" w:firstRowFirstColumn="0" w:firstRowLastColumn="0" w:lastRowFirstColumn="0" w:lastRowLastColumn="0"/>
            </w:pPr>
            <w:r w:rsidRPr="68589753">
              <w:rPr>
                <w:rFonts w:ascii="Calibri" w:eastAsia="Calibri" w:hAnsi="Calibri" w:cs="Calibri"/>
                <w:sz w:val="22"/>
                <w:szCs w:val="22"/>
              </w:rPr>
              <w:t>Office</w:t>
            </w:r>
            <w:r w:rsidRPr="68589753">
              <w:rPr>
                <w:rFonts w:ascii="Calibri" w:eastAsia="Calibri" w:hAnsi="Calibri" w:cs="Calibri"/>
              </w:rPr>
              <w:t xml:space="preserve">: </w:t>
            </w:r>
            <w:r w:rsidRPr="68589753">
              <w:rPr>
                <w:rFonts w:ascii="Calibri" w:eastAsia="Calibri" w:hAnsi="Calibri" w:cs="Calibri"/>
                <w:color w:val="808080" w:themeColor="text1" w:themeTint="7F"/>
                <w:sz w:val="20"/>
                <w:szCs w:val="20"/>
              </w:rPr>
              <w:t>GER</w:t>
            </w:r>
            <w:r w:rsidR="00D5297C">
              <w:rPr>
                <w:rFonts w:ascii="Calibri" w:eastAsia="Calibri" w:hAnsi="Calibri" w:cs="Calibri"/>
                <w:color w:val="808080" w:themeColor="text1" w:themeTint="7F"/>
                <w:sz w:val="20"/>
                <w:szCs w:val="20"/>
              </w:rPr>
              <w:t>309A</w:t>
            </w:r>
          </w:p>
          <w:p w14:paraId="00EA4A7C" w14:textId="30AB89C0" w:rsidR="68589753" w:rsidRDefault="68589753" w:rsidP="68589753">
            <w:pPr>
              <w:cnfStyle w:val="100000000000" w:firstRow="1" w:lastRow="0" w:firstColumn="0" w:lastColumn="0" w:oddVBand="0" w:evenVBand="0" w:oddHBand="0" w:evenHBand="0" w:firstRowFirstColumn="0" w:firstRowLastColumn="0" w:lastRowFirstColumn="0" w:lastRowLastColumn="0"/>
            </w:pPr>
            <w:r w:rsidRPr="68589753">
              <w:rPr>
                <w:rFonts w:ascii="Calibri" w:eastAsia="Calibri" w:hAnsi="Calibri" w:cs="Calibri"/>
                <w:sz w:val="22"/>
                <w:szCs w:val="22"/>
              </w:rPr>
              <w:t>Office Hours:</w:t>
            </w:r>
            <w:r w:rsidRPr="68589753">
              <w:rPr>
                <w:rFonts w:ascii="Calibri" w:eastAsia="Calibri" w:hAnsi="Calibri" w:cs="Calibri"/>
              </w:rPr>
              <w:t xml:space="preserve"> </w:t>
            </w:r>
            <w:r w:rsidRPr="68589753">
              <w:rPr>
                <w:rFonts w:ascii="Calibri" w:eastAsia="Calibri" w:hAnsi="Calibri" w:cs="Calibri"/>
                <w:color w:val="808080" w:themeColor="text1" w:themeTint="7F"/>
                <w:sz w:val="20"/>
                <w:szCs w:val="20"/>
              </w:rPr>
              <w:t xml:space="preserve">By appointment.  </w:t>
            </w:r>
          </w:p>
          <w:p w14:paraId="54ABFC81" w14:textId="3C4BB1B2" w:rsidR="68589753" w:rsidRDefault="68589753" w:rsidP="68589753">
            <w:pPr>
              <w:cnfStyle w:val="100000000000" w:firstRow="1" w:lastRow="0" w:firstColumn="0" w:lastColumn="0" w:oddVBand="0" w:evenVBand="0" w:oddHBand="0" w:evenHBand="0" w:firstRowFirstColumn="0" w:firstRowLastColumn="0" w:lastRowFirstColumn="0" w:lastRowLastColumn="0"/>
            </w:pPr>
            <w:proofErr w:type="spellStart"/>
            <w:r w:rsidRPr="68589753">
              <w:rPr>
                <w:rFonts w:ascii="Calibri" w:eastAsia="Calibri" w:hAnsi="Calibri" w:cs="Calibri"/>
                <w:sz w:val="22"/>
                <w:szCs w:val="22"/>
              </w:rPr>
              <w:t>BlueJeans</w:t>
            </w:r>
            <w:proofErr w:type="spellEnd"/>
            <w:r w:rsidRPr="68589753">
              <w:rPr>
                <w:rFonts w:ascii="Calibri" w:eastAsia="Calibri" w:hAnsi="Calibri" w:cs="Calibri"/>
                <w:sz w:val="22"/>
                <w:szCs w:val="22"/>
              </w:rPr>
              <w:t xml:space="preserve"> (preferred):</w:t>
            </w:r>
            <w:r w:rsidRPr="68589753">
              <w:rPr>
                <w:rFonts w:ascii="Calibri" w:eastAsia="Calibri" w:hAnsi="Calibri" w:cs="Calibri"/>
                <w:color w:val="808080" w:themeColor="text1" w:themeTint="7F"/>
                <w:sz w:val="20"/>
                <w:szCs w:val="20"/>
              </w:rPr>
              <w:t xml:space="preserve"> Follow link on Blackboard site</w:t>
            </w:r>
          </w:p>
          <w:p w14:paraId="69D8A602" w14:textId="5ECF7B97" w:rsidR="68589753" w:rsidRDefault="68589753" w:rsidP="68589753">
            <w:pPr>
              <w:cnfStyle w:val="100000000000" w:firstRow="1" w:lastRow="0" w:firstColumn="0" w:lastColumn="0" w:oddVBand="0" w:evenVBand="0" w:oddHBand="0" w:evenHBand="0" w:firstRowFirstColumn="0" w:firstRowLastColumn="0" w:lastRowFirstColumn="0" w:lastRowLastColumn="0"/>
            </w:pPr>
            <w:r w:rsidRPr="68589753">
              <w:rPr>
                <w:rFonts w:ascii="Calibri" w:eastAsia="Calibri" w:hAnsi="Calibri" w:cs="Calibri"/>
                <w:sz w:val="22"/>
                <w:szCs w:val="22"/>
              </w:rPr>
              <w:t>Contact Info:</w:t>
            </w:r>
            <w:r w:rsidRPr="68589753">
              <w:rPr>
                <w:rFonts w:ascii="Calibri" w:eastAsia="Calibri" w:hAnsi="Calibri" w:cs="Calibri"/>
              </w:rPr>
              <w:t xml:space="preserve"> </w:t>
            </w:r>
          </w:p>
          <w:p w14:paraId="0D74EF0D" w14:textId="77777777" w:rsidR="002B2AE2" w:rsidRDefault="68589753" w:rsidP="6858975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808080" w:themeColor="text1" w:themeTint="7F"/>
                <w:sz w:val="20"/>
                <w:szCs w:val="20"/>
              </w:rPr>
            </w:pPr>
            <w:r w:rsidRPr="68589753">
              <w:rPr>
                <w:rFonts w:ascii="Calibri" w:eastAsia="Calibri" w:hAnsi="Calibri" w:cs="Calibri"/>
                <w:sz w:val="20"/>
                <w:szCs w:val="20"/>
              </w:rPr>
              <w:t>email</w:t>
            </w:r>
            <w:r w:rsidRPr="68589753">
              <w:rPr>
                <w:rFonts w:ascii="Calibri" w:eastAsia="Calibri" w:hAnsi="Calibri" w:cs="Calibri"/>
              </w:rPr>
              <w:t xml:space="preserve">: </w:t>
            </w:r>
            <w:hyperlink r:id="rId14">
              <w:r w:rsidRPr="68589753">
                <w:rPr>
                  <w:rStyle w:val="Hyperlink"/>
                  <w:rFonts w:ascii="Calibri" w:eastAsia="Calibri" w:hAnsi="Calibri" w:cs="Calibri"/>
                  <w:sz w:val="20"/>
                  <w:szCs w:val="20"/>
                </w:rPr>
                <w:t>rakhshan@usc.edu</w:t>
              </w:r>
            </w:hyperlink>
            <w:r w:rsidRPr="68589753">
              <w:rPr>
                <w:rFonts w:ascii="Calibri" w:eastAsia="Calibri" w:hAnsi="Calibri" w:cs="Calibri"/>
                <w:color w:val="808080" w:themeColor="text1" w:themeTint="7F"/>
                <w:sz w:val="20"/>
                <w:szCs w:val="20"/>
              </w:rPr>
              <w:t xml:space="preserve">; </w:t>
            </w:r>
          </w:p>
          <w:p w14:paraId="5BE0E533" w14:textId="5A0370CE" w:rsidR="68589753" w:rsidRDefault="68589753" w:rsidP="68589753">
            <w:pPr>
              <w:cnfStyle w:val="100000000000" w:firstRow="1" w:lastRow="0" w:firstColumn="0" w:lastColumn="0" w:oddVBand="0" w:evenVBand="0" w:oddHBand="0" w:evenHBand="0" w:firstRowFirstColumn="0" w:firstRowLastColumn="0" w:lastRowFirstColumn="0" w:lastRowLastColumn="0"/>
            </w:pPr>
            <w:r w:rsidRPr="68589753">
              <w:rPr>
                <w:rFonts w:ascii="Calibri" w:eastAsia="Calibri" w:hAnsi="Calibri" w:cs="Calibri"/>
                <w:sz w:val="20"/>
                <w:szCs w:val="20"/>
              </w:rPr>
              <w:t>USC</w:t>
            </w:r>
            <w:r w:rsidRPr="68589753">
              <w:rPr>
                <w:rFonts w:ascii="Calibri" w:eastAsia="Calibri" w:hAnsi="Calibri" w:cs="Calibri"/>
                <w:color w:val="808080" w:themeColor="text1" w:themeTint="7F"/>
                <w:sz w:val="20"/>
                <w:szCs w:val="20"/>
              </w:rPr>
              <w:t>: (213) 740-0867;</w:t>
            </w:r>
          </w:p>
          <w:p w14:paraId="746B0B78" w14:textId="386C67CE" w:rsidR="68589753" w:rsidRDefault="68589753" w:rsidP="68589753">
            <w:pPr>
              <w:cnfStyle w:val="100000000000" w:firstRow="1" w:lastRow="0" w:firstColumn="0" w:lastColumn="0" w:oddVBand="0" w:evenVBand="0" w:oddHBand="0" w:evenHBand="0" w:firstRowFirstColumn="0" w:firstRowLastColumn="0" w:lastRowFirstColumn="0" w:lastRowLastColumn="0"/>
            </w:pPr>
          </w:p>
        </w:tc>
      </w:tr>
    </w:tbl>
    <w:p w14:paraId="7D7B33F9" w14:textId="60C3FEF9" w:rsidR="68589753" w:rsidRDefault="68589753" w:rsidP="68589753">
      <w:pPr>
        <w:ind w:left="3600"/>
        <w:jc w:val="both"/>
      </w:pPr>
    </w:p>
    <w:p w14:paraId="47588E46" w14:textId="0796F94B" w:rsidR="00307F75" w:rsidRDefault="00AC7B50" w:rsidP="00DC304C">
      <w:pPr>
        <w:ind w:left="3600"/>
        <w:rPr>
          <w:rFonts w:ascii="Calibri" w:hAnsi="Calibri" w:cs="Calibri"/>
          <w:bCs/>
          <w:i/>
        </w:rPr>
      </w:pPr>
      <w:r>
        <w:rPr>
          <w:rFonts w:ascii="Calibri" w:hAnsi="Calibri" w:cs="Calibri"/>
          <w:b/>
          <w:bCs/>
        </w:rPr>
        <w:t>Blackboard (Bb)</w:t>
      </w:r>
      <w:r w:rsidR="00307F75" w:rsidRPr="005D6BEC">
        <w:rPr>
          <w:rFonts w:ascii="Calibri" w:hAnsi="Calibri" w:cs="Calibri"/>
          <w:b/>
          <w:bCs/>
        </w:rPr>
        <w:t xml:space="preserve"> Help:</w:t>
      </w:r>
      <w:r w:rsidR="005231B8">
        <w:rPr>
          <w:rFonts w:ascii="Calibri" w:hAnsi="Calibri" w:cs="Calibri"/>
          <w:bCs/>
          <w:i/>
        </w:rPr>
        <w:t xml:space="preserve"> </w:t>
      </w:r>
      <w:r>
        <w:rPr>
          <w:rFonts w:ascii="Calibri" w:hAnsi="Calibri" w:cs="Calibri"/>
          <w:bCs/>
          <w:i/>
        </w:rPr>
        <w:t>(213) 740-5555 option 2</w:t>
      </w:r>
    </w:p>
    <w:p w14:paraId="483DD812" w14:textId="324C6238" w:rsidR="00AC7B50" w:rsidRDefault="00AC7B50" w:rsidP="00DC304C">
      <w:pPr>
        <w:ind w:left="3600"/>
        <w:rPr>
          <w:rFonts w:ascii="Calibri" w:hAnsi="Calibri" w:cs="Calibri"/>
          <w:bCs/>
          <w:color w:val="808080"/>
          <w:sz w:val="20"/>
          <w:szCs w:val="20"/>
        </w:rPr>
      </w:pPr>
      <w:r>
        <w:rPr>
          <w:rFonts w:ascii="Calibri" w:hAnsi="Calibri" w:cs="Calibri"/>
          <w:b/>
          <w:bCs/>
        </w:rPr>
        <w:t>Email:</w:t>
      </w:r>
      <w:r>
        <w:rPr>
          <w:rFonts w:ascii="Calibri" w:hAnsi="Calibri" w:cs="Calibri"/>
          <w:bCs/>
          <w:color w:val="808080"/>
          <w:sz w:val="20"/>
          <w:szCs w:val="20"/>
        </w:rPr>
        <w:t xml:space="preserve"> blackboard@usc.edu</w:t>
      </w:r>
    </w:p>
    <w:p w14:paraId="4A5BEFB4" w14:textId="77777777" w:rsidR="00033239" w:rsidRDefault="00033239"/>
    <w:p w14:paraId="4407B464" w14:textId="77777777" w:rsidR="00033239" w:rsidRDefault="00033239"/>
    <w:p w14:paraId="047BB96A" w14:textId="77777777" w:rsidR="00033239" w:rsidRPr="00E56B37" w:rsidRDefault="00033239" w:rsidP="00E56B37">
      <w:pPr>
        <w:pStyle w:val="Heading1"/>
      </w:pPr>
      <w:bookmarkStart w:id="1" w:name="_Toc264476876"/>
      <w:bookmarkStart w:id="2" w:name="_Toc264791226"/>
      <w:r w:rsidRPr="00E56B37">
        <w:t>Course Description</w:t>
      </w:r>
      <w:bookmarkEnd w:id="1"/>
      <w:bookmarkEnd w:id="2"/>
    </w:p>
    <w:p w14:paraId="326C392D" w14:textId="5A190F85" w:rsidR="00E56B37" w:rsidRDefault="00E56B37" w:rsidP="00E56B37">
      <w:r>
        <w:t>This course will prepare students for engineering practice through a major design experience based on the knowledge and skills acquired in earlier course work and incorporating appropriate engineering standards and multiple realistic constraints.</w:t>
      </w:r>
    </w:p>
    <w:p w14:paraId="5C62EC88" w14:textId="77777777" w:rsidR="00E56B37" w:rsidRDefault="00E56B37" w:rsidP="00E56B37"/>
    <w:p w14:paraId="0E7553A9" w14:textId="270CEF73" w:rsidR="00E56B37" w:rsidRDefault="00A40648" w:rsidP="004049FB">
      <w:pPr>
        <w:pStyle w:val="ListParagraph"/>
        <w:numPr>
          <w:ilvl w:val="0"/>
          <w:numId w:val="4"/>
        </w:numPr>
      </w:pPr>
      <w:r>
        <w:t>495b</w:t>
      </w:r>
    </w:p>
    <w:p w14:paraId="359C0E09" w14:textId="38849C59" w:rsidR="00E56B37" w:rsidRDefault="00E56B37" w:rsidP="004049FB">
      <w:pPr>
        <w:pStyle w:val="ListParagraph"/>
        <w:numPr>
          <w:ilvl w:val="1"/>
          <w:numId w:val="11"/>
        </w:numPr>
      </w:pPr>
      <w:r>
        <w:t>Preparation and development of the senior project proposal</w:t>
      </w:r>
    </w:p>
    <w:p w14:paraId="4BA29D98" w14:textId="59C06061" w:rsidR="00E56B37" w:rsidRDefault="006E7F65" w:rsidP="004049FB">
      <w:pPr>
        <w:pStyle w:val="ListParagraph"/>
        <w:numPr>
          <w:ilvl w:val="1"/>
          <w:numId w:val="11"/>
        </w:numPr>
      </w:pPr>
      <w:r>
        <w:t xml:space="preserve">Identification </w:t>
      </w:r>
      <w:r w:rsidR="002F36E4">
        <w:t xml:space="preserve">and definition </w:t>
      </w:r>
      <w:r>
        <w:t xml:space="preserve">of </w:t>
      </w:r>
      <w:r w:rsidR="002F36E4">
        <w:t xml:space="preserve">appropriate </w:t>
      </w:r>
      <w:r>
        <w:t xml:space="preserve">engineering standards </w:t>
      </w:r>
    </w:p>
    <w:p w14:paraId="0644B42B" w14:textId="77777777" w:rsidR="00A40648" w:rsidRDefault="006E7F65" w:rsidP="004049FB">
      <w:pPr>
        <w:pStyle w:val="ListParagraph"/>
        <w:numPr>
          <w:ilvl w:val="1"/>
          <w:numId w:val="11"/>
        </w:numPr>
      </w:pPr>
      <w:r>
        <w:t>Identification of constraints</w:t>
      </w:r>
      <w:r w:rsidR="002F36E4">
        <w:t xml:space="preserve"> which will help define and bound the project proposal</w:t>
      </w:r>
    </w:p>
    <w:p w14:paraId="08A11070" w14:textId="488DE2DB" w:rsidR="002F36E4" w:rsidRDefault="002F36E4" w:rsidP="004049FB">
      <w:pPr>
        <w:pStyle w:val="ListParagraph"/>
        <w:numPr>
          <w:ilvl w:val="1"/>
          <w:numId w:val="11"/>
        </w:numPr>
      </w:pPr>
      <w:r>
        <w:t>Group work on an industrial engineering design problem in the assigned organization</w:t>
      </w:r>
    </w:p>
    <w:p w14:paraId="5FAAAC84" w14:textId="38F7BBBE" w:rsidR="002F36E4" w:rsidRDefault="68589753" w:rsidP="004049FB">
      <w:pPr>
        <w:pStyle w:val="ListParagraph"/>
        <w:numPr>
          <w:ilvl w:val="1"/>
          <w:numId w:val="11"/>
        </w:numPr>
      </w:pPr>
      <w:r>
        <w:t>A design of a system, component, or process to meet the desired needs of the client within defined, agreed constraints such as economic, environmental, social, political, ethical, health and safety, manufacturability and sustainability as examples</w:t>
      </w:r>
    </w:p>
    <w:p w14:paraId="5426CA64" w14:textId="63542CA4" w:rsidR="00033239" w:rsidRPr="004A5EFF" w:rsidRDefault="004A5EFF" w:rsidP="004A5EFF">
      <w:pPr>
        <w:pStyle w:val="Title"/>
      </w:pPr>
      <w:r w:rsidRPr="68589753">
        <w:rPr>
          <w:rFonts w:ascii="Calibri" w:eastAsia="Calibri" w:hAnsi="Calibri" w:cs="Calibri"/>
          <w:color w:val="808080" w:themeColor="text1" w:themeTint="7F"/>
          <w:sz w:val="20"/>
          <w:szCs w:val="20"/>
        </w:rPr>
        <w:br w:type="page"/>
      </w:r>
    </w:p>
    <w:p w14:paraId="1B2630FD" w14:textId="77777777" w:rsidR="00387FF5" w:rsidRPr="00387FF5" w:rsidRDefault="00387FF5" w:rsidP="00782957">
      <w:pPr>
        <w:tabs>
          <w:tab w:val="right" w:pos="7020"/>
        </w:tabs>
        <w:outlineLvl w:val="0"/>
        <w:rPr>
          <w:rFonts w:ascii="Calibri" w:hAnsi="Calibri" w:cs="Calibri"/>
          <w:bCs/>
          <w:color w:val="808080"/>
          <w:sz w:val="20"/>
          <w:szCs w:val="20"/>
        </w:rPr>
      </w:pPr>
    </w:p>
    <w:p w14:paraId="63DC3D57" w14:textId="5F29ECEA" w:rsidR="00EC6B5C" w:rsidRDefault="00EC6B5C" w:rsidP="00EC6B5C">
      <w:pPr>
        <w:pStyle w:val="Heading1"/>
      </w:pPr>
      <w:bookmarkStart w:id="3" w:name="_Toc264476877"/>
      <w:bookmarkStart w:id="4" w:name="_Toc264791227"/>
      <w:r>
        <w:t>The Course</w:t>
      </w:r>
      <w:bookmarkEnd w:id="3"/>
      <w:bookmarkEnd w:id="4"/>
    </w:p>
    <w:p w14:paraId="132A2B65" w14:textId="77777777" w:rsidR="00EC6B5C" w:rsidRDefault="00EC6B5C" w:rsidP="00CC5A88">
      <w:pPr>
        <w:pStyle w:val="Heading2"/>
      </w:pPr>
      <w:bookmarkStart w:id="5" w:name="_Toc264476878"/>
      <w:bookmarkStart w:id="6" w:name="_Toc264791228"/>
      <w:r>
        <w:t>Overview</w:t>
      </w:r>
      <w:bookmarkEnd w:id="5"/>
      <w:bookmarkEnd w:id="6"/>
    </w:p>
    <w:p w14:paraId="53CF6DAC" w14:textId="77777777" w:rsidR="00EC6B5C" w:rsidRDefault="00EC6B5C" w:rsidP="00EC6B5C">
      <w:pPr>
        <w:rPr>
          <w:rFonts w:ascii="Calibri" w:hAnsi="Calibri" w:cs="Calibri"/>
          <w:b/>
          <w:iCs/>
          <w:color w:val="000000"/>
        </w:rPr>
      </w:pPr>
    </w:p>
    <w:p w14:paraId="620ED523" w14:textId="77777777" w:rsidR="00CC5A88" w:rsidRDefault="00CC5A88" w:rsidP="00CC5A88">
      <w:r>
        <w:t>This course serves as the experiential capstone in the undergraduate ISE curriculum -- to apply your classroom knowledge to a real project in a real work setting. In the past decade the U.S. manufacturing industries such as automotive and aerospace adopt, implement and evolve “Lean” approaches based upon the Toyota Production System, Six Sigma, and other enterprise change models. Lean has led to significant reductions in cost and time to produce products with superior quality and performance. It is from this framework and perspective, that the student will see how ISE tools can be used to analyze and frame problem statements in real life situations.</w:t>
      </w:r>
    </w:p>
    <w:p w14:paraId="20E2D569" w14:textId="77777777" w:rsidR="00CC5A88" w:rsidRDefault="00CC5A88" w:rsidP="00EC6B5C">
      <w:pPr>
        <w:rPr>
          <w:rFonts w:ascii="sans-serif" w:hAnsi="sans-serif"/>
          <w:sz w:val="20"/>
          <w:szCs w:val="20"/>
        </w:rPr>
      </w:pPr>
    </w:p>
    <w:p w14:paraId="3921D471" w14:textId="77777777" w:rsidR="00CC5A88" w:rsidRDefault="00CC5A88" w:rsidP="00EC6B5C">
      <w:pPr>
        <w:rPr>
          <w:rFonts w:ascii="sans-serif" w:hAnsi="sans-serif"/>
          <w:sz w:val="20"/>
          <w:szCs w:val="20"/>
        </w:rPr>
      </w:pPr>
    </w:p>
    <w:p w14:paraId="2AE4E15F" w14:textId="77777777" w:rsidR="00CC5A88" w:rsidRDefault="00CC5A88" w:rsidP="00CC5A88">
      <w:bookmarkStart w:id="7" w:name="_Toc264476879"/>
      <w:bookmarkStart w:id="8" w:name="_Toc264791229"/>
      <w:r>
        <w:t>The students in this class will learn:</w:t>
      </w:r>
    </w:p>
    <w:p w14:paraId="29A6B216" w14:textId="576E1BCE" w:rsidR="00CC5A88" w:rsidRPr="00CC5A88" w:rsidRDefault="00CC5A88" w:rsidP="004049FB">
      <w:pPr>
        <w:pStyle w:val="ListParagraph"/>
        <w:numPr>
          <w:ilvl w:val="0"/>
          <w:numId w:val="6"/>
        </w:numPr>
      </w:pPr>
      <w:r w:rsidRPr="00CC5A88">
        <w:t xml:space="preserve">To handle difficulties associated with defining and organizing a realistic  problem statement </w:t>
      </w:r>
    </w:p>
    <w:p w14:paraId="7B0AAEC9" w14:textId="52855C1B" w:rsidR="00CC5A88" w:rsidRPr="00CC5A88" w:rsidRDefault="00CC5A88" w:rsidP="004049FB">
      <w:pPr>
        <w:pStyle w:val="ListParagraph"/>
        <w:numPr>
          <w:ilvl w:val="0"/>
          <w:numId w:val="6"/>
        </w:numPr>
      </w:pPr>
      <w:r w:rsidRPr="00CC5A88">
        <w:t xml:space="preserve">To manage impediments in obtaining information and approval </w:t>
      </w:r>
    </w:p>
    <w:p w14:paraId="63E04915" w14:textId="1BFAF356" w:rsidR="00CC5A88" w:rsidRPr="00CC5A88" w:rsidRDefault="00CC5A88" w:rsidP="004049FB">
      <w:pPr>
        <w:pStyle w:val="ListParagraph"/>
        <w:numPr>
          <w:ilvl w:val="0"/>
          <w:numId w:val="6"/>
        </w:numPr>
      </w:pPr>
      <w:r w:rsidRPr="00CC5A88">
        <w:t xml:space="preserve">To present and sell ideas to higher-level management </w:t>
      </w:r>
    </w:p>
    <w:p w14:paraId="2E609268" w14:textId="585D8039" w:rsidR="00CC5A88" w:rsidRPr="00CC5A88" w:rsidRDefault="00CC5A88" w:rsidP="004049FB">
      <w:pPr>
        <w:pStyle w:val="ListParagraph"/>
        <w:numPr>
          <w:ilvl w:val="0"/>
          <w:numId w:val="6"/>
        </w:numPr>
      </w:pPr>
      <w:r w:rsidRPr="00CC5A88">
        <w:t xml:space="preserve">To convert a project’s worth into financial indicators </w:t>
      </w:r>
    </w:p>
    <w:p w14:paraId="49DD6936" w14:textId="54A68440" w:rsidR="00CC5A88" w:rsidRPr="00CC5A88" w:rsidRDefault="00CC5A88" w:rsidP="004049FB">
      <w:pPr>
        <w:pStyle w:val="ListParagraph"/>
        <w:numPr>
          <w:ilvl w:val="0"/>
          <w:numId w:val="6"/>
        </w:numPr>
      </w:pPr>
      <w:r w:rsidRPr="00CC5A88">
        <w:t>To understand the importance of the need for</w:t>
      </w:r>
      <w:r w:rsidR="00152199">
        <w:t xml:space="preserve"> a continuous exchange between </w:t>
      </w:r>
      <w:r w:rsidRPr="00CC5A88">
        <w:t>engineers, management and employees in solvin</w:t>
      </w:r>
      <w:r w:rsidR="00152199">
        <w:t xml:space="preserve">g an existing problem, given a </w:t>
      </w:r>
      <w:r w:rsidRPr="00CC5A88">
        <w:t xml:space="preserve">set of constraints </w:t>
      </w:r>
    </w:p>
    <w:p w14:paraId="2E49374D" w14:textId="28BBFA34" w:rsidR="00CC5A88" w:rsidRPr="00CC5A88" w:rsidRDefault="00CC5A88" w:rsidP="004049FB">
      <w:pPr>
        <w:pStyle w:val="ListParagraph"/>
        <w:numPr>
          <w:ilvl w:val="0"/>
          <w:numId w:val="6"/>
        </w:numPr>
      </w:pPr>
      <w:r w:rsidRPr="00CC5A88">
        <w:t>To gain experience in the organization and management of a te</w:t>
      </w:r>
      <w:r w:rsidR="00152199">
        <w:t xml:space="preserve">chnical project </w:t>
      </w:r>
      <w:r w:rsidRPr="00CC5A88">
        <w:t xml:space="preserve">including application of industrial engineering tools and methods, time and cost estimates, communication techniques, and project monitoring and </w:t>
      </w:r>
      <w:r w:rsidR="00152199" w:rsidRPr="00CC5A88">
        <w:t>follow-up</w:t>
      </w:r>
    </w:p>
    <w:p w14:paraId="49DB54B2" w14:textId="6BA7B4B3" w:rsidR="00CC5A88" w:rsidRDefault="00CC5A88" w:rsidP="004049FB">
      <w:pPr>
        <w:pStyle w:val="ListParagraph"/>
        <w:numPr>
          <w:ilvl w:val="0"/>
          <w:numId w:val="6"/>
        </w:numPr>
      </w:pPr>
      <w:r>
        <w:t>To learn about the politics of a company a</w:t>
      </w:r>
      <w:r w:rsidR="00152199">
        <w:t xml:space="preserve">nd how it impacts a </w:t>
      </w:r>
      <w:r w:rsidR="00E16FD9">
        <w:t>consultant team’s</w:t>
      </w:r>
      <w:r>
        <w:t xml:space="preserve"> progress </w:t>
      </w:r>
    </w:p>
    <w:p w14:paraId="7E4D14B1" w14:textId="5A843501" w:rsidR="00CC5A88" w:rsidRDefault="00CC5A88" w:rsidP="004049FB">
      <w:pPr>
        <w:pStyle w:val="ListParagraph"/>
        <w:numPr>
          <w:ilvl w:val="0"/>
          <w:numId w:val="6"/>
        </w:numPr>
      </w:pPr>
      <w:r>
        <w:t xml:space="preserve">To meet aggressive deadlines in a multidisciplinary team effort </w:t>
      </w:r>
    </w:p>
    <w:p w14:paraId="6E1FB6F2" w14:textId="3B009177" w:rsidR="00CC5A88" w:rsidRDefault="00CC5A88" w:rsidP="004049FB">
      <w:pPr>
        <w:pStyle w:val="ListParagraph"/>
        <w:numPr>
          <w:ilvl w:val="0"/>
          <w:numId w:val="6"/>
        </w:numPr>
      </w:pPr>
      <w:r>
        <w:t>To improve project-based presentation skills</w:t>
      </w:r>
      <w:r w:rsidR="00152199">
        <w:t xml:space="preserve">, both in-class and in company </w:t>
      </w:r>
      <w:r>
        <w:t xml:space="preserve">settings </w:t>
      </w:r>
    </w:p>
    <w:p w14:paraId="51BA4A70" w14:textId="1748BC35" w:rsidR="00CC5A88" w:rsidRDefault="00CC5A88" w:rsidP="004049FB">
      <w:pPr>
        <w:pStyle w:val="ListParagraph"/>
        <w:numPr>
          <w:ilvl w:val="0"/>
          <w:numId w:val="6"/>
        </w:numPr>
      </w:pPr>
      <w:r>
        <w:t xml:space="preserve">To establish contacts with local industry </w:t>
      </w:r>
    </w:p>
    <w:p w14:paraId="72C69382" w14:textId="5C6907E2" w:rsidR="00CC5A88" w:rsidRDefault="00CC5A88" w:rsidP="004049FB">
      <w:pPr>
        <w:pStyle w:val="ListParagraph"/>
        <w:numPr>
          <w:ilvl w:val="0"/>
          <w:numId w:val="6"/>
        </w:numPr>
      </w:pPr>
      <w:r>
        <w:t xml:space="preserve">Recognize the need for Lean and its value to an organization </w:t>
      </w:r>
    </w:p>
    <w:p w14:paraId="4715E6D9" w14:textId="44603FA5" w:rsidR="00CC5A88" w:rsidRDefault="00CC5A88" w:rsidP="004049FB">
      <w:pPr>
        <w:pStyle w:val="ListParagraph"/>
        <w:numPr>
          <w:ilvl w:val="0"/>
          <w:numId w:val="6"/>
        </w:numPr>
      </w:pPr>
      <w:r>
        <w:t xml:space="preserve">Describe opportunities for applying lean in their future work assignments </w:t>
      </w:r>
    </w:p>
    <w:p w14:paraId="7DE40A06" w14:textId="77777777" w:rsidR="00CC5A88" w:rsidRDefault="00CC5A88" w:rsidP="00CC5A88"/>
    <w:p w14:paraId="60897882" w14:textId="77777777" w:rsidR="00CC5A88" w:rsidRDefault="00CC5A88" w:rsidP="00CC5A88"/>
    <w:bookmarkEnd w:id="7"/>
    <w:bookmarkEnd w:id="8"/>
    <w:p w14:paraId="6EA61D1E" w14:textId="77777777" w:rsidR="00E01912" w:rsidRDefault="00E01912" w:rsidP="00DC304C">
      <w:pPr>
        <w:outlineLvl w:val="0"/>
        <w:rPr>
          <w:rFonts w:ascii="Calibri" w:hAnsi="Calibri" w:cs="Calibri"/>
          <w:bCs/>
          <w:color w:val="808080"/>
          <w:sz w:val="20"/>
          <w:szCs w:val="20"/>
        </w:rPr>
      </w:pPr>
    </w:p>
    <w:p w14:paraId="302CDE6B" w14:textId="77777777" w:rsidR="00E01912" w:rsidRDefault="00E01912" w:rsidP="00E01912">
      <w:pPr>
        <w:pStyle w:val="Heading1"/>
      </w:pPr>
      <w:r>
        <w:t>Prerequisite / Co-requisite</w:t>
      </w:r>
    </w:p>
    <w:p w14:paraId="324D6B0A" w14:textId="77777777" w:rsidR="00E01912" w:rsidRPr="00E01912" w:rsidRDefault="00E01912" w:rsidP="00E01912"/>
    <w:p w14:paraId="509ADF16" w14:textId="77777777" w:rsidR="00E01912" w:rsidRPr="00E01912" w:rsidRDefault="00E01912" w:rsidP="00E01912">
      <w:pPr>
        <w:ind w:left="720"/>
        <w:rPr>
          <w:b/>
        </w:rPr>
      </w:pPr>
      <w:r w:rsidRPr="00E01912">
        <w:rPr>
          <w:b/>
        </w:rPr>
        <w:t>Not available for graduate credit</w:t>
      </w:r>
    </w:p>
    <w:p w14:paraId="606D283B" w14:textId="77777777" w:rsidR="00E01912" w:rsidRPr="00E01912" w:rsidRDefault="00E01912" w:rsidP="00E01912">
      <w:pPr>
        <w:ind w:left="720"/>
        <w:rPr>
          <w:b/>
        </w:rPr>
      </w:pPr>
      <w:r w:rsidRPr="00E01912">
        <w:rPr>
          <w:b/>
        </w:rPr>
        <w:t>Senior standing in industrial and systems engineering</w:t>
      </w:r>
    </w:p>
    <w:p w14:paraId="56AD4616" w14:textId="77777777" w:rsidR="00E01912" w:rsidRPr="00E01912" w:rsidRDefault="00E01912" w:rsidP="00E01912">
      <w:pPr>
        <w:ind w:left="720"/>
        <w:rPr>
          <w:b/>
        </w:rPr>
      </w:pPr>
      <w:r w:rsidRPr="00E01912">
        <w:rPr>
          <w:b/>
        </w:rPr>
        <w:t>Open only to industrial and systems engineering students</w:t>
      </w:r>
    </w:p>
    <w:p w14:paraId="04DE6087" w14:textId="78313151" w:rsidR="00E01912" w:rsidRDefault="00E01912" w:rsidP="00E16FD9">
      <w:pPr>
        <w:rPr>
          <w:rFonts w:ascii="Calibri" w:hAnsi="Calibri" w:cs="Calibri"/>
          <w:b/>
          <w:bCs/>
        </w:rPr>
      </w:pPr>
    </w:p>
    <w:p w14:paraId="3BFFF0C5" w14:textId="23843F6D" w:rsidR="00E01912" w:rsidRPr="00E56B37" w:rsidRDefault="00E01912" w:rsidP="00F648D4">
      <w:pPr>
        <w:ind w:left="720"/>
      </w:pPr>
      <w:r>
        <w:rPr>
          <w:rFonts w:ascii="Calibri" w:hAnsi="Calibri" w:cs="Calibri"/>
          <w:b/>
          <w:bCs/>
        </w:rPr>
        <w:t>495B</w:t>
      </w:r>
      <w:r w:rsidRPr="00E01912">
        <w:rPr>
          <w:rFonts w:ascii="Calibri" w:hAnsi="Calibri" w:cs="Calibri"/>
          <w:b/>
          <w:bCs/>
        </w:rPr>
        <w:t xml:space="preserve"> Prerequisite(s): </w:t>
      </w:r>
      <w:r w:rsidR="00F648D4">
        <w:t xml:space="preserve">ISE 435 and </w:t>
      </w:r>
      <w:r w:rsidR="00B470BA">
        <w:t xml:space="preserve">one from (ISE 370 or ISE 470) and (ISE315 or </w:t>
      </w:r>
      <w:r w:rsidR="00F648D4">
        <w:t>ISE495a</w:t>
      </w:r>
      <w:r w:rsidR="00B470BA">
        <w:t>)</w:t>
      </w:r>
    </w:p>
    <w:p w14:paraId="64C494F3" w14:textId="77777777" w:rsidR="00E01912" w:rsidRPr="00DC304C" w:rsidRDefault="00E01912" w:rsidP="00E01912">
      <w:pPr>
        <w:outlineLvl w:val="0"/>
        <w:rPr>
          <w:rFonts w:ascii="Calibri" w:hAnsi="Calibri" w:cs="Calibri"/>
          <w:bCs/>
          <w:color w:val="808080"/>
          <w:sz w:val="20"/>
          <w:szCs w:val="20"/>
        </w:rPr>
      </w:pPr>
    </w:p>
    <w:p w14:paraId="69F889D7" w14:textId="6D186EC9" w:rsidR="00C3039A" w:rsidRPr="005D6BEC" w:rsidRDefault="00C3039A" w:rsidP="00087B72">
      <w:pPr>
        <w:ind w:left="720" w:right="-576"/>
        <w:jc w:val="both"/>
        <w:rPr>
          <w:rFonts w:ascii="Calibri" w:hAnsi="Calibri" w:cs="Calibri"/>
          <w:b/>
          <w:bCs/>
        </w:rPr>
      </w:pPr>
      <w:r w:rsidRPr="005D6BEC">
        <w:rPr>
          <w:rFonts w:ascii="Calibri" w:hAnsi="Calibri" w:cs="Calibri"/>
          <w:b/>
          <w:bCs/>
        </w:rPr>
        <w:t xml:space="preserve">Co-Requisite (s): </w:t>
      </w:r>
      <w:r w:rsidR="00A34F70">
        <w:rPr>
          <w:rFonts w:ascii="Calibri" w:hAnsi="Calibri" w:cs="Calibri"/>
          <w:color w:val="808080"/>
          <w:sz w:val="20"/>
          <w:szCs w:val="20"/>
        </w:rPr>
        <w:t>None</w:t>
      </w:r>
    </w:p>
    <w:p w14:paraId="7ECCFF8D" w14:textId="24285899" w:rsidR="00AE6D0B" w:rsidRPr="005D6BEC" w:rsidRDefault="00AE6D0B" w:rsidP="00087B72">
      <w:pPr>
        <w:ind w:left="720" w:right="-576"/>
        <w:jc w:val="both"/>
        <w:rPr>
          <w:rFonts w:ascii="Calibri" w:hAnsi="Calibri" w:cs="Calibri"/>
          <w:b/>
          <w:bCs/>
        </w:rPr>
      </w:pPr>
      <w:r w:rsidRPr="005D6BEC">
        <w:rPr>
          <w:rFonts w:ascii="Calibri" w:hAnsi="Calibri" w:cs="Calibri"/>
          <w:b/>
          <w:bCs/>
        </w:rPr>
        <w:t>Concurrent Enrollment</w:t>
      </w:r>
      <w:r w:rsidR="00087B72" w:rsidRPr="005D6BEC">
        <w:rPr>
          <w:rFonts w:ascii="Calibri" w:hAnsi="Calibri" w:cs="Calibri"/>
          <w:b/>
          <w:bCs/>
        </w:rPr>
        <w:t xml:space="preserve">: </w:t>
      </w:r>
      <w:r w:rsidR="00A34F70">
        <w:rPr>
          <w:rFonts w:ascii="Calibri" w:hAnsi="Calibri" w:cs="Calibri"/>
          <w:color w:val="808080"/>
          <w:sz w:val="20"/>
          <w:szCs w:val="20"/>
        </w:rPr>
        <w:t>None</w:t>
      </w:r>
    </w:p>
    <w:p w14:paraId="5E4C9A2E" w14:textId="77777777" w:rsidR="00E16FD9" w:rsidRDefault="00E16FD9">
      <w:pPr>
        <w:rPr>
          <w:rFonts w:ascii="Calibri" w:hAnsi="Calibri" w:cs="Calibri"/>
          <w:b/>
          <w:bCs/>
        </w:rPr>
      </w:pPr>
      <w:r>
        <w:rPr>
          <w:rFonts w:ascii="Calibri" w:hAnsi="Calibri" w:cs="Calibri"/>
          <w:b/>
          <w:bCs/>
        </w:rPr>
        <w:br w:type="page"/>
      </w:r>
    </w:p>
    <w:p w14:paraId="7E7E224F" w14:textId="09F38547" w:rsidR="00A34F70" w:rsidRDefault="00AE6D0B" w:rsidP="00087B72">
      <w:pPr>
        <w:ind w:left="720" w:right="-216"/>
        <w:jc w:val="both"/>
        <w:rPr>
          <w:rStyle w:val="tooltiptext"/>
          <w:rFonts w:ascii="Calibri" w:hAnsi="Calibri" w:cs="Calibri"/>
          <w:color w:val="808080"/>
          <w:sz w:val="20"/>
          <w:szCs w:val="20"/>
        </w:rPr>
      </w:pPr>
      <w:r w:rsidRPr="005D6BEC">
        <w:rPr>
          <w:rFonts w:ascii="Calibri" w:hAnsi="Calibri" w:cs="Calibri"/>
          <w:b/>
          <w:bCs/>
        </w:rPr>
        <w:lastRenderedPageBreak/>
        <w:t>Recommended Preparation</w:t>
      </w:r>
      <w:r w:rsidR="00087B72" w:rsidRPr="005D6BEC">
        <w:rPr>
          <w:rStyle w:val="tooltiptext"/>
          <w:rFonts w:ascii="Calibri" w:hAnsi="Calibri" w:cs="Calibri"/>
          <w:color w:val="808080"/>
          <w:sz w:val="20"/>
          <w:szCs w:val="20"/>
        </w:rPr>
        <w:t xml:space="preserve">: </w:t>
      </w:r>
    </w:p>
    <w:p w14:paraId="1974CD7E" w14:textId="20380B50" w:rsidR="00AE6D0B" w:rsidRDefault="00287617" w:rsidP="004049FB">
      <w:pPr>
        <w:pStyle w:val="ListParagraph"/>
        <w:numPr>
          <w:ilvl w:val="0"/>
          <w:numId w:val="2"/>
        </w:numPr>
        <w:ind w:right="-216"/>
        <w:jc w:val="both"/>
        <w:rPr>
          <w:rFonts w:ascii="Calibri" w:hAnsi="Calibri" w:cs="Calibri"/>
          <w:color w:val="808080"/>
          <w:sz w:val="20"/>
          <w:szCs w:val="20"/>
        </w:rPr>
      </w:pPr>
      <w:r>
        <w:rPr>
          <w:rFonts w:ascii="Calibri" w:hAnsi="Calibri" w:cs="Calibri"/>
          <w:color w:val="808080"/>
          <w:sz w:val="20"/>
          <w:szCs w:val="20"/>
        </w:rPr>
        <w:t xml:space="preserve">Review notes from ISE105 or read text: </w:t>
      </w:r>
      <w:r w:rsidRPr="00287617">
        <w:rPr>
          <w:rFonts w:ascii="Calibri" w:hAnsi="Calibri" w:cs="Calibri"/>
          <w:b/>
          <w:color w:val="808080"/>
          <w:sz w:val="20"/>
          <w:szCs w:val="20"/>
        </w:rPr>
        <w:t>Introduction to Industrial and Systems Engineering</w:t>
      </w:r>
      <w:r>
        <w:rPr>
          <w:rFonts w:ascii="Calibri" w:hAnsi="Calibri" w:cs="Calibri"/>
          <w:color w:val="808080"/>
          <w:sz w:val="20"/>
          <w:szCs w:val="20"/>
        </w:rPr>
        <w:t xml:space="preserve">, </w:t>
      </w:r>
      <w:r w:rsidRPr="00287617">
        <w:rPr>
          <w:rFonts w:ascii="Calibri" w:hAnsi="Calibri" w:cs="Calibri"/>
          <w:i/>
          <w:color w:val="808080"/>
          <w:sz w:val="20"/>
          <w:szCs w:val="20"/>
        </w:rPr>
        <w:t>Turner, et al</w:t>
      </w:r>
      <w:r>
        <w:rPr>
          <w:rFonts w:ascii="Calibri" w:hAnsi="Calibri" w:cs="Calibri"/>
          <w:color w:val="808080"/>
          <w:sz w:val="20"/>
          <w:szCs w:val="20"/>
        </w:rPr>
        <w:t xml:space="preserve">, </w:t>
      </w:r>
      <w:r w:rsidR="00BE0DFF">
        <w:rPr>
          <w:rFonts w:ascii="Calibri" w:hAnsi="Calibri" w:cs="Calibri"/>
          <w:color w:val="808080"/>
          <w:sz w:val="20"/>
          <w:szCs w:val="20"/>
        </w:rPr>
        <w:t xml:space="preserve">Prentice Hall, </w:t>
      </w:r>
      <w:r>
        <w:rPr>
          <w:rFonts w:ascii="Calibri" w:hAnsi="Calibri" w:cs="Calibri"/>
          <w:color w:val="808080"/>
          <w:sz w:val="20"/>
          <w:szCs w:val="20"/>
        </w:rPr>
        <w:t>ISBN 0-13-481789-3</w:t>
      </w:r>
    </w:p>
    <w:p w14:paraId="50EC7E6C" w14:textId="525A0F2A" w:rsidR="00BE0DFF" w:rsidRPr="00BE0DFF" w:rsidRDefault="00BE0DFF" w:rsidP="004049FB">
      <w:pPr>
        <w:pStyle w:val="ListParagraph"/>
        <w:numPr>
          <w:ilvl w:val="0"/>
          <w:numId w:val="2"/>
        </w:numPr>
        <w:rPr>
          <w:rFonts w:ascii="Calibri" w:eastAsia="Calibri" w:hAnsi="Calibri" w:cs="Calibri"/>
          <w:color w:val="808080"/>
          <w:sz w:val="20"/>
          <w:szCs w:val="20"/>
        </w:rPr>
      </w:pPr>
      <w:r w:rsidRPr="233B0546">
        <w:rPr>
          <w:rFonts w:ascii="Calibri" w:eastAsia="Calibri" w:hAnsi="Calibri" w:cs="Calibri"/>
          <w:color w:val="808080"/>
          <w:sz w:val="20"/>
          <w:szCs w:val="20"/>
        </w:rPr>
        <w:t xml:space="preserve">Many projects require a formal statistical analysis.  If unfamiliar, read: </w:t>
      </w:r>
      <w:r w:rsidRPr="233B0546">
        <w:rPr>
          <w:rFonts w:ascii="Calibri" w:eastAsia="Calibri" w:hAnsi="Calibri" w:cs="Calibri"/>
          <w:b/>
          <w:bCs/>
          <w:color w:val="808080"/>
          <w:sz w:val="20"/>
          <w:szCs w:val="20"/>
        </w:rPr>
        <w:t>Engineering Statistics</w:t>
      </w:r>
      <w:r w:rsidRPr="233B0546">
        <w:rPr>
          <w:rFonts w:ascii="Calibri" w:eastAsia="Calibri" w:hAnsi="Calibri" w:cs="Calibri"/>
          <w:color w:val="808080"/>
          <w:sz w:val="20"/>
          <w:szCs w:val="20"/>
        </w:rPr>
        <w:t>, 5</w:t>
      </w:r>
      <w:r w:rsidRPr="233B0546">
        <w:rPr>
          <w:rFonts w:ascii="Calibri" w:eastAsia="Calibri" w:hAnsi="Calibri" w:cs="Calibri"/>
          <w:color w:val="808080"/>
          <w:sz w:val="20"/>
          <w:szCs w:val="20"/>
          <w:vertAlign w:val="superscript"/>
        </w:rPr>
        <w:t>th</w:t>
      </w:r>
      <w:r w:rsidRPr="233B0546">
        <w:rPr>
          <w:rFonts w:ascii="Calibri" w:eastAsia="Calibri" w:hAnsi="Calibri" w:cs="Calibri"/>
          <w:color w:val="808080"/>
          <w:sz w:val="20"/>
          <w:szCs w:val="20"/>
        </w:rPr>
        <w:t xml:space="preserve"> Ed, </w:t>
      </w:r>
      <w:r w:rsidRPr="233B0546">
        <w:rPr>
          <w:rFonts w:ascii="Calibri" w:eastAsia="Calibri" w:hAnsi="Calibri" w:cs="Calibri"/>
          <w:i/>
          <w:iCs/>
          <w:color w:val="808080"/>
          <w:sz w:val="20"/>
          <w:szCs w:val="20"/>
        </w:rPr>
        <w:t xml:space="preserve">Montgomery, </w:t>
      </w:r>
      <w:proofErr w:type="spellStart"/>
      <w:r w:rsidRPr="233B0546">
        <w:rPr>
          <w:rFonts w:ascii="Calibri" w:eastAsia="Calibri" w:hAnsi="Calibri" w:cs="Calibri"/>
          <w:i/>
          <w:iCs/>
          <w:color w:val="808080"/>
          <w:sz w:val="20"/>
          <w:szCs w:val="20"/>
        </w:rPr>
        <w:t>Runger</w:t>
      </w:r>
      <w:proofErr w:type="spellEnd"/>
      <w:r w:rsidRPr="233B0546">
        <w:rPr>
          <w:rFonts w:ascii="Calibri" w:eastAsia="Calibri" w:hAnsi="Calibri" w:cs="Calibri"/>
          <w:i/>
          <w:iCs/>
          <w:color w:val="808080"/>
          <w:sz w:val="20"/>
          <w:szCs w:val="20"/>
        </w:rPr>
        <w:t xml:space="preserve">, and </w:t>
      </w:r>
      <w:proofErr w:type="spellStart"/>
      <w:r w:rsidRPr="233B0546">
        <w:rPr>
          <w:rFonts w:ascii="Calibri" w:eastAsia="Calibri" w:hAnsi="Calibri" w:cs="Calibri"/>
          <w:i/>
          <w:iCs/>
          <w:color w:val="808080"/>
          <w:sz w:val="20"/>
          <w:szCs w:val="20"/>
        </w:rPr>
        <w:t>Hubele</w:t>
      </w:r>
      <w:proofErr w:type="spellEnd"/>
      <w:r w:rsidRPr="233B0546">
        <w:rPr>
          <w:rFonts w:ascii="Calibri" w:eastAsia="Calibri" w:hAnsi="Calibri" w:cs="Calibri"/>
          <w:color w:val="808080"/>
          <w:sz w:val="20"/>
          <w:szCs w:val="20"/>
        </w:rPr>
        <w:t>, John Wiley and Sons, New York, NY</w:t>
      </w:r>
    </w:p>
    <w:p w14:paraId="499E5CC6" w14:textId="688A6455" w:rsidR="00287617" w:rsidRDefault="00287617" w:rsidP="004049FB">
      <w:pPr>
        <w:pStyle w:val="ListParagraph"/>
        <w:numPr>
          <w:ilvl w:val="0"/>
          <w:numId w:val="2"/>
        </w:numPr>
        <w:ind w:right="-216"/>
        <w:jc w:val="both"/>
        <w:rPr>
          <w:rFonts w:ascii="Calibri" w:hAnsi="Calibri" w:cs="Calibri"/>
          <w:color w:val="808080"/>
          <w:sz w:val="20"/>
          <w:szCs w:val="20"/>
        </w:rPr>
      </w:pPr>
      <w:r>
        <w:rPr>
          <w:rFonts w:ascii="Calibri" w:hAnsi="Calibri" w:cs="Calibri"/>
          <w:color w:val="808080"/>
          <w:sz w:val="20"/>
          <w:szCs w:val="20"/>
        </w:rPr>
        <w:t xml:space="preserve">Many projects require an analysis as outlined in ISE460: </w:t>
      </w:r>
      <w:r w:rsidRPr="00287617">
        <w:rPr>
          <w:rFonts w:ascii="Calibri" w:hAnsi="Calibri" w:cs="Calibri"/>
          <w:i/>
          <w:color w:val="808080"/>
          <w:sz w:val="20"/>
          <w:szCs w:val="20"/>
        </w:rPr>
        <w:t>Park</w:t>
      </w:r>
      <w:r w:rsidRPr="00287617">
        <w:rPr>
          <w:rFonts w:ascii="Calibri" w:hAnsi="Calibri" w:cs="Calibri"/>
          <w:color w:val="808080"/>
          <w:sz w:val="20"/>
          <w:szCs w:val="20"/>
        </w:rPr>
        <w:t>,</w:t>
      </w:r>
      <w:r w:rsidR="00BE0DFF">
        <w:rPr>
          <w:rFonts w:ascii="Calibri" w:hAnsi="Calibri" w:cs="Calibri"/>
          <w:color w:val="808080"/>
          <w:sz w:val="20"/>
          <w:szCs w:val="20"/>
        </w:rPr>
        <w:t xml:space="preserve"> </w:t>
      </w:r>
      <w:r w:rsidR="00BE0DFF" w:rsidRPr="00287617">
        <w:rPr>
          <w:rFonts w:ascii="Calibri" w:hAnsi="Calibri" w:cs="Calibri"/>
          <w:i/>
          <w:color w:val="808080"/>
          <w:sz w:val="20"/>
          <w:szCs w:val="20"/>
        </w:rPr>
        <w:t>Chan S.</w:t>
      </w:r>
      <w:r w:rsidR="00BE0DFF">
        <w:rPr>
          <w:rFonts w:ascii="Calibri" w:hAnsi="Calibri" w:cs="Calibri"/>
          <w:i/>
          <w:color w:val="808080"/>
          <w:sz w:val="20"/>
          <w:szCs w:val="20"/>
        </w:rPr>
        <w:t>,</w:t>
      </w:r>
      <w:r w:rsidR="00BE0DFF" w:rsidRPr="00287617">
        <w:rPr>
          <w:rFonts w:ascii="Calibri" w:hAnsi="Calibri" w:cs="Calibri"/>
          <w:i/>
          <w:color w:val="808080"/>
          <w:sz w:val="20"/>
          <w:szCs w:val="20"/>
        </w:rPr>
        <w:t xml:space="preserve"> </w:t>
      </w:r>
      <w:r w:rsidRPr="00287617">
        <w:rPr>
          <w:rFonts w:ascii="Calibri" w:hAnsi="Calibri" w:cs="Calibri"/>
          <w:b/>
          <w:color w:val="808080"/>
          <w:sz w:val="20"/>
          <w:szCs w:val="20"/>
        </w:rPr>
        <w:t>Contemporary Engineering Economics</w:t>
      </w:r>
      <w:r w:rsidRPr="00287617">
        <w:rPr>
          <w:rFonts w:ascii="Calibri" w:hAnsi="Calibri" w:cs="Calibri"/>
          <w:color w:val="808080"/>
          <w:sz w:val="20"/>
          <w:szCs w:val="20"/>
        </w:rPr>
        <w:t>, 5th Edition, Prentice Hall, (2011)</w:t>
      </w:r>
    </w:p>
    <w:p w14:paraId="4F10ABB8" w14:textId="7B1FE068" w:rsidR="00A34F70" w:rsidRDefault="233B0546" w:rsidP="004049FB">
      <w:pPr>
        <w:pStyle w:val="ListParagraph"/>
        <w:numPr>
          <w:ilvl w:val="0"/>
          <w:numId w:val="2"/>
        </w:numPr>
        <w:ind w:right="-216"/>
        <w:jc w:val="both"/>
        <w:rPr>
          <w:rFonts w:ascii="Calibri" w:eastAsia="Calibri" w:hAnsi="Calibri" w:cs="Calibri"/>
          <w:color w:val="808080"/>
          <w:sz w:val="20"/>
          <w:szCs w:val="20"/>
        </w:rPr>
      </w:pPr>
      <w:r w:rsidRPr="233B0546">
        <w:rPr>
          <w:rFonts w:ascii="Calibri" w:eastAsia="Calibri" w:hAnsi="Calibri" w:cs="Calibri"/>
          <w:color w:val="808080" w:themeColor="text1" w:themeTint="7F"/>
          <w:sz w:val="20"/>
          <w:szCs w:val="20"/>
        </w:rPr>
        <w:t>Capable of preparing professional papers and presentations in the English language using proper citation</w:t>
      </w:r>
    </w:p>
    <w:p w14:paraId="159FC538" w14:textId="126332E8" w:rsidR="00A34F70" w:rsidRDefault="00A34F70" w:rsidP="004049FB">
      <w:pPr>
        <w:pStyle w:val="ListParagraph"/>
        <w:numPr>
          <w:ilvl w:val="0"/>
          <w:numId w:val="2"/>
        </w:numPr>
        <w:ind w:right="-216"/>
        <w:jc w:val="both"/>
        <w:rPr>
          <w:rFonts w:ascii="Calibri" w:hAnsi="Calibri" w:cs="Calibri"/>
          <w:color w:val="808080"/>
          <w:sz w:val="20"/>
          <w:szCs w:val="20"/>
        </w:rPr>
      </w:pPr>
      <w:r>
        <w:rPr>
          <w:rFonts w:ascii="Calibri" w:hAnsi="Calibri" w:cs="Calibri"/>
          <w:color w:val="808080"/>
          <w:sz w:val="20"/>
          <w:szCs w:val="20"/>
        </w:rPr>
        <w:t>Ability to produce documents in MS PowerPoint with embedded audio and/or video which begins automatically upon first click</w:t>
      </w:r>
    </w:p>
    <w:p w14:paraId="02A4B791" w14:textId="0BB0E33C" w:rsidR="001945D7" w:rsidRDefault="001945D7" w:rsidP="004049FB">
      <w:pPr>
        <w:pStyle w:val="ListParagraph"/>
        <w:numPr>
          <w:ilvl w:val="0"/>
          <w:numId w:val="2"/>
        </w:numPr>
        <w:ind w:right="-216"/>
        <w:jc w:val="both"/>
        <w:rPr>
          <w:rFonts w:ascii="Calibri" w:hAnsi="Calibri" w:cs="Calibri"/>
          <w:color w:val="808080"/>
          <w:sz w:val="20"/>
          <w:szCs w:val="20"/>
        </w:rPr>
      </w:pPr>
      <w:r>
        <w:rPr>
          <w:rFonts w:ascii="Calibri" w:hAnsi="Calibri" w:cs="Calibri"/>
          <w:color w:val="808080"/>
          <w:sz w:val="20"/>
          <w:szCs w:val="20"/>
        </w:rPr>
        <w:t>You will be expected to provide project management reports including:</w:t>
      </w:r>
    </w:p>
    <w:p w14:paraId="5E757F9F" w14:textId="30B569C9" w:rsidR="001945D7" w:rsidRDefault="001945D7" w:rsidP="004049FB">
      <w:pPr>
        <w:pStyle w:val="ListParagraph"/>
        <w:numPr>
          <w:ilvl w:val="1"/>
          <w:numId w:val="2"/>
        </w:numPr>
        <w:ind w:right="-216"/>
        <w:jc w:val="both"/>
        <w:rPr>
          <w:rFonts w:ascii="Calibri" w:hAnsi="Calibri" w:cs="Calibri"/>
          <w:color w:val="808080"/>
          <w:sz w:val="20"/>
          <w:szCs w:val="20"/>
        </w:rPr>
      </w:pPr>
      <w:r>
        <w:rPr>
          <w:rFonts w:ascii="Calibri" w:hAnsi="Calibri" w:cs="Calibri"/>
          <w:color w:val="808080"/>
          <w:sz w:val="20"/>
          <w:szCs w:val="20"/>
        </w:rPr>
        <w:t>WBS</w:t>
      </w:r>
    </w:p>
    <w:p w14:paraId="3AA80489" w14:textId="0768887C" w:rsidR="001945D7" w:rsidRDefault="001945D7" w:rsidP="004049FB">
      <w:pPr>
        <w:pStyle w:val="ListParagraph"/>
        <w:numPr>
          <w:ilvl w:val="1"/>
          <w:numId w:val="2"/>
        </w:numPr>
        <w:ind w:right="-216"/>
        <w:jc w:val="both"/>
        <w:rPr>
          <w:rFonts w:ascii="Calibri" w:hAnsi="Calibri" w:cs="Calibri"/>
          <w:color w:val="808080"/>
          <w:sz w:val="20"/>
          <w:szCs w:val="20"/>
        </w:rPr>
      </w:pPr>
      <w:r>
        <w:rPr>
          <w:rFonts w:ascii="Calibri" w:hAnsi="Calibri" w:cs="Calibri"/>
          <w:color w:val="808080"/>
          <w:sz w:val="20"/>
          <w:szCs w:val="20"/>
        </w:rPr>
        <w:t>Baseline schedule</w:t>
      </w:r>
    </w:p>
    <w:p w14:paraId="5048B46B" w14:textId="5265BA4C" w:rsidR="001945D7" w:rsidRPr="009F4A3C" w:rsidRDefault="001945D7" w:rsidP="004049FB">
      <w:pPr>
        <w:pStyle w:val="ListParagraph"/>
        <w:numPr>
          <w:ilvl w:val="1"/>
          <w:numId w:val="2"/>
        </w:numPr>
        <w:ind w:right="-216"/>
        <w:jc w:val="both"/>
        <w:rPr>
          <w:rFonts w:ascii="Calibri" w:hAnsi="Calibri" w:cs="Calibri"/>
          <w:color w:val="808080"/>
          <w:sz w:val="20"/>
          <w:szCs w:val="20"/>
        </w:rPr>
      </w:pPr>
      <w:r>
        <w:rPr>
          <w:rFonts w:ascii="Calibri" w:hAnsi="Calibri" w:cs="Calibri"/>
          <w:color w:val="808080"/>
          <w:sz w:val="20"/>
          <w:szCs w:val="20"/>
        </w:rPr>
        <w:t>Weekly updates comparing project completion to baseline</w:t>
      </w:r>
    </w:p>
    <w:p w14:paraId="55224C3A" w14:textId="77777777" w:rsidR="00AE6D0B" w:rsidRPr="005D6BEC" w:rsidRDefault="00AE6D0B" w:rsidP="00CE276F">
      <w:pPr>
        <w:ind w:left="720" w:right="3024"/>
        <w:rPr>
          <w:rFonts w:ascii="Calibri" w:hAnsi="Calibri" w:cs="Calibri"/>
          <w:b/>
          <w:sz w:val="20"/>
          <w:szCs w:val="20"/>
          <w:u w:val="single"/>
        </w:rPr>
      </w:pPr>
    </w:p>
    <w:p w14:paraId="1FD32244" w14:textId="77777777" w:rsidR="00AE6D0B" w:rsidRPr="005D6BEC" w:rsidRDefault="00AE6D0B" w:rsidP="00AE6D0B">
      <w:pPr>
        <w:rPr>
          <w:rFonts w:ascii="Calibri" w:hAnsi="Calibri" w:cs="Calibri"/>
          <w:b/>
          <w:bCs/>
          <w:sz w:val="20"/>
          <w:szCs w:val="20"/>
        </w:rPr>
      </w:pPr>
      <w:r w:rsidRPr="005D6BEC">
        <w:rPr>
          <w:rStyle w:val="tooltiptext"/>
          <w:rFonts w:ascii="Calibri" w:hAnsi="Calibri" w:cs="Calibri"/>
          <w:color w:val="808080"/>
          <w:sz w:val="20"/>
          <w:szCs w:val="20"/>
        </w:rPr>
        <w:t xml:space="preserve"> </w:t>
      </w:r>
    </w:p>
    <w:p w14:paraId="1D429996" w14:textId="77777777" w:rsidR="00CE276F" w:rsidRPr="005D6BEC" w:rsidRDefault="00CE276F" w:rsidP="00530D74">
      <w:pPr>
        <w:pStyle w:val="Heading2"/>
      </w:pPr>
      <w:bookmarkStart w:id="9" w:name="_Toc264476884"/>
      <w:bookmarkStart w:id="10" w:name="_Toc264791234"/>
      <w:r w:rsidRPr="005D6BEC">
        <w:t>Course Notes</w:t>
      </w:r>
      <w:bookmarkEnd w:id="9"/>
      <w:bookmarkEnd w:id="10"/>
    </w:p>
    <w:p w14:paraId="1F0AC00C" w14:textId="5BF320FD" w:rsidR="00CE276F" w:rsidRPr="005640A2" w:rsidRDefault="00530D74" w:rsidP="00530D74">
      <w:pPr>
        <w:ind w:left="270" w:right="-36"/>
        <w:jc w:val="both"/>
        <w:rPr>
          <w:rStyle w:val="tooltiptext"/>
          <w:rFonts w:ascii="Calibri" w:hAnsi="Calibri" w:cs="Calibri"/>
          <w:sz w:val="20"/>
          <w:szCs w:val="20"/>
        </w:rPr>
      </w:pPr>
      <w:r w:rsidRPr="005640A2">
        <w:rPr>
          <w:rStyle w:val="tooltiptext"/>
          <w:rFonts w:ascii="Calibri" w:hAnsi="Calibri" w:cs="Calibri"/>
          <w:sz w:val="20"/>
          <w:szCs w:val="20"/>
        </w:rPr>
        <w:t>This</w:t>
      </w:r>
      <w:r w:rsidR="00CE276F" w:rsidRPr="005640A2">
        <w:rPr>
          <w:rStyle w:val="tooltiptext"/>
          <w:rFonts w:ascii="Calibri" w:hAnsi="Calibri" w:cs="Calibri"/>
          <w:sz w:val="20"/>
          <w:szCs w:val="20"/>
        </w:rPr>
        <w:t xml:space="preserve"> course </w:t>
      </w:r>
      <w:r w:rsidR="005640A2" w:rsidRPr="005640A2">
        <w:rPr>
          <w:rStyle w:val="tooltiptext"/>
          <w:rFonts w:ascii="Calibri" w:hAnsi="Calibri" w:cs="Calibri"/>
          <w:sz w:val="20"/>
          <w:szCs w:val="20"/>
        </w:rPr>
        <w:t xml:space="preserve">is </w:t>
      </w:r>
      <w:r w:rsidR="00CE276F" w:rsidRPr="005640A2">
        <w:rPr>
          <w:rFonts w:ascii="Calibri" w:hAnsi="Calibri" w:cs="Calibri"/>
          <w:bCs/>
          <w:sz w:val="20"/>
          <w:szCs w:val="20"/>
        </w:rPr>
        <w:t xml:space="preserve">Web-Enhanced </w:t>
      </w:r>
      <w:r w:rsidRPr="005640A2">
        <w:rPr>
          <w:rFonts w:ascii="Calibri" w:hAnsi="Calibri" w:cs="Calibri"/>
          <w:bCs/>
          <w:sz w:val="20"/>
          <w:szCs w:val="20"/>
        </w:rPr>
        <w:t>with high reliance on Blackboard.</w:t>
      </w:r>
      <w:r w:rsidR="00CE276F" w:rsidRPr="005640A2">
        <w:rPr>
          <w:rFonts w:ascii="Calibri" w:hAnsi="Calibri" w:cs="Calibri"/>
          <w:bCs/>
          <w:sz w:val="20"/>
          <w:szCs w:val="20"/>
        </w:rPr>
        <w:t xml:space="preserve"> </w:t>
      </w:r>
      <w:r w:rsidRPr="005640A2">
        <w:rPr>
          <w:rFonts w:ascii="Calibri" w:hAnsi="Calibri" w:cs="Calibri"/>
          <w:bCs/>
          <w:sz w:val="20"/>
          <w:szCs w:val="20"/>
        </w:rPr>
        <w:t xml:space="preserve">All assignments will be submitted to Blackboard.  No assignments will be accepted by email or paper unless arrangements have been made in advance.  </w:t>
      </w:r>
      <w:r w:rsidRPr="005640A2">
        <w:rPr>
          <w:rStyle w:val="tooltiptext"/>
          <w:rFonts w:ascii="Calibri" w:hAnsi="Calibri" w:cs="Calibri"/>
          <w:sz w:val="20"/>
          <w:szCs w:val="20"/>
        </w:rPr>
        <w:t>C</w:t>
      </w:r>
      <w:r w:rsidR="00CE276F" w:rsidRPr="005640A2">
        <w:rPr>
          <w:rStyle w:val="tooltiptext"/>
          <w:rFonts w:ascii="Calibri" w:hAnsi="Calibri" w:cs="Calibri"/>
          <w:sz w:val="20"/>
          <w:szCs w:val="20"/>
        </w:rPr>
        <w:t>opies of lecture slides and other class informati</w:t>
      </w:r>
      <w:r w:rsidRPr="005640A2">
        <w:rPr>
          <w:rStyle w:val="tooltiptext"/>
          <w:rFonts w:ascii="Calibri" w:hAnsi="Calibri" w:cs="Calibri"/>
          <w:sz w:val="20"/>
          <w:szCs w:val="20"/>
        </w:rPr>
        <w:t>on will be posted on Blackboard.</w:t>
      </w:r>
      <w:r w:rsidR="00CE276F" w:rsidRPr="005640A2">
        <w:rPr>
          <w:rStyle w:val="tooltiptext"/>
          <w:rFonts w:ascii="Calibri" w:hAnsi="Calibri" w:cs="Calibri"/>
          <w:sz w:val="20"/>
          <w:szCs w:val="20"/>
        </w:rPr>
        <w:t xml:space="preserve"> </w:t>
      </w:r>
      <w:r w:rsidR="002B2AE2">
        <w:rPr>
          <w:rStyle w:val="tooltiptext"/>
          <w:rFonts w:ascii="Calibri" w:hAnsi="Calibri" w:cs="Calibri"/>
          <w:sz w:val="20"/>
          <w:szCs w:val="20"/>
        </w:rPr>
        <w:t>Supplementary materials</w:t>
      </w:r>
      <w:r w:rsidRPr="005640A2">
        <w:rPr>
          <w:rStyle w:val="tooltiptext"/>
          <w:rFonts w:ascii="Calibri" w:hAnsi="Calibri" w:cs="Calibri"/>
          <w:sz w:val="20"/>
          <w:szCs w:val="20"/>
        </w:rPr>
        <w:t xml:space="preserve"> and other reference guidance will be posted to Blackboard as well (Course Documents).  </w:t>
      </w:r>
    </w:p>
    <w:p w14:paraId="7A765ACE" w14:textId="77777777" w:rsidR="00CE276F" w:rsidRPr="005D6BEC" w:rsidRDefault="00CE276F" w:rsidP="00CE276F">
      <w:pPr>
        <w:jc w:val="both"/>
        <w:rPr>
          <w:rStyle w:val="tooltiptext"/>
          <w:rFonts w:ascii="Calibri" w:hAnsi="Calibri" w:cs="Calibri"/>
          <w:color w:val="808080"/>
        </w:rPr>
      </w:pPr>
    </w:p>
    <w:p w14:paraId="298697DC" w14:textId="77777777" w:rsidR="00CE276F" w:rsidRDefault="00CE276F" w:rsidP="00D32F58">
      <w:pPr>
        <w:pStyle w:val="Heading2"/>
      </w:pPr>
      <w:bookmarkStart w:id="11" w:name="_Toc264476885"/>
      <w:bookmarkStart w:id="12" w:name="_Toc264791235"/>
      <w:r w:rsidRPr="005D6BEC">
        <w:t>Technological Proficiency and Hardware/Software Required</w:t>
      </w:r>
      <w:bookmarkEnd w:id="11"/>
      <w:bookmarkEnd w:id="12"/>
    </w:p>
    <w:p w14:paraId="5AD846E0" w14:textId="77777777" w:rsidR="00530D74" w:rsidRPr="00530D74" w:rsidRDefault="00530D74" w:rsidP="00530D74"/>
    <w:p w14:paraId="05D70CD6" w14:textId="26143021" w:rsidR="009F4A3C" w:rsidRDefault="009F4A3C" w:rsidP="004049FB">
      <w:pPr>
        <w:pStyle w:val="ListParagraph"/>
        <w:numPr>
          <w:ilvl w:val="0"/>
          <w:numId w:val="3"/>
        </w:numPr>
        <w:rPr>
          <w:rFonts w:ascii="Calibri" w:hAnsi="Calibri" w:cs="Calibri"/>
          <w:bCs/>
          <w:sz w:val="20"/>
          <w:szCs w:val="20"/>
        </w:rPr>
      </w:pPr>
      <w:r w:rsidRPr="009F4A3C">
        <w:rPr>
          <w:rFonts w:ascii="Calibri" w:hAnsi="Calibri" w:cs="Calibri"/>
          <w:bCs/>
          <w:sz w:val="20"/>
          <w:szCs w:val="20"/>
        </w:rPr>
        <w:t>Access to a computer with a web camera, microphone.  Preferably with a headset with microphone and headphone.</w:t>
      </w:r>
    </w:p>
    <w:p w14:paraId="53D9947A" w14:textId="7CAF14B6" w:rsidR="009F4A3C" w:rsidRDefault="009F4A3C" w:rsidP="004049FB">
      <w:pPr>
        <w:pStyle w:val="ListParagraph"/>
        <w:numPr>
          <w:ilvl w:val="0"/>
          <w:numId w:val="3"/>
        </w:numPr>
        <w:rPr>
          <w:rFonts w:ascii="Calibri" w:hAnsi="Calibri" w:cs="Calibri"/>
          <w:bCs/>
          <w:sz w:val="20"/>
          <w:szCs w:val="20"/>
        </w:rPr>
      </w:pPr>
      <w:r>
        <w:rPr>
          <w:rFonts w:ascii="Calibri" w:hAnsi="Calibri" w:cs="Calibri"/>
          <w:bCs/>
          <w:sz w:val="20"/>
          <w:szCs w:val="20"/>
        </w:rPr>
        <w:t xml:space="preserve">Proficiency with the use of </w:t>
      </w:r>
      <w:proofErr w:type="spellStart"/>
      <w:r>
        <w:rPr>
          <w:rFonts w:ascii="Calibri" w:hAnsi="Calibri" w:cs="Calibri"/>
          <w:bCs/>
          <w:sz w:val="20"/>
          <w:szCs w:val="20"/>
        </w:rPr>
        <w:t>BlueJeans</w:t>
      </w:r>
      <w:proofErr w:type="spellEnd"/>
    </w:p>
    <w:p w14:paraId="63BA939C" w14:textId="26C8F2EB" w:rsidR="009F4A3C" w:rsidRDefault="009F4A3C" w:rsidP="004049FB">
      <w:pPr>
        <w:pStyle w:val="ListParagraph"/>
        <w:numPr>
          <w:ilvl w:val="0"/>
          <w:numId w:val="3"/>
        </w:numPr>
        <w:rPr>
          <w:rFonts w:ascii="Calibri" w:hAnsi="Calibri" w:cs="Calibri"/>
          <w:bCs/>
          <w:sz w:val="20"/>
          <w:szCs w:val="20"/>
        </w:rPr>
      </w:pPr>
      <w:r>
        <w:rPr>
          <w:rFonts w:ascii="Calibri" w:hAnsi="Calibri" w:cs="Calibri"/>
          <w:bCs/>
          <w:sz w:val="20"/>
          <w:szCs w:val="20"/>
        </w:rPr>
        <w:t xml:space="preserve">Proficiency with the use of the </w:t>
      </w:r>
      <w:proofErr w:type="spellStart"/>
      <w:r>
        <w:rPr>
          <w:rFonts w:ascii="Calibri" w:hAnsi="Calibri" w:cs="Calibri"/>
          <w:bCs/>
          <w:sz w:val="20"/>
          <w:szCs w:val="20"/>
        </w:rPr>
        <w:t>BlackBoard</w:t>
      </w:r>
      <w:proofErr w:type="spellEnd"/>
      <w:r>
        <w:rPr>
          <w:rFonts w:ascii="Calibri" w:hAnsi="Calibri" w:cs="Calibri"/>
          <w:bCs/>
          <w:sz w:val="20"/>
          <w:szCs w:val="20"/>
        </w:rPr>
        <w:t xml:space="preserve"> system</w:t>
      </w:r>
      <w:r w:rsidR="00006134">
        <w:rPr>
          <w:rFonts w:ascii="Calibri" w:hAnsi="Calibri" w:cs="Calibri"/>
          <w:bCs/>
          <w:sz w:val="20"/>
          <w:szCs w:val="20"/>
        </w:rPr>
        <w:t xml:space="preserve">.  NO work will be accepted by email unless previous arrangements have been made.  </w:t>
      </w:r>
    </w:p>
    <w:p w14:paraId="7FBB34BE" w14:textId="78DFE106" w:rsidR="00D32F58" w:rsidRPr="009F4A3C" w:rsidRDefault="00D32F58" w:rsidP="004049FB">
      <w:pPr>
        <w:pStyle w:val="ListParagraph"/>
        <w:numPr>
          <w:ilvl w:val="0"/>
          <w:numId w:val="3"/>
        </w:numPr>
        <w:rPr>
          <w:rFonts w:ascii="Calibri" w:hAnsi="Calibri" w:cs="Calibri"/>
          <w:bCs/>
          <w:sz w:val="20"/>
          <w:szCs w:val="20"/>
        </w:rPr>
      </w:pPr>
      <w:r>
        <w:rPr>
          <w:rFonts w:ascii="Calibri" w:hAnsi="Calibri" w:cs="Calibri"/>
          <w:bCs/>
          <w:sz w:val="20"/>
          <w:szCs w:val="20"/>
        </w:rPr>
        <w:t>Proficiency to use multimedia on MS PowerPoint including inclusion of audio files which begin automatically with the beginning of your presentation</w:t>
      </w:r>
    </w:p>
    <w:p w14:paraId="65143384" w14:textId="77777777" w:rsidR="00D339B5" w:rsidRPr="005D6BEC" w:rsidRDefault="00D339B5" w:rsidP="00D339B5">
      <w:pPr>
        <w:rPr>
          <w:rFonts w:ascii="Calibri" w:hAnsi="Calibri" w:cs="Calibri"/>
          <w:sz w:val="20"/>
          <w:szCs w:val="20"/>
        </w:rPr>
      </w:pPr>
    </w:p>
    <w:p w14:paraId="53093707" w14:textId="77777777" w:rsidR="00D339B5" w:rsidRPr="0003234A" w:rsidRDefault="00D339B5" w:rsidP="0003234A">
      <w:pPr>
        <w:pStyle w:val="Heading1"/>
      </w:pPr>
      <w:bookmarkStart w:id="13" w:name="_Toc264476886"/>
      <w:bookmarkStart w:id="14" w:name="_Toc264791236"/>
      <w:r w:rsidRPr="0003234A">
        <w:t>Required Readings and Supplementary Materials</w:t>
      </w:r>
      <w:bookmarkEnd w:id="13"/>
      <w:bookmarkEnd w:id="14"/>
    </w:p>
    <w:p w14:paraId="7FA3C85D" w14:textId="77777777" w:rsidR="00EC6B5C" w:rsidRDefault="00EC6B5C" w:rsidP="007D66F4">
      <w:pPr>
        <w:pStyle w:val="Heading2"/>
      </w:pPr>
    </w:p>
    <w:p w14:paraId="0A41E0C4" w14:textId="494AA22D" w:rsidR="007D66F4" w:rsidRPr="0003234A" w:rsidRDefault="007D66F4" w:rsidP="0003234A">
      <w:pPr>
        <w:pStyle w:val="Heading2"/>
      </w:pPr>
      <w:bookmarkStart w:id="15" w:name="_Toc264476887"/>
      <w:bookmarkStart w:id="16" w:name="_Toc264791237"/>
      <w:r w:rsidRPr="0003234A">
        <w:t>Text</w:t>
      </w:r>
      <w:r w:rsidR="00EC6B5C" w:rsidRPr="0003234A">
        <w:t>s</w:t>
      </w:r>
      <w:bookmarkEnd w:id="15"/>
      <w:bookmarkEnd w:id="16"/>
    </w:p>
    <w:p w14:paraId="4092E6DB" w14:textId="44877A03" w:rsidR="0003234A" w:rsidRDefault="0003234A" w:rsidP="004049FB">
      <w:pPr>
        <w:pStyle w:val="ListParagraph"/>
        <w:numPr>
          <w:ilvl w:val="0"/>
          <w:numId w:val="7"/>
        </w:numPr>
        <w:ind w:right="-36"/>
        <w:jc w:val="both"/>
        <w:rPr>
          <w:rStyle w:val="tooltiptext"/>
          <w:rFonts w:ascii="Calibri" w:hAnsi="Calibri" w:cs="Calibri"/>
          <w:sz w:val="20"/>
          <w:szCs w:val="20"/>
        </w:rPr>
      </w:pPr>
      <w:r w:rsidRPr="0003234A">
        <w:rPr>
          <w:rStyle w:val="tooltiptext"/>
          <w:rFonts w:ascii="Calibri" w:hAnsi="Calibri" w:cs="Calibri"/>
          <w:sz w:val="20"/>
          <w:szCs w:val="20"/>
        </w:rPr>
        <w:t xml:space="preserve">Installing Efficiency Methods, C. E. </w:t>
      </w:r>
      <w:proofErr w:type="spellStart"/>
      <w:r w:rsidRPr="0003234A">
        <w:rPr>
          <w:rStyle w:val="tooltiptext"/>
          <w:rFonts w:ascii="Calibri" w:hAnsi="Calibri" w:cs="Calibri"/>
          <w:sz w:val="20"/>
          <w:szCs w:val="20"/>
        </w:rPr>
        <w:t>Knoeppel</w:t>
      </w:r>
      <w:proofErr w:type="spellEnd"/>
      <w:r w:rsidRPr="0003234A">
        <w:rPr>
          <w:rStyle w:val="tooltiptext"/>
          <w:rFonts w:ascii="Calibri" w:hAnsi="Calibri" w:cs="Calibri"/>
          <w:sz w:val="20"/>
          <w:szCs w:val="20"/>
        </w:rPr>
        <w:t xml:space="preserve">, The Engineering Magazine Company, 1917 republished by Google Books. Available on Blackboard site under Course Documents. </w:t>
      </w:r>
      <w:r w:rsidR="00D736FC">
        <w:rPr>
          <w:rStyle w:val="tooltiptext"/>
          <w:rFonts w:ascii="Calibri" w:hAnsi="Calibri" w:cs="Calibri"/>
          <w:sz w:val="20"/>
          <w:szCs w:val="20"/>
        </w:rPr>
        <w:t>(complete prior to class 9/</w:t>
      </w:r>
      <w:r w:rsidR="00AE419D">
        <w:rPr>
          <w:rStyle w:val="tooltiptext"/>
          <w:rFonts w:ascii="Calibri" w:hAnsi="Calibri" w:cs="Calibri"/>
          <w:sz w:val="20"/>
          <w:szCs w:val="20"/>
        </w:rPr>
        <w:t>9</w:t>
      </w:r>
      <w:r w:rsidR="00D736FC">
        <w:rPr>
          <w:rStyle w:val="tooltiptext"/>
          <w:rFonts w:ascii="Calibri" w:hAnsi="Calibri" w:cs="Calibri"/>
          <w:sz w:val="20"/>
          <w:szCs w:val="20"/>
        </w:rPr>
        <w:t>)</w:t>
      </w:r>
    </w:p>
    <w:p w14:paraId="15998EC5" w14:textId="77777777" w:rsidR="00ED74E0" w:rsidRDefault="00ED74E0" w:rsidP="00ED74E0">
      <w:pPr>
        <w:pStyle w:val="Heading1"/>
        <w:rPr>
          <w:rStyle w:val="tooltiptext"/>
        </w:rPr>
      </w:pPr>
    </w:p>
    <w:p w14:paraId="3E0A6C8B" w14:textId="77777777" w:rsidR="009F09B6" w:rsidRDefault="009F09B6">
      <w:pPr>
        <w:rPr>
          <w:rStyle w:val="tooltiptext"/>
          <w:b/>
          <w:u w:val="single"/>
        </w:rPr>
      </w:pPr>
      <w:r>
        <w:rPr>
          <w:rStyle w:val="tooltiptext"/>
        </w:rPr>
        <w:br w:type="page"/>
      </w:r>
    </w:p>
    <w:p w14:paraId="09BCF5CD" w14:textId="516DD246" w:rsidR="004515A3" w:rsidRDefault="004515A3" w:rsidP="00D736FC">
      <w:pPr>
        <w:pStyle w:val="Heading1"/>
      </w:pPr>
      <w:r w:rsidRPr="004515A3">
        <w:lastRenderedPageBreak/>
        <w:t xml:space="preserve">Grading Breakdown </w:t>
      </w:r>
    </w:p>
    <w:p w14:paraId="198B32E4" w14:textId="77777777" w:rsidR="00D736FC" w:rsidRPr="00D736FC" w:rsidRDefault="00D736FC" w:rsidP="00D736FC"/>
    <w:tbl>
      <w:tblPr>
        <w:tblW w:w="6481" w:type="dxa"/>
        <w:tblInd w:w="15" w:type="dxa"/>
        <w:tblLayout w:type="fixed"/>
        <w:tblCellMar>
          <w:top w:w="15" w:type="dxa"/>
          <w:left w:w="15" w:type="dxa"/>
          <w:bottom w:w="15" w:type="dxa"/>
          <w:right w:w="15" w:type="dxa"/>
        </w:tblCellMar>
        <w:tblLook w:val="04A0" w:firstRow="1" w:lastRow="0" w:firstColumn="1" w:lastColumn="0" w:noHBand="0" w:noVBand="1"/>
      </w:tblPr>
      <w:tblGrid>
        <w:gridCol w:w="3691"/>
        <w:gridCol w:w="2790"/>
      </w:tblGrid>
      <w:tr w:rsidR="001945D7" w:rsidRPr="004515A3" w14:paraId="3F451B4C"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12E8141" w14:textId="77777777" w:rsidR="001945D7" w:rsidRPr="004515A3" w:rsidRDefault="001945D7" w:rsidP="00850AC2">
            <w:pPr>
              <w:rPr>
                <w:rFonts w:asciiTheme="minorHAnsi" w:hAnsiTheme="minorHAnsi"/>
                <w:sz w:val="20"/>
                <w:szCs w:val="20"/>
              </w:rPr>
            </w:pP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E8E9708" w14:textId="21ED7512" w:rsidR="001945D7" w:rsidRPr="004515A3" w:rsidRDefault="001945D7" w:rsidP="001F3809">
            <w:pPr>
              <w:spacing w:before="100" w:beforeAutospacing="1" w:after="100" w:afterAutospacing="1"/>
              <w:jc w:val="center"/>
              <w:rPr>
                <w:rFonts w:asciiTheme="minorHAnsi" w:hAnsiTheme="minorHAnsi"/>
                <w:sz w:val="20"/>
                <w:szCs w:val="20"/>
              </w:rPr>
            </w:pPr>
            <w:r w:rsidRPr="004515A3">
              <w:rPr>
                <w:rFonts w:asciiTheme="minorHAnsi" w:hAnsiTheme="minorHAnsi"/>
                <w:sz w:val="20"/>
                <w:szCs w:val="20"/>
              </w:rPr>
              <w:t>495B</w:t>
            </w:r>
          </w:p>
        </w:tc>
      </w:tr>
      <w:tr w:rsidR="001945D7" w:rsidRPr="004515A3" w14:paraId="13C278B5"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49E4CA7" w14:textId="5A8B4C7F" w:rsidR="001945D7" w:rsidRDefault="001945D7" w:rsidP="00690A92">
            <w:pPr>
              <w:spacing w:before="100" w:beforeAutospacing="1" w:after="100" w:afterAutospacing="1"/>
              <w:rPr>
                <w:rFonts w:asciiTheme="minorHAnsi" w:hAnsiTheme="minorHAnsi"/>
                <w:sz w:val="20"/>
                <w:szCs w:val="20"/>
              </w:rPr>
            </w:pPr>
            <w:r>
              <w:rPr>
                <w:rFonts w:asciiTheme="minorHAnsi" w:hAnsiTheme="minorHAnsi"/>
                <w:sz w:val="20"/>
                <w:szCs w:val="20"/>
              </w:rPr>
              <w:t>Progress Update Reports</w:t>
            </w:r>
            <w:r w:rsidR="00B81F0F">
              <w:rPr>
                <w:rFonts w:asciiTheme="minorHAnsi" w:hAnsiTheme="minorHAnsi"/>
                <w:sz w:val="20"/>
                <w:szCs w:val="20"/>
              </w:rPr>
              <w:t xml:space="preserve"> to client &amp; professors</w:t>
            </w:r>
          </w:p>
          <w:p w14:paraId="59350328" w14:textId="7974B4DB" w:rsidR="001945D7" w:rsidRPr="004515A3" w:rsidRDefault="001945D7" w:rsidP="00690A92">
            <w:pPr>
              <w:spacing w:before="100" w:beforeAutospacing="1" w:after="100" w:afterAutospacing="1"/>
              <w:rPr>
                <w:rFonts w:asciiTheme="minorHAnsi" w:hAnsiTheme="minorHAnsi"/>
                <w:sz w:val="20"/>
                <w:szCs w:val="20"/>
              </w:rPr>
            </w:pPr>
            <w:r>
              <w:rPr>
                <w:rFonts w:asciiTheme="minorHAnsi" w:hAnsiTheme="minorHAnsi"/>
                <w:sz w:val="20"/>
                <w:szCs w:val="20"/>
              </w:rPr>
              <w:t>(</w:t>
            </w:r>
            <w:r w:rsidR="001B650D">
              <w:rPr>
                <w:rFonts w:asciiTheme="minorHAnsi" w:hAnsiTheme="minorHAnsi"/>
                <w:sz w:val="20"/>
                <w:szCs w:val="20"/>
              </w:rPr>
              <w:t>10</w:t>
            </w:r>
            <w:r w:rsidRPr="004515A3">
              <w:rPr>
                <w:rFonts w:asciiTheme="minorHAnsi" w:hAnsiTheme="minorHAnsi"/>
                <w:sz w:val="20"/>
                <w:szCs w:val="20"/>
              </w:rPr>
              <w:t xml:space="preserve"> </w:t>
            </w:r>
            <w:r w:rsidR="004A5C82">
              <w:rPr>
                <w:rFonts w:asciiTheme="minorHAnsi" w:hAnsiTheme="minorHAnsi"/>
                <w:sz w:val="20"/>
                <w:szCs w:val="20"/>
              </w:rPr>
              <w:t xml:space="preserve">submissions at </w:t>
            </w:r>
            <w:r w:rsidR="005209B5">
              <w:rPr>
                <w:rFonts w:asciiTheme="minorHAnsi" w:hAnsiTheme="minorHAnsi"/>
                <w:sz w:val="20"/>
                <w:szCs w:val="20"/>
              </w:rPr>
              <w:t>2</w:t>
            </w:r>
            <w:r>
              <w:rPr>
                <w:rFonts w:asciiTheme="minorHAnsi" w:hAnsiTheme="minorHAnsi"/>
                <w:sz w:val="20"/>
                <w:szCs w:val="20"/>
              </w:rPr>
              <w:t>% each</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5DEFBA" w14:textId="25F173EA" w:rsidR="001945D7" w:rsidRPr="004515A3" w:rsidRDefault="005209B5" w:rsidP="001F3809">
            <w:pPr>
              <w:spacing w:before="100" w:beforeAutospacing="1" w:after="100" w:afterAutospacing="1"/>
              <w:jc w:val="center"/>
              <w:rPr>
                <w:rFonts w:asciiTheme="minorHAnsi" w:hAnsiTheme="minorHAnsi"/>
                <w:sz w:val="20"/>
                <w:szCs w:val="20"/>
              </w:rPr>
            </w:pPr>
            <w:r>
              <w:rPr>
                <w:rFonts w:asciiTheme="minorHAnsi" w:hAnsiTheme="minorHAnsi"/>
                <w:sz w:val="20"/>
                <w:szCs w:val="20"/>
              </w:rPr>
              <w:t>2</w:t>
            </w:r>
            <w:r w:rsidR="001945D7" w:rsidRPr="004515A3">
              <w:rPr>
                <w:rFonts w:asciiTheme="minorHAnsi" w:hAnsiTheme="minorHAnsi"/>
                <w:sz w:val="20"/>
                <w:szCs w:val="20"/>
              </w:rPr>
              <w:t>0%</w:t>
            </w:r>
          </w:p>
        </w:tc>
      </w:tr>
      <w:tr w:rsidR="001945D7" w:rsidRPr="004515A3" w14:paraId="5309ED60" w14:textId="77777777" w:rsidTr="001945D7">
        <w:trPr>
          <w:trHeight w:val="691"/>
        </w:trPr>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679C06" w14:textId="263C51B2" w:rsidR="001B650D" w:rsidRDefault="00B81F0F" w:rsidP="001B650D">
            <w:pPr>
              <w:spacing w:before="240" w:beforeAutospacing="1" w:after="100" w:afterAutospacing="1"/>
              <w:rPr>
                <w:rFonts w:asciiTheme="minorHAnsi" w:eastAsiaTheme="minorEastAsia" w:hAnsiTheme="minorHAnsi" w:cstheme="minorBidi"/>
                <w:sz w:val="20"/>
                <w:szCs w:val="20"/>
              </w:rPr>
            </w:pPr>
            <w:r>
              <w:rPr>
                <w:rFonts w:asciiTheme="minorHAnsi" w:eastAsiaTheme="minorEastAsia" w:hAnsiTheme="minorHAnsi" w:cstheme="minorBidi"/>
                <w:sz w:val="20"/>
                <w:szCs w:val="20"/>
              </w:rPr>
              <w:t>Maintenance of project progress to baseline and WBS update to professors only</w:t>
            </w:r>
          </w:p>
          <w:p w14:paraId="269D6BD5" w14:textId="2C15A48B" w:rsidR="001945D7" w:rsidRPr="004515A3" w:rsidRDefault="004A5C82" w:rsidP="004515A3">
            <w:pPr>
              <w:spacing w:before="100" w:beforeAutospacing="1" w:after="100" w:afterAutospacing="1"/>
              <w:rPr>
                <w:rFonts w:asciiTheme="minorHAnsi" w:hAnsiTheme="minorHAnsi"/>
                <w:sz w:val="20"/>
                <w:szCs w:val="20"/>
              </w:rPr>
            </w:pPr>
            <w:r>
              <w:rPr>
                <w:rFonts w:asciiTheme="minorHAnsi" w:hAnsiTheme="minorHAnsi"/>
                <w:sz w:val="20"/>
                <w:szCs w:val="20"/>
              </w:rPr>
              <w:t>10 submissions at 1</w:t>
            </w:r>
            <w:r w:rsidR="00B81F0F">
              <w:rPr>
                <w:rFonts w:asciiTheme="minorHAnsi" w:hAnsiTheme="minorHAnsi"/>
                <w:sz w:val="20"/>
                <w:szCs w:val="20"/>
              </w:rPr>
              <w:t>% each</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9D09C52" w14:textId="716A750E" w:rsidR="001945D7" w:rsidRPr="004515A3" w:rsidRDefault="004A5C82" w:rsidP="001F3809">
            <w:pPr>
              <w:spacing w:before="100" w:beforeAutospacing="1" w:after="100" w:afterAutospacing="1"/>
              <w:jc w:val="center"/>
              <w:rPr>
                <w:rFonts w:asciiTheme="minorHAnsi" w:hAnsiTheme="minorHAnsi"/>
                <w:sz w:val="20"/>
                <w:szCs w:val="20"/>
              </w:rPr>
            </w:pPr>
            <w:r>
              <w:rPr>
                <w:rFonts w:asciiTheme="minorHAnsi" w:hAnsiTheme="minorHAnsi"/>
                <w:sz w:val="20"/>
                <w:szCs w:val="20"/>
              </w:rPr>
              <w:t>1</w:t>
            </w:r>
            <w:r w:rsidR="001945D7" w:rsidRPr="004515A3">
              <w:rPr>
                <w:rFonts w:asciiTheme="minorHAnsi" w:hAnsiTheme="minorHAnsi"/>
                <w:sz w:val="20"/>
                <w:szCs w:val="20"/>
              </w:rPr>
              <w:t>0%</w:t>
            </w:r>
          </w:p>
        </w:tc>
      </w:tr>
      <w:tr w:rsidR="001945D7" w:rsidRPr="004515A3" w14:paraId="2A376265"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FB01069" w14:textId="7CF438EF" w:rsidR="001945D7" w:rsidRPr="004515A3" w:rsidRDefault="001945D7" w:rsidP="004515A3">
            <w:pPr>
              <w:spacing w:before="100" w:beforeAutospacing="1" w:after="100" w:afterAutospacing="1"/>
              <w:rPr>
                <w:rFonts w:asciiTheme="minorHAnsi" w:hAnsiTheme="minorHAnsi"/>
                <w:sz w:val="20"/>
                <w:szCs w:val="20"/>
              </w:rPr>
            </w:pPr>
            <w:r w:rsidRPr="004515A3">
              <w:rPr>
                <w:rFonts w:asciiTheme="minorHAnsi" w:hAnsiTheme="minorHAnsi"/>
                <w:sz w:val="20"/>
                <w:szCs w:val="20"/>
              </w:rPr>
              <w:t xml:space="preserve">Final Sponsor Evaluation </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58353EC" w14:textId="23240934" w:rsidR="001945D7" w:rsidRPr="004515A3" w:rsidRDefault="002E4DD3" w:rsidP="00D736FC">
            <w:pPr>
              <w:spacing w:before="100" w:beforeAutospacing="1" w:after="100" w:afterAutospacing="1"/>
              <w:jc w:val="center"/>
              <w:rPr>
                <w:rFonts w:asciiTheme="minorHAnsi" w:hAnsiTheme="minorHAnsi"/>
                <w:sz w:val="20"/>
                <w:szCs w:val="20"/>
              </w:rPr>
            </w:pPr>
            <w:r>
              <w:rPr>
                <w:rFonts w:asciiTheme="minorHAnsi" w:hAnsiTheme="minorHAnsi"/>
                <w:sz w:val="20"/>
                <w:szCs w:val="20"/>
              </w:rPr>
              <w:t>3</w:t>
            </w:r>
            <w:r w:rsidR="001945D7" w:rsidRPr="004515A3">
              <w:rPr>
                <w:rFonts w:asciiTheme="minorHAnsi" w:hAnsiTheme="minorHAnsi"/>
                <w:sz w:val="20"/>
                <w:szCs w:val="20"/>
              </w:rPr>
              <w:t>0%</w:t>
            </w:r>
          </w:p>
        </w:tc>
      </w:tr>
      <w:tr w:rsidR="004A5C82" w:rsidRPr="004515A3" w14:paraId="3405773E"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55737A" w14:textId="77DD3B0E" w:rsidR="004A5C82" w:rsidRPr="004515A3" w:rsidRDefault="004A5C82" w:rsidP="004515A3">
            <w:pPr>
              <w:spacing w:before="100" w:beforeAutospacing="1" w:after="100" w:afterAutospacing="1"/>
              <w:rPr>
                <w:rFonts w:asciiTheme="minorHAnsi" w:hAnsiTheme="minorHAnsi"/>
                <w:sz w:val="20"/>
                <w:szCs w:val="20"/>
              </w:rPr>
            </w:pPr>
            <w:r>
              <w:rPr>
                <w:rFonts w:asciiTheme="minorHAnsi" w:hAnsiTheme="minorHAnsi"/>
                <w:sz w:val="20"/>
                <w:szCs w:val="20"/>
              </w:rPr>
              <w:t>Final Paper</w:t>
            </w:r>
            <w:r w:rsidR="00602932">
              <w:rPr>
                <w:rFonts w:asciiTheme="minorHAnsi" w:hAnsiTheme="minorHAnsi"/>
                <w:sz w:val="20"/>
                <w:szCs w:val="20"/>
              </w:rPr>
              <w:t xml:space="preserve"> </w:t>
            </w:r>
            <w:r w:rsidR="00602932" w:rsidRPr="004515A3">
              <w:rPr>
                <w:rFonts w:asciiTheme="minorHAnsi" w:hAnsiTheme="minorHAnsi"/>
                <w:sz w:val="20"/>
                <w:szCs w:val="20"/>
              </w:rPr>
              <w:t>/ Presentation</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3BD921" w14:textId="397D4B6B" w:rsidR="004A5C82" w:rsidRPr="004515A3" w:rsidRDefault="005209B5" w:rsidP="00D736FC">
            <w:pPr>
              <w:spacing w:before="100" w:beforeAutospacing="1" w:after="100" w:afterAutospacing="1"/>
              <w:jc w:val="center"/>
              <w:rPr>
                <w:rFonts w:asciiTheme="minorHAnsi" w:hAnsiTheme="minorHAnsi"/>
                <w:sz w:val="20"/>
                <w:szCs w:val="20"/>
              </w:rPr>
            </w:pPr>
            <w:r>
              <w:rPr>
                <w:rFonts w:asciiTheme="minorHAnsi" w:hAnsiTheme="minorHAnsi"/>
                <w:sz w:val="20"/>
                <w:szCs w:val="20"/>
              </w:rPr>
              <w:t>2</w:t>
            </w:r>
            <w:r w:rsidR="00602932">
              <w:rPr>
                <w:rFonts w:asciiTheme="minorHAnsi" w:hAnsiTheme="minorHAnsi"/>
                <w:sz w:val="20"/>
                <w:szCs w:val="20"/>
              </w:rPr>
              <w:t>0</w:t>
            </w:r>
            <w:r w:rsidR="004A5C82">
              <w:rPr>
                <w:rFonts w:asciiTheme="minorHAnsi" w:hAnsiTheme="minorHAnsi"/>
                <w:sz w:val="20"/>
                <w:szCs w:val="20"/>
              </w:rPr>
              <w:t>%</w:t>
            </w:r>
          </w:p>
        </w:tc>
      </w:tr>
      <w:tr w:rsidR="001945D7" w:rsidRPr="004515A3" w14:paraId="13F12AC8"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C6987B" w14:textId="77777777" w:rsidR="001945D7" w:rsidRPr="004515A3" w:rsidRDefault="001945D7" w:rsidP="004515A3">
            <w:pPr>
              <w:spacing w:before="100" w:beforeAutospacing="1" w:after="100" w:afterAutospacing="1"/>
              <w:rPr>
                <w:rFonts w:asciiTheme="minorHAnsi" w:hAnsiTheme="minorHAnsi"/>
                <w:sz w:val="20"/>
                <w:szCs w:val="20"/>
              </w:rPr>
            </w:pPr>
            <w:r w:rsidRPr="004515A3">
              <w:rPr>
                <w:rFonts w:asciiTheme="minorHAnsi" w:hAnsiTheme="minorHAnsi"/>
                <w:sz w:val="20"/>
                <w:szCs w:val="20"/>
              </w:rPr>
              <w:t xml:space="preserve">Instructors Evaluation </w:t>
            </w:r>
          </w:p>
          <w:p w14:paraId="434095A0" w14:textId="49A0E5D7" w:rsidR="001B650D" w:rsidRDefault="001B650D"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Pr>
                <w:rFonts w:asciiTheme="minorHAnsi" w:eastAsiaTheme="minorEastAsia" w:hAnsiTheme="minorHAnsi" w:cstheme="minorBidi"/>
                <w:sz w:val="20"/>
                <w:szCs w:val="20"/>
              </w:rPr>
              <w:t>Peer Evaluations</w:t>
            </w:r>
          </w:p>
          <w:p w14:paraId="14809188" w14:textId="6E580EE7" w:rsidR="001945D7" w:rsidRPr="004515A3" w:rsidRDefault="001945D7"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sidRPr="233B0546">
              <w:rPr>
                <w:rFonts w:asciiTheme="minorHAnsi" w:eastAsiaTheme="minorEastAsia" w:hAnsiTheme="minorHAnsi" w:cstheme="minorBidi"/>
                <w:sz w:val="20"/>
                <w:szCs w:val="20"/>
              </w:rPr>
              <w:t xml:space="preserve">Interim feedback from sponsor and representatives </w:t>
            </w:r>
          </w:p>
          <w:p w14:paraId="1393FC7B" w14:textId="1AFE9860" w:rsidR="001945D7" w:rsidRPr="004515A3" w:rsidRDefault="001945D7"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sidRPr="233B0546">
              <w:rPr>
                <w:rFonts w:asciiTheme="minorHAnsi" w:eastAsiaTheme="minorEastAsia" w:hAnsiTheme="minorHAnsi" w:cstheme="minorBidi"/>
                <w:sz w:val="20"/>
                <w:szCs w:val="20"/>
              </w:rPr>
              <w:t xml:space="preserve">WBS contribution for each progress report </w:t>
            </w:r>
          </w:p>
          <w:p w14:paraId="74F80336" w14:textId="629E1350" w:rsidR="001945D7" w:rsidRDefault="001945D7"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sidRPr="233B0546">
              <w:rPr>
                <w:rFonts w:asciiTheme="minorHAnsi" w:eastAsiaTheme="minorEastAsia" w:hAnsiTheme="minorHAnsi" w:cstheme="minorBidi"/>
                <w:sz w:val="20"/>
                <w:szCs w:val="20"/>
              </w:rPr>
              <w:t>Interaction with team members</w:t>
            </w:r>
          </w:p>
          <w:p w14:paraId="2F49BF8B" w14:textId="202B5275" w:rsidR="001945D7" w:rsidRPr="004515A3" w:rsidRDefault="001945D7"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Pr>
                <w:rFonts w:asciiTheme="minorHAnsi" w:eastAsiaTheme="minorEastAsia" w:hAnsiTheme="minorHAnsi" w:cstheme="minorBidi"/>
                <w:sz w:val="20"/>
                <w:szCs w:val="20"/>
              </w:rPr>
              <w:t>Discussion section contribution</w:t>
            </w:r>
          </w:p>
          <w:p w14:paraId="3B460E90" w14:textId="77777777" w:rsidR="001945D7" w:rsidRPr="004515A3" w:rsidRDefault="001945D7" w:rsidP="233B0546">
            <w:pPr>
              <w:pStyle w:val="ListParagraph"/>
              <w:numPr>
                <w:ilvl w:val="0"/>
                <w:numId w:val="1"/>
              </w:numPr>
              <w:spacing w:before="100" w:beforeAutospacing="1" w:after="100" w:afterAutospacing="1"/>
              <w:rPr>
                <w:rFonts w:asciiTheme="minorHAnsi" w:eastAsiaTheme="minorEastAsia" w:hAnsiTheme="minorHAnsi" w:cstheme="minorBidi"/>
                <w:sz w:val="20"/>
                <w:szCs w:val="20"/>
              </w:rPr>
            </w:pPr>
            <w:r w:rsidRPr="233B0546">
              <w:rPr>
                <w:rFonts w:asciiTheme="minorHAnsi" w:eastAsiaTheme="minorEastAsia" w:hAnsiTheme="minorHAnsi" w:cstheme="minorBidi"/>
                <w:sz w:val="20"/>
                <w:szCs w:val="20"/>
              </w:rPr>
              <w:t xml:space="preserve">Attendance </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7A15971" w14:textId="4CFE03A0" w:rsidR="001945D7" w:rsidRPr="004515A3" w:rsidRDefault="005209B5" w:rsidP="00D736FC">
            <w:pPr>
              <w:spacing w:before="100" w:beforeAutospacing="1" w:after="100" w:afterAutospacing="1"/>
              <w:jc w:val="center"/>
              <w:rPr>
                <w:rFonts w:asciiTheme="minorHAnsi" w:hAnsiTheme="minorHAnsi"/>
                <w:sz w:val="20"/>
                <w:szCs w:val="20"/>
              </w:rPr>
            </w:pPr>
            <w:r>
              <w:rPr>
                <w:rFonts w:asciiTheme="minorHAnsi" w:hAnsiTheme="minorHAnsi"/>
                <w:sz w:val="20"/>
                <w:szCs w:val="20"/>
              </w:rPr>
              <w:t>20</w:t>
            </w:r>
            <w:r w:rsidR="001945D7" w:rsidRPr="004515A3">
              <w:rPr>
                <w:rFonts w:asciiTheme="minorHAnsi" w:hAnsiTheme="minorHAnsi"/>
                <w:sz w:val="20"/>
                <w:szCs w:val="20"/>
              </w:rPr>
              <w:t>%</w:t>
            </w:r>
          </w:p>
        </w:tc>
      </w:tr>
      <w:tr w:rsidR="001945D7" w:rsidRPr="004515A3" w14:paraId="6DC5254E" w14:textId="77777777" w:rsidTr="001945D7">
        <w:tc>
          <w:tcPr>
            <w:tcW w:w="369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602EF42" w14:textId="77777777" w:rsidR="001945D7" w:rsidRPr="004515A3" w:rsidRDefault="001945D7" w:rsidP="004515A3">
            <w:pPr>
              <w:spacing w:before="100" w:beforeAutospacing="1" w:after="100" w:afterAutospacing="1"/>
              <w:rPr>
                <w:rFonts w:asciiTheme="minorHAnsi" w:hAnsiTheme="minorHAnsi"/>
                <w:sz w:val="20"/>
                <w:szCs w:val="20"/>
              </w:rPr>
            </w:pPr>
            <w:r w:rsidRPr="004515A3">
              <w:rPr>
                <w:rFonts w:asciiTheme="minorHAnsi" w:hAnsiTheme="minorHAnsi"/>
                <w:sz w:val="20"/>
                <w:szCs w:val="20"/>
              </w:rPr>
              <w:t xml:space="preserve">Total </w:t>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36ED3EE" w14:textId="6FB31041" w:rsidR="001945D7" w:rsidRPr="004515A3" w:rsidRDefault="001945D7" w:rsidP="00D736FC">
            <w:pPr>
              <w:spacing w:before="100" w:beforeAutospacing="1" w:after="100" w:afterAutospacing="1"/>
              <w:jc w:val="center"/>
              <w:rPr>
                <w:rFonts w:asciiTheme="minorHAnsi" w:hAnsiTheme="minorHAnsi"/>
                <w:sz w:val="20"/>
                <w:szCs w:val="20"/>
              </w:rPr>
            </w:pPr>
            <w:r w:rsidRPr="004515A3">
              <w:rPr>
                <w:rFonts w:asciiTheme="minorHAnsi" w:hAnsiTheme="minorHAnsi"/>
                <w:sz w:val="20"/>
                <w:szCs w:val="20"/>
              </w:rPr>
              <w:t>100%</w:t>
            </w:r>
          </w:p>
        </w:tc>
      </w:tr>
    </w:tbl>
    <w:p w14:paraId="1CF9FB23" w14:textId="77777777" w:rsidR="003F35DF" w:rsidRPr="004515A3" w:rsidRDefault="003F35DF" w:rsidP="00D32F58">
      <w:pPr>
        <w:ind w:left="180"/>
        <w:rPr>
          <w:rStyle w:val="tooltiptext"/>
          <w:rFonts w:ascii="Calibri" w:hAnsi="Calibri" w:cs="Calibri"/>
          <w:color w:val="808080"/>
          <w:sz w:val="20"/>
          <w:szCs w:val="20"/>
        </w:rPr>
      </w:pPr>
    </w:p>
    <w:p w14:paraId="16279D7A" w14:textId="509CE12E" w:rsidR="004515A3" w:rsidRDefault="004515A3" w:rsidP="004515A3">
      <w:pPr>
        <w:widowControl w:val="0"/>
        <w:autoSpaceDE w:val="0"/>
        <w:autoSpaceDN w:val="0"/>
        <w:adjustRightInd w:val="0"/>
        <w:spacing w:after="240"/>
        <w:rPr>
          <w:rFonts w:asciiTheme="minorHAnsi" w:hAnsiTheme="minorHAnsi" w:cs="Times"/>
          <w:sz w:val="20"/>
          <w:szCs w:val="20"/>
        </w:rPr>
      </w:pPr>
      <w:r w:rsidRPr="004515A3">
        <w:rPr>
          <w:rFonts w:asciiTheme="minorHAnsi" w:hAnsiTheme="minorHAnsi" w:cs="Times"/>
          <w:sz w:val="20"/>
          <w:szCs w:val="20"/>
        </w:rPr>
        <w:t>Punctuality will be considered in the evaluation of performance. This means for meetings of your team, punctual class attendance as well as scheduled meetings with the instructor(s). Absence or extreme tardiness of a chronic nature will be noted and result in a lower Instructors Evaluation grade.</w:t>
      </w:r>
    </w:p>
    <w:p w14:paraId="2D777C4D" w14:textId="3E4998EE" w:rsidR="008B1ED2" w:rsidRPr="004515A3" w:rsidRDefault="008B1ED2" w:rsidP="004515A3">
      <w:pPr>
        <w:widowControl w:val="0"/>
        <w:autoSpaceDE w:val="0"/>
        <w:autoSpaceDN w:val="0"/>
        <w:adjustRightInd w:val="0"/>
        <w:spacing w:after="240"/>
        <w:rPr>
          <w:rFonts w:asciiTheme="minorHAnsi" w:hAnsiTheme="minorHAnsi" w:cs="Times"/>
          <w:sz w:val="20"/>
          <w:szCs w:val="20"/>
        </w:rPr>
      </w:pPr>
      <w:r>
        <w:rPr>
          <w:rFonts w:asciiTheme="minorHAnsi" w:hAnsiTheme="minorHAnsi" w:cs="Times"/>
          <w:sz w:val="20"/>
          <w:szCs w:val="20"/>
        </w:rPr>
        <w:t xml:space="preserve">There are no extra credit assignments or makeup assignments for missed or late work.  A score of “0” will be assigned.  </w:t>
      </w:r>
    </w:p>
    <w:p w14:paraId="6DB2719E" w14:textId="77777777" w:rsidR="004515A3" w:rsidRPr="004515A3" w:rsidRDefault="004515A3" w:rsidP="004515A3">
      <w:pPr>
        <w:widowControl w:val="0"/>
        <w:autoSpaceDE w:val="0"/>
        <w:autoSpaceDN w:val="0"/>
        <w:adjustRightInd w:val="0"/>
        <w:spacing w:after="240"/>
        <w:rPr>
          <w:rFonts w:ascii="Times" w:hAnsi="Times" w:cs="Times"/>
          <w:sz w:val="20"/>
          <w:szCs w:val="20"/>
        </w:rPr>
      </w:pPr>
      <w:r>
        <w:rPr>
          <w:rFonts w:ascii="Calibri" w:hAnsi="Calibri" w:cs="Calibri"/>
          <w:b/>
          <w:iCs/>
          <w:color w:val="000000"/>
        </w:rPr>
        <w:br w:type="page"/>
      </w:r>
      <w:r w:rsidRPr="004515A3">
        <w:rPr>
          <w:rFonts w:ascii="Times" w:hAnsi="Times" w:cs="Times"/>
          <w:b/>
          <w:bCs/>
          <w:sz w:val="20"/>
          <w:szCs w:val="20"/>
        </w:rPr>
        <w:lastRenderedPageBreak/>
        <w:t>Statement for Students with Disabilities</w:t>
      </w:r>
    </w:p>
    <w:p w14:paraId="71BDB13B" w14:textId="015201A4" w:rsidR="004515A3" w:rsidRPr="004515A3" w:rsidRDefault="004515A3" w:rsidP="004515A3">
      <w:pPr>
        <w:widowControl w:val="0"/>
        <w:autoSpaceDE w:val="0"/>
        <w:autoSpaceDN w:val="0"/>
        <w:adjustRightInd w:val="0"/>
        <w:spacing w:after="240"/>
        <w:rPr>
          <w:rFonts w:ascii="Times" w:hAnsi="Times" w:cs="Times"/>
          <w:sz w:val="20"/>
          <w:szCs w:val="20"/>
        </w:rPr>
      </w:pPr>
      <w:r w:rsidRPr="004515A3">
        <w:rPr>
          <w:rFonts w:ascii="Times" w:hAnsi="Times" w:cs="Times"/>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the professor(s) as early in the semester as possible. DSP </w:t>
      </w:r>
      <w:proofErr w:type="gramStart"/>
      <w:r w:rsidRPr="004515A3">
        <w:rPr>
          <w:rFonts w:ascii="Times" w:hAnsi="Times" w:cs="Times"/>
          <w:sz w:val="20"/>
          <w:szCs w:val="20"/>
        </w:rPr>
        <w:t>is located in</w:t>
      </w:r>
      <w:proofErr w:type="gramEnd"/>
      <w:r w:rsidRPr="004515A3">
        <w:rPr>
          <w:rFonts w:ascii="Times" w:hAnsi="Times" w:cs="Times"/>
          <w:sz w:val="20"/>
          <w:szCs w:val="20"/>
        </w:rPr>
        <w:t xml:space="preserve"> STU 301 and is open 8:30 a.m.–5:00 p.m., Monday through Friday. The phone number for DSP is (213) 740-0776.</w:t>
      </w:r>
      <w:r w:rsidR="003024C5">
        <w:rPr>
          <w:rFonts w:ascii="Times" w:hAnsi="Times" w:cs="Times"/>
          <w:sz w:val="20"/>
          <w:szCs w:val="20"/>
        </w:rPr>
        <w:t xml:space="preserve">  </w:t>
      </w:r>
      <w:r w:rsidR="003024C5" w:rsidRPr="003024C5">
        <w:rPr>
          <w:rFonts w:ascii="Times" w:hAnsi="Times" w:cs="Times"/>
          <w:sz w:val="20"/>
          <w:szCs w:val="20"/>
        </w:rPr>
        <w:t>https://dsp.usc.edu/register/</w:t>
      </w:r>
    </w:p>
    <w:p w14:paraId="154527F0" w14:textId="77777777" w:rsidR="004515A3" w:rsidRPr="004515A3" w:rsidRDefault="004515A3" w:rsidP="004515A3">
      <w:pPr>
        <w:widowControl w:val="0"/>
        <w:autoSpaceDE w:val="0"/>
        <w:autoSpaceDN w:val="0"/>
        <w:adjustRightInd w:val="0"/>
        <w:spacing w:after="240"/>
        <w:rPr>
          <w:rFonts w:ascii="Times" w:hAnsi="Times" w:cs="Times"/>
          <w:sz w:val="20"/>
          <w:szCs w:val="20"/>
        </w:rPr>
      </w:pPr>
      <w:r w:rsidRPr="004515A3">
        <w:rPr>
          <w:rFonts w:ascii="Times" w:hAnsi="Times" w:cs="Times"/>
          <w:b/>
          <w:bCs/>
          <w:sz w:val="20"/>
          <w:szCs w:val="20"/>
        </w:rPr>
        <w:t>Statement on Academic Integrity</w:t>
      </w:r>
    </w:p>
    <w:p w14:paraId="1919CD46" w14:textId="77777777" w:rsidR="004515A3" w:rsidRPr="004515A3" w:rsidRDefault="004515A3" w:rsidP="004515A3">
      <w:pPr>
        <w:widowControl w:val="0"/>
        <w:autoSpaceDE w:val="0"/>
        <w:autoSpaceDN w:val="0"/>
        <w:adjustRightInd w:val="0"/>
        <w:spacing w:after="240"/>
        <w:rPr>
          <w:rFonts w:ascii="Times" w:hAnsi="Times" w:cs="Times"/>
          <w:sz w:val="20"/>
          <w:szCs w:val="20"/>
        </w:rPr>
      </w:pPr>
      <w:r w:rsidRPr="004515A3">
        <w:rPr>
          <w:rFonts w:ascii="Times" w:hAnsi="Times" w:cs="Times"/>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4515A3">
        <w:rPr>
          <w:rFonts w:ascii="Times" w:hAnsi="Times" w:cs="Times"/>
          <w:i/>
          <w:iCs/>
          <w:sz w:val="20"/>
          <w:szCs w:val="20"/>
        </w:rPr>
        <w:t>Scampus</w:t>
      </w:r>
      <w:proofErr w:type="spellEnd"/>
      <w:r w:rsidRPr="004515A3">
        <w:rPr>
          <w:rFonts w:ascii="Times" w:hAnsi="Times" w:cs="Times"/>
          <w:i/>
          <w:iCs/>
          <w:sz w:val="20"/>
          <w:szCs w:val="20"/>
        </w:rPr>
        <w:t xml:space="preserve">, </w:t>
      </w:r>
      <w:r w:rsidRPr="004515A3">
        <w:rPr>
          <w:rFonts w:ascii="Times" w:hAnsi="Times" w:cs="Times"/>
          <w:sz w:val="20"/>
          <w:szCs w:val="20"/>
        </w:rPr>
        <w:t xml:space="preserve">the Student Guidebook, contains the Student Conduct Code in Section 11.00, while the recommended sanctions </w:t>
      </w:r>
      <w:proofErr w:type="gramStart"/>
      <w:r w:rsidRPr="004515A3">
        <w:rPr>
          <w:rFonts w:ascii="Times" w:hAnsi="Times" w:cs="Times"/>
          <w:sz w:val="20"/>
          <w:szCs w:val="20"/>
        </w:rPr>
        <w:t>are located in</w:t>
      </w:r>
      <w:proofErr w:type="gramEnd"/>
      <w:r w:rsidRPr="004515A3">
        <w:rPr>
          <w:rFonts w:ascii="Times" w:hAnsi="Times" w:cs="Times"/>
          <w:sz w:val="20"/>
          <w:szCs w:val="20"/>
        </w:rPr>
        <w:t xml:space="preserve"> Appendix A: </w:t>
      </w:r>
      <w:r w:rsidRPr="004515A3">
        <w:rPr>
          <w:rFonts w:ascii="Times" w:hAnsi="Times" w:cs="Times"/>
          <w:color w:val="0000FF"/>
          <w:sz w:val="20"/>
          <w:szCs w:val="20"/>
        </w:rPr>
        <w:t xml:space="preserve">http://www.usc.edu/dept/publications/SCAMPUS/gov/. </w:t>
      </w:r>
      <w:r w:rsidRPr="004515A3">
        <w:rPr>
          <w:rFonts w:ascii="Times" w:hAnsi="Times" w:cs="Times"/>
          <w:sz w:val="20"/>
          <w:szCs w:val="20"/>
        </w:rPr>
        <w:t xml:space="preserve">Students will be referred to the Office of Student Judicial Affairs and Community Standards for further review, should there be any suspicion of academic dishonesty. The Review process can be found at: </w:t>
      </w:r>
      <w:r w:rsidRPr="004515A3">
        <w:rPr>
          <w:rFonts w:ascii="Times" w:hAnsi="Times" w:cs="Times"/>
          <w:color w:val="0000FF"/>
          <w:sz w:val="20"/>
          <w:szCs w:val="20"/>
        </w:rPr>
        <w:t>http://www.usc.edu/student-affairs/SJACS/.</w:t>
      </w:r>
    </w:p>
    <w:p w14:paraId="0DE4BAEB" w14:textId="77777777" w:rsidR="004515A3" w:rsidRPr="004515A3" w:rsidRDefault="004515A3" w:rsidP="004515A3">
      <w:pPr>
        <w:widowControl w:val="0"/>
        <w:autoSpaceDE w:val="0"/>
        <w:autoSpaceDN w:val="0"/>
        <w:adjustRightInd w:val="0"/>
        <w:spacing w:after="240"/>
        <w:rPr>
          <w:rFonts w:asciiTheme="minorHAnsi" w:hAnsiTheme="minorHAnsi" w:cs="Times"/>
          <w:sz w:val="20"/>
          <w:szCs w:val="20"/>
        </w:rPr>
      </w:pPr>
      <w:r w:rsidRPr="004515A3">
        <w:rPr>
          <w:rFonts w:asciiTheme="minorHAnsi" w:hAnsiTheme="minorHAnsi" w:cs="Times"/>
          <w:b/>
          <w:bCs/>
          <w:sz w:val="20"/>
          <w:szCs w:val="20"/>
        </w:rPr>
        <w:t>Emergency Preparedness/Course Continuity in a Crisis</w:t>
      </w:r>
    </w:p>
    <w:p w14:paraId="1AE37D99" w14:textId="77777777" w:rsidR="004515A3" w:rsidRPr="004515A3" w:rsidRDefault="004515A3" w:rsidP="004515A3">
      <w:pPr>
        <w:widowControl w:val="0"/>
        <w:autoSpaceDE w:val="0"/>
        <w:autoSpaceDN w:val="0"/>
        <w:adjustRightInd w:val="0"/>
        <w:spacing w:after="240"/>
        <w:rPr>
          <w:rFonts w:asciiTheme="minorHAnsi" w:hAnsiTheme="minorHAnsi" w:cs="Times"/>
          <w:sz w:val="20"/>
          <w:szCs w:val="20"/>
        </w:rPr>
      </w:pPr>
      <w:r w:rsidRPr="004515A3">
        <w:rPr>
          <w:rFonts w:asciiTheme="minorHAnsi" w:hAnsiTheme="minorHAnsi" w:cs="Time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24562136" w14:textId="77856B84" w:rsidR="004515A3" w:rsidRPr="004515A3" w:rsidRDefault="004515A3" w:rsidP="004515A3">
      <w:pPr>
        <w:widowControl w:val="0"/>
        <w:autoSpaceDE w:val="0"/>
        <w:autoSpaceDN w:val="0"/>
        <w:adjustRightInd w:val="0"/>
        <w:rPr>
          <w:rFonts w:asciiTheme="minorHAnsi" w:hAnsiTheme="minorHAnsi" w:cs="Times"/>
          <w:sz w:val="20"/>
          <w:szCs w:val="20"/>
        </w:rPr>
      </w:pPr>
      <w:r w:rsidRPr="004515A3">
        <w:rPr>
          <w:rFonts w:asciiTheme="minorHAnsi" w:hAnsiTheme="minorHAnsi" w:cs="Times"/>
          <w:noProof/>
          <w:sz w:val="20"/>
          <w:szCs w:val="20"/>
        </w:rPr>
        <w:drawing>
          <wp:inline distT="0" distB="0" distL="0" distR="0" wp14:anchorId="66D1C621" wp14:editId="223572E4">
            <wp:extent cx="2320290"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0290" cy="9525"/>
                    </a:xfrm>
                    <a:prstGeom prst="rect">
                      <a:avLst/>
                    </a:prstGeom>
                    <a:noFill/>
                    <a:ln>
                      <a:noFill/>
                    </a:ln>
                  </pic:spPr>
                </pic:pic>
              </a:graphicData>
            </a:graphic>
          </wp:inline>
        </w:drawing>
      </w:r>
      <w:r w:rsidRPr="004515A3">
        <w:rPr>
          <w:rFonts w:asciiTheme="minorHAnsi" w:hAnsiTheme="minorHAnsi" w:cs="Times"/>
          <w:sz w:val="20"/>
          <w:szCs w:val="20"/>
        </w:rPr>
        <w:t xml:space="preserve"> </w:t>
      </w:r>
      <w:r w:rsidRPr="004515A3">
        <w:rPr>
          <w:rFonts w:asciiTheme="minorHAnsi" w:hAnsiTheme="minorHAnsi" w:cs="Times"/>
          <w:noProof/>
          <w:sz w:val="20"/>
          <w:szCs w:val="20"/>
        </w:rPr>
        <w:drawing>
          <wp:inline distT="0" distB="0" distL="0" distR="0" wp14:anchorId="18AADB79" wp14:editId="725C16E2">
            <wp:extent cx="18288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p>
    <w:p w14:paraId="1744EB2A" w14:textId="77777777" w:rsidR="004515A3" w:rsidRPr="004515A3" w:rsidRDefault="004515A3" w:rsidP="004515A3">
      <w:pPr>
        <w:widowControl w:val="0"/>
        <w:autoSpaceDE w:val="0"/>
        <w:autoSpaceDN w:val="0"/>
        <w:adjustRightInd w:val="0"/>
        <w:spacing w:after="240"/>
        <w:rPr>
          <w:rFonts w:asciiTheme="minorHAnsi" w:hAnsiTheme="minorHAnsi" w:cs="Times"/>
          <w:sz w:val="20"/>
          <w:szCs w:val="20"/>
        </w:rPr>
      </w:pPr>
      <w:r w:rsidRPr="004515A3">
        <w:rPr>
          <w:rFonts w:asciiTheme="minorHAnsi" w:hAnsiTheme="minorHAnsi" w:cs="Times"/>
          <w:b/>
          <w:bCs/>
          <w:sz w:val="20"/>
          <w:szCs w:val="20"/>
        </w:rPr>
        <w:t>Schedule: See calendar on the following page.</w:t>
      </w:r>
    </w:p>
    <w:p w14:paraId="49FE55DE" w14:textId="77777777" w:rsidR="004515A3" w:rsidRPr="004515A3" w:rsidRDefault="004515A3" w:rsidP="004515A3">
      <w:pPr>
        <w:widowControl w:val="0"/>
        <w:autoSpaceDE w:val="0"/>
        <w:autoSpaceDN w:val="0"/>
        <w:adjustRightInd w:val="0"/>
        <w:spacing w:after="240"/>
        <w:rPr>
          <w:rFonts w:asciiTheme="minorHAnsi" w:hAnsiTheme="minorHAnsi" w:cs="Times"/>
          <w:sz w:val="20"/>
          <w:szCs w:val="20"/>
        </w:rPr>
      </w:pPr>
      <w:r w:rsidRPr="004515A3">
        <w:rPr>
          <w:rFonts w:asciiTheme="minorHAnsi" w:hAnsiTheme="minorHAnsi" w:cs="Times"/>
          <w:color w:val="2749FF"/>
          <w:sz w:val="20"/>
          <w:szCs w:val="20"/>
        </w:rPr>
        <w:t xml:space="preserve">(Timing is </w:t>
      </w:r>
      <w:r w:rsidRPr="004515A3">
        <w:rPr>
          <w:rFonts w:asciiTheme="minorHAnsi" w:hAnsiTheme="minorHAnsi" w:cs="Times"/>
          <w:b/>
          <w:bCs/>
          <w:color w:val="2749FF"/>
          <w:sz w:val="20"/>
          <w:szCs w:val="20"/>
        </w:rPr>
        <w:t xml:space="preserve">approximate </w:t>
      </w:r>
      <w:r w:rsidRPr="004515A3">
        <w:rPr>
          <w:rFonts w:asciiTheme="minorHAnsi" w:hAnsiTheme="minorHAnsi" w:cs="Times"/>
          <w:color w:val="2749FF"/>
          <w:sz w:val="20"/>
          <w:szCs w:val="20"/>
        </w:rPr>
        <w:t xml:space="preserve">and subject to </w:t>
      </w:r>
      <w:r w:rsidRPr="004515A3">
        <w:rPr>
          <w:rFonts w:asciiTheme="minorHAnsi" w:hAnsiTheme="minorHAnsi" w:cs="Times"/>
          <w:b/>
          <w:bCs/>
          <w:color w:val="2749FF"/>
          <w:sz w:val="20"/>
          <w:szCs w:val="20"/>
        </w:rPr>
        <w:t>change</w:t>
      </w:r>
      <w:r w:rsidRPr="004515A3">
        <w:rPr>
          <w:rFonts w:asciiTheme="minorHAnsi" w:hAnsiTheme="minorHAnsi" w:cs="Times"/>
          <w:color w:val="2749FF"/>
          <w:sz w:val="20"/>
          <w:szCs w:val="20"/>
        </w:rPr>
        <w:t>. This is a living document, and will be modified based on the course requirements.)</w:t>
      </w:r>
    </w:p>
    <w:p w14:paraId="3D30F48C" w14:textId="77777777" w:rsidR="004515A3" w:rsidRPr="00D736FC" w:rsidRDefault="004515A3" w:rsidP="004515A3">
      <w:pPr>
        <w:widowControl w:val="0"/>
        <w:autoSpaceDE w:val="0"/>
        <w:autoSpaceDN w:val="0"/>
        <w:adjustRightInd w:val="0"/>
        <w:spacing w:after="240"/>
        <w:rPr>
          <w:rFonts w:asciiTheme="minorHAnsi" w:hAnsiTheme="minorHAnsi" w:cs="Times"/>
          <w:sz w:val="20"/>
          <w:szCs w:val="20"/>
        </w:rPr>
      </w:pPr>
      <w:r w:rsidRPr="00D736FC">
        <w:rPr>
          <w:rFonts w:asciiTheme="minorHAnsi" w:hAnsiTheme="minorHAnsi" w:cs="Times"/>
          <w:sz w:val="20"/>
          <w:szCs w:val="20"/>
        </w:rPr>
        <w:t>NOTES:</w:t>
      </w:r>
    </w:p>
    <w:p w14:paraId="1A2282F7" w14:textId="5C6AA0C2" w:rsidR="004515A3" w:rsidRPr="00152199" w:rsidRDefault="004515A3" w:rsidP="004049FB">
      <w:pPr>
        <w:pStyle w:val="ListParagraph"/>
        <w:widowControl w:val="0"/>
        <w:numPr>
          <w:ilvl w:val="0"/>
          <w:numId w:val="10"/>
        </w:numPr>
        <w:tabs>
          <w:tab w:val="left" w:pos="220"/>
          <w:tab w:val="left" w:pos="720"/>
        </w:tabs>
        <w:autoSpaceDE w:val="0"/>
        <w:autoSpaceDN w:val="0"/>
        <w:adjustRightInd w:val="0"/>
        <w:spacing w:after="240"/>
        <w:rPr>
          <w:rFonts w:asciiTheme="minorHAnsi" w:hAnsiTheme="minorHAnsi" w:cs="Times"/>
          <w:sz w:val="20"/>
          <w:szCs w:val="20"/>
        </w:rPr>
      </w:pPr>
      <w:r w:rsidRPr="00152199">
        <w:rPr>
          <w:rFonts w:asciiTheme="minorHAnsi" w:hAnsiTheme="minorHAnsi" w:cs="Times"/>
          <w:sz w:val="20"/>
          <w:szCs w:val="20"/>
        </w:rPr>
        <w:t xml:space="preserve">495B activities are highlighted in </w:t>
      </w:r>
      <w:r w:rsidR="00366725">
        <w:rPr>
          <w:rFonts w:asciiTheme="minorHAnsi" w:hAnsiTheme="minorHAnsi" w:cs="Times"/>
          <w:sz w:val="20"/>
          <w:szCs w:val="20"/>
        </w:rPr>
        <w:t>red</w:t>
      </w:r>
      <w:r w:rsidRPr="00152199">
        <w:rPr>
          <w:rFonts w:asciiTheme="minorHAnsi" w:hAnsiTheme="minorHAnsi" w:cs="Times"/>
          <w:sz w:val="20"/>
          <w:szCs w:val="20"/>
        </w:rPr>
        <w:t xml:space="preserve"> for reference only </w:t>
      </w:r>
    </w:p>
    <w:p w14:paraId="39070AFB" w14:textId="2652D577" w:rsidR="004515A3" w:rsidRPr="00152199" w:rsidRDefault="004515A3" w:rsidP="004049FB">
      <w:pPr>
        <w:pStyle w:val="ListParagraph"/>
        <w:widowControl w:val="0"/>
        <w:numPr>
          <w:ilvl w:val="0"/>
          <w:numId w:val="9"/>
        </w:numPr>
        <w:tabs>
          <w:tab w:val="left" w:pos="220"/>
          <w:tab w:val="left" w:pos="720"/>
        </w:tabs>
        <w:autoSpaceDE w:val="0"/>
        <w:autoSpaceDN w:val="0"/>
        <w:adjustRightInd w:val="0"/>
        <w:spacing w:after="240"/>
        <w:rPr>
          <w:rFonts w:asciiTheme="minorHAnsi" w:hAnsiTheme="minorHAnsi" w:cs="Times"/>
          <w:sz w:val="20"/>
          <w:szCs w:val="20"/>
        </w:rPr>
      </w:pPr>
      <w:r w:rsidRPr="00152199">
        <w:rPr>
          <w:rFonts w:asciiTheme="minorHAnsi" w:hAnsiTheme="minorHAnsi" w:cs="Times"/>
          <w:sz w:val="20"/>
          <w:szCs w:val="20"/>
        </w:rPr>
        <w:t xml:space="preserve">Notation for classes on Fridays are listed below </w:t>
      </w:r>
    </w:p>
    <w:p w14:paraId="5E3D2370" w14:textId="25176BB2" w:rsidR="004515A3" w:rsidRPr="00D736FC" w:rsidRDefault="004515A3" w:rsidP="004049FB">
      <w:pPr>
        <w:widowControl w:val="0"/>
        <w:numPr>
          <w:ilvl w:val="0"/>
          <w:numId w:val="5"/>
        </w:numPr>
        <w:tabs>
          <w:tab w:val="left" w:pos="220"/>
          <w:tab w:val="left" w:pos="720"/>
        </w:tabs>
        <w:autoSpaceDE w:val="0"/>
        <w:autoSpaceDN w:val="0"/>
        <w:adjustRightInd w:val="0"/>
        <w:spacing w:after="240"/>
        <w:ind w:hanging="720"/>
        <w:rPr>
          <w:rFonts w:asciiTheme="minorHAnsi" w:hAnsiTheme="minorHAnsi" w:cs="Times"/>
          <w:sz w:val="20"/>
          <w:szCs w:val="20"/>
        </w:rPr>
      </w:pPr>
      <w:r w:rsidRPr="00D736FC">
        <w:rPr>
          <w:rFonts w:asciiTheme="minorHAnsi" w:hAnsiTheme="minorHAnsi" w:cs="Symbol"/>
          <w:sz w:val="20"/>
          <w:szCs w:val="20"/>
        </w:rPr>
        <w:tab/>
      </w:r>
      <w:r w:rsidRPr="00D736FC">
        <w:rPr>
          <w:rFonts w:asciiTheme="minorHAnsi" w:hAnsiTheme="minorHAnsi" w:cs="Symbol"/>
          <w:sz w:val="20"/>
          <w:szCs w:val="20"/>
        </w:rPr>
        <w:tab/>
      </w:r>
      <w:r w:rsidRPr="00D736FC">
        <w:rPr>
          <w:rFonts w:asciiTheme="minorHAnsi" w:hAnsiTheme="minorHAnsi" w:cs="Times"/>
          <w:sz w:val="20"/>
          <w:szCs w:val="20"/>
        </w:rPr>
        <w:t xml:space="preserve"> </w:t>
      </w:r>
    </w:p>
    <w:p w14:paraId="32D4D01E" w14:textId="310C470C" w:rsidR="0012391D" w:rsidRPr="004515A3" w:rsidRDefault="00123063" w:rsidP="004515A3">
      <w:pPr>
        <w:ind w:left="180"/>
        <w:rPr>
          <w:rFonts w:ascii="Calibri" w:hAnsi="Calibri" w:cs="Calibri"/>
          <w:b/>
          <w:iCs/>
          <w:color w:val="000000"/>
        </w:rPr>
      </w:pPr>
      <w:r>
        <w:rPr>
          <w:rFonts w:ascii="Calibri" w:hAnsi="Calibri" w:cs="Calibri"/>
          <w:b/>
          <w:iCs/>
          <w:color w:val="000000"/>
        </w:rPr>
        <w:br w:type="page"/>
      </w:r>
    </w:p>
    <w:tbl>
      <w:tblPr>
        <w:tblStyle w:val="TableGrid"/>
        <w:tblW w:w="9535" w:type="dxa"/>
        <w:tblLayout w:type="fixed"/>
        <w:tblLook w:val="04A0" w:firstRow="1" w:lastRow="0" w:firstColumn="1" w:lastColumn="0" w:noHBand="0" w:noVBand="1"/>
      </w:tblPr>
      <w:tblGrid>
        <w:gridCol w:w="805"/>
        <w:gridCol w:w="720"/>
        <w:gridCol w:w="1255"/>
        <w:gridCol w:w="782"/>
        <w:gridCol w:w="11"/>
        <w:gridCol w:w="652"/>
        <w:gridCol w:w="1170"/>
        <w:gridCol w:w="540"/>
        <w:gridCol w:w="810"/>
        <w:gridCol w:w="1685"/>
        <w:gridCol w:w="1105"/>
      </w:tblGrid>
      <w:tr w:rsidR="00882BAA" w14:paraId="4CA1CEC1" w14:textId="1BFC1EBA" w:rsidTr="000D18AD">
        <w:tc>
          <w:tcPr>
            <w:tcW w:w="805" w:type="dxa"/>
          </w:tcPr>
          <w:p w14:paraId="30814740" w14:textId="6EED5222" w:rsidR="00882BAA" w:rsidRDefault="00882BAA" w:rsidP="0012391D">
            <w:pPr>
              <w:rPr>
                <w:rFonts w:ascii="Calibri" w:hAnsi="Calibri" w:cs="Calibri"/>
                <w:b/>
                <w:color w:val="1F497D"/>
                <w:sz w:val="20"/>
                <w:szCs w:val="20"/>
              </w:rPr>
            </w:pPr>
          </w:p>
        </w:tc>
        <w:tc>
          <w:tcPr>
            <w:tcW w:w="2768" w:type="dxa"/>
            <w:gridSpan w:val="4"/>
            <w:tcBorders>
              <w:right w:val="single" w:sz="4" w:space="0" w:color="auto"/>
            </w:tcBorders>
            <w:shd w:val="clear" w:color="auto" w:fill="auto"/>
          </w:tcPr>
          <w:p w14:paraId="13B818DB" w14:textId="4B1E149A" w:rsidR="00882BAA" w:rsidRPr="00A21B36" w:rsidRDefault="00882BAA" w:rsidP="000419C3">
            <w:pPr>
              <w:jc w:val="center"/>
              <w:rPr>
                <w:rFonts w:ascii="Calibri" w:hAnsi="Calibri" w:cs="Calibri"/>
                <w:b/>
                <w:color w:val="1F497D"/>
              </w:rPr>
            </w:pPr>
            <w:r w:rsidRPr="00872769">
              <w:rPr>
                <w:rFonts w:ascii="Calibri" w:hAnsi="Calibri" w:cs="Calibri"/>
                <w:b/>
                <w:color w:val="1F497D"/>
              </w:rPr>
              <w:t>Monday</w:t>
            </w:r>
          </w:p>
        </w:tc>
        <w:tc>
          <w:tcPr>
            <w:tcW w:w="2362" w:type="dxa"/>
            <w:gridSpan w:val="3"/>
            <w:tcBorders>
              <w:top w:val="single" w:sz="4" w:space="0" w:color="auto"/>
              <w:left w:val="single" w:sz="4" w:space="0" w:color="auto"/>
              <w:bottom w:val="single" w:sz="4" w:space="0" w:color="auto"/>
              <w:right w:val="single" w:sz="4" w:space="0" w:color="auto"/>
            </w:tcBorders>
            <w:shd w:val="clear" w:color="auto" w:fill="auto"/>
          </w:tcPr>
          <w:p w14:paraId="1027B783" w14:textId="11514438" w:rsidR="00882BAA" w:rsidRPr="00A21B36" w:rsidRDefault="00882BAA" w:rsidP="000419C3">
            <w:pPr>
              <w:jc w:val="center"/>
              <w:rPr>
                <w:rFonts w:ascii="Calibri" w:hAnsi="Calibri" w:cs="Calibri"/>
                <w:b/>
                <w:color w:val="1F497D"/>
              </w:rPr>
            </w:pPr>
            <w:r w:rsidRPr="00A21B36">
              <w:rPr>
                <w:rFonts w:ascii="Calibri" w:hAnsi="Calibri" w:cs="Calibri"/>
                <w:b/>
                <w:color w:val="1F497D"/>
              </w:rPr>
              <w:t>Wednesday</w:t>
            </w:r>
          </w:p>
        </w:tc>
        <w:tc>
          <w:tcPr>
            <w:tcW w:w="3600" w:type="dxa"/>
            <w:gridSpan w:val="3"/>
            <w:tcBorders>
              <w:left w:val="single" w:sz="4" w:space="0" w:color="auto"/>
            </w:tcBorders>
          </w:tcPr>
          <w:p w14:paraId="32338FFA" w14:textId="6526DCA5" w:rsidR="00882BAA" w:rsidRPr="00A21B36" w:rsidRDefault="00882BAA" w:rsidP="000419C3">
            <w:pPr>
              <w:jc w:val="center"/>
              <w:rPr>
                <w:rFonts w:ascii="Calibri" w:hAnsi="Calibri" w:cs="Calibri"/>
                <w:b/>
                <w:color w:val="1F497D"/>
              </w:rPr>
            </w:pPr>
            <w:r w:rsidRPr="00A21B36">
              <w:rPr>
                <w:rFonts w:ascii="Calibri" w:hAnsi="Calibri" w:cs="Calibri"/>
                <w:b/>
                <w:color w:val="1F497D"/>
              </w:rPr>
              <w:t>FRIDAY</w:t>
            </w:r>
          </w:p>
        </w:tc>
      </w:tr>
      <w:tr w:rsidR="002641FF" w14:paraId="15FACECF" w14:textId="7F272B74" w:rsidTr="000D18AD">
        <w:tc>
          <w:tcPr>
            <w:tcW w:w="805" w:type="dxa"/>
          </w:tcPr>
          <w:p w14:paraId="46CF8539" w14:textId="2174DA04" w:rsidR="002641FF" w:rsidRDefault="002641FF" w:rsidP="00475927">
            <w:pPr>
              <w:jc w:val="center"/>
              <w:rPr>
                <w:rFonts w:ascii="Calibri" w:hAnsi="Calibri" w:cs="Calibri"/>
                <w:b/>
                <w:color w:val="1F497D"/>
                <w:sz w:val="20"/>
                <w:szCs w:val="20"/>
              </w:rPr>
            </w:pPr>
            <w:r>
              <w:rPr>
                <w:rFonts w:ascii="Calibri" w:hAnsi="Calibri" w:cs="Calibri"/>
                <w:b/>
                <w:color w:val="1F497D"/>
                <w:sz w:val="20"/>
                <w:szCs w:val="20"/>
              </w:rPr>
              <w:t>Week</w:t>
            </w:r>
          </w:p>
        </w:tc>
        <w:tc>
          <w:tcPr>
            <w:tcW w:w="720" w:type="dxa"/>
            <w:shd w:val="clear" w:color="auto" w:fill="auto"/>
          </w:tcPr>
          <w:p w14:paraId="2236BBC4" w14:textId="02480B6D" w:rsidR="002641FF" w:rsidRDefault="002641FF" w:rsidP="00475927">
            <w:pPr>
              <w:jc w:val="center"/>
              <w:rPr>
                <w:rFonts w:ascii="Calibri" w:hAnsi="Calibri" w:cs="Calibri"/>
                <w:b/>
                <w:color w:val="1F497D"/>
                <w:sz w:val="20"/>
                <w:szCs w:val="20"/>
              </w:rPr>
            </w:pPr>
            <w:r>
              <w:rPr>
                <w:rFonts w:ascii="Calibri" w:hAnsi="Calibri" w:cs="Calibri"/>
                <w:b/>
                <w:color w:val="1F497D"/>
                <w:sz w:val="20"/>
                <w:szCs w:val="20"/>
              </w:rPr>
              <w:t>Date</w:t>
            </w:r>
          </w:p>
        </w:tc>
        <w:tc>
          <w:tcPr>
            <w:tcW w:w="1255" w:type="dxa"/>
            <w:tcBorders>
              <w:bottom w:val="single" w:sz="4" w:space="0" w:color="auto"/>
            </w:tcBorders>
            <w:shd w:val="clear" w:color="auto" w:fill="auto"/>
          </w:tcPr>
          <w:p w14:paraId="28CE22CD" w14:textId="708E8855" w:rsidR="002641FF" w:rsidRDefault="002641FF" w:rsidP="0012391D">
            <w:pPr>
              <w:rPr>
                <w:rFonts w:ascii="Calibri" w:hAnsi="Calibri" w:cs="Calibri"/>
                <w:b/>
                <w:color w:val="1F497D"/>
                <w:sz w:val="20"/>
                <w:szCs w:val="20"/>
              </w:rPr>
            </w:pPr>
            <w:r>
              <w:rPr>
                <w:rFonts w:ascii="Calibri" w:hAnsi="Calibri" w:cs="Calibri"/>
                <w:b/>
                <w:color w:val="1F497D"/>
                <w:sz w:val="20"/>
                <w:szCs w:val="20"/>
              </w:rPr>
              <w:t>Topic</w:t>
            </w:r>
          </w:p>
        </w:tc>
        <w:tc>
          <w:tcPr>
            <w:tcW w:w="782" w:type="dxa"/>
            <w:tcBorders>
              <w:right w:val="single" w:sz="4" w:space="0" w:color="auto"/>
            </w:tcBorders>
            <w:shd w:val="clear" w:color="auto" w:fill="auto"/>
          </w:tcPr>
          <w:p w14:paraId="0719C8B9" w14:textId="46702FDD" w:rsidR="002641FF" w:rsidRDefault="002641FF" w:rsidP="0012391D">
            <w:pPr>
              <w:rPr>
                <w:rFonts w:ascii="Calibri" w:hAnsi="Calibri" w:cs="Calibri"/>
                <w:b/>
                <w:color w:val="1F497D"/>
                <w:sz w:val="20"/>
                <w:szCs w:val="20"/>
              </w:rPr>
            </w:pPr>
            <w:r>
              <w:rPr>
                <w:rFonts w:ascii="Calibri" w:hAnsi="Calibri" w:cs="Calibri"/>
                <w:b/>
                <w:color w:val="1F497D"/>
                <w:sz w:val="20"/>
                <w:szCs w:val="20"/>
              </w:rPr>
              <w:t>HW</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0336282B" w14:textId="20EB10FE" w:rsidR="002641FF" w:rsidRPr="00ED0D98" w:rsidRDefault="002641FF" w:rsidP="00475927">
            <w:pPr>
              <w:jc w:val="center"/>
              <w:rPr>
                <w:rFonts w:ascii="Calibri" w:hAnsi="Calibri" w:cs="Calibri"/>
                <w:b/>
                <w:color w:val="44546A" w:themeColor="text2"/>
                <w:sz w:val="20"/>
                <w:szCs w:val="20"/>
              </w:rPr>
            </w:pPr>
            <w:r w:rsidRPr="00ED0D98">
              <w:rPr>
                <w:rFonts w:ascii="Calibri" w:hAnsi="Calibri" w:cs="Calibri"/>
                <w:b/>
                <w:color w:val="44546A" w:themeColor="text2"/>
                <w:sz w:val="20"/>
                <w:szCs w:val="20"/>
              </w:rPr>
              <w:t>Date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AFAD9F" w14:textId="2CC181AA" w:rsidR="002641FF" w:rsidRPr="00ED0D98" w:rsidRDefault="002641FF" w:rsidP="0012391D">
            <w:pPr>
              <w:rPr>
                <w:rFonts w:ascii="Calibri" w:hAnsi="Calibri" w:cs="Calibri"/>
                <w:b/>
                <w:color w:val="44546A" w:themeColor="text2"/>
                <w:sz w:val="20"/>
                <w:szCs w:val="20"/>
              </w:rPr>
            </w:pPr>
            <w:r w:rsidRPr="00ED0D98">
              <w:rPr>
                <w:rFonts w:ascii="Calibri" w:hAnsi="Calibri" w:cs="Calibri"/>
                <w:b/>
                <w:color w:val="44546A" w:themeColor="text2"/>
                <w:sz w:val="20"/>
                <w:szCs w:val="20"/>
              </w:rPr>
              <w:t>Topic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A488DA" w14:textId="7D312694" w:rsidR="002641FF" w:rsidRPr="00ED0D98" w:rsidRDefault="002641FF" w:rsidP="0012391D">
            <w:pPr>
              <w:rPr>
                <w:rFonts w:ascii="Calibri" w:hAnsi="Calibri" w:cs="Calibri"/>
                <w:b/>
                <w:color w:val="44546A" w:themeColor="text2"/>
                <w:sz w:val="20"/>
                <w:szCs w:val="20"/>
              </w:rPr>
            </w:pPr>
            <w:r>
              <w:rPr>
                <w:rFonts w:ascii="Calibri" w:hAnsi="Calibri" w:cs="Calibri"/>
                <w:b/>
                <w:color w:val="44546A" w:themeColor="text2"/>
                <w:sz w:val="20"/>
                <w:szCs w:val="20"/>
              </w:rPr>
              <w:t>HW</w:t>
            </w:r>
          </w:p>
        </w:tc>
        <w:tc>
          <w:tcPr>
            <w:tcW w:w="810" w:type="dxa"/>
            <w:tcBorders>
              <w:left w:val="single" w:sz="4" w:space="0" w:color="auto"/>
              <w:right w:val="single" w:sz="4" w:space="0" w:color="auto"/>
            </w:tcBorders>
          </w:tcPr>
          <w:p w14:paraId="17D6E81C" w14:textId="602477B6" w:rsidR="002641FF" w:rsidRDefault="002641FF" w:rsidP="0012391D">
            <w:pPr>
              <w:rPr>
                <w:rFonts w:ascii="Calibri" w:hAnsi="Calibri" w:cs="Calibri"/>
                <w:b/>
                <w:color w:val="1F497D"/>
                <w:sz w:val="20"/>
                <w:szCs w:val="20"/>
              </w:rPr>
            </w:pPr>
            <w:r>
              <w:rPr>
                <w:rFonts w:ascii="Calibri" w:hAnsi="Calibri" w:cs="Calibri"/>
                <w:b/>
                <w:color w:val="1F497D"/>
                <w:sz w:val="20"/>
                <w:szCs w:val="20"/>
              </w:rPr>
              <w:t>Date</w:t>
            </w:r>
          </w:p>
        </w:tc>
        <w:tc>
          <w:tcPr>
            <w:tcW w:w="1685" w:type="dxa"/>
            <w:tcBorders>
              <w:left w:val="single" w:sz="4" w:space="0" w:color="auto"/>
            </w:tcBorders>
          </w:tcPr>
          <w:p w14:paraId="4022E6BE" w14:textId="0FE9CFD5" w:rsidR="002641FF" w:rsidRDefault="002641FF" w:rsidP="0012391D">
            <w:pPr>
              <w:rPr>
                <w:rFonts w:ascii="Calibri" w:hAnsi="Calibri" w:cs="Calibri"/>
                <w:b/>
                <w:color w:val="1F497D"/>
                <w:sz w:val="20"/>
                <w:szCs w:val="20"/>
              </w:rPr>
            </w:pPr>
            <w:r>
              <w:rPr>
                <w:rFonts w:ascii="Calibri" w:hAnsi="Calibri" w:cs="Calibri"/>
                <w:b/>
                <w:color w:val="1F497D"/>
                <w:sz w:val="20"/>
                <w:szCs w:val="20"/>
              </w:rPr>
              <w:t>Topic</w:t>
            </w:r>
          </w:p>
        </w:tc>
        <w:tc>
          <w:tcPr>
            <w:tcW w:w="1105" w:type="dxa"/>
            <w:tcBorders>
              <w:left w:val="single" w:sz="4" w:space="0" w:color="auto"/>
            </w:tcBorders>
          </w:tcPr>
          <w:p w14:paraId="1CBB05D7" w14:textId="2CC1FDF6" w:rsidR="002641FF" w:rsidRDefault="002641FF" w:rsidP="0012391D">
            <w:pPr>
              <w:rPr>
                <w:rFonts w:ascii="Calibri" w:hAnsi="Calibri" w:cs="Calibri"/>
                <w:b/>
                <w:color w:val="1F497D"/>
                <w:sz w:val="20"/>
                <w:szCs w:val="20"/>
              </w:rPr>
            </w:pPr>
            <w:r>
              <w:rPr>
                <w:rFonts w:ascii="Calibri" w:hAnsi="Calibri" w:cs="Calibri"/>
                <w:b/>
                <w:color w:val="1F497D"/>
                <w:sz w:val="20"/>
                <w:szCs w:val="20"/>
              </w:rPr>
              <w:t>HW</w:t>
            </w:r>
          </w:p>
        </w:tc>
      </w:tr>
      <w:tr w:rsidR="00A038AB" w14:paraId="00FCA298" w14:textId="4DDBD6F5" w:rsidTr="000D18AD">
        <w:tc>
          <w:tcPr>
            <w:tcW w:w="805" w:type="dxa"/>
          </w:tcPr>
          <w:p w14:paraId="768591FC" w14:textId="37A1803F" w:rsidR="00A038AB" w:rsidRDefault="00A038AB" w:rsidP="00A038AB">
            <w:pPr>
              <w:jc w:val="center"/>
              <w:rPr>
                <w:rFonts w:ascii="Calibri" w:hAnsi="Calibri" w:cs="Calibri"/>
                <w:b/>
                <w:color w:val="1F497D"/>
                <w:sz w:val="20"/>
                <w:szCs w:val="20"/>
              </w:rPr>
            </w:pPr>
            <w:r>
              <w:rPr>
                <w:rFonts w:ascii="Calibri" w:hAnsi="Calibri" w:cs="Calibri"/>
                <w:b/>
                <w:color w:val="1F497D"/>
                <w:sz w:val="20"/>
                <w:szCs w:val="20"/>
              </w:rPr>
              <w:t>1</w:t>
            </w:r>
          </w:p>
        </w:tc>
        <w:tc>
          <w:tcPr>
            <w:tcW w:w="720" w:type="dxa"/>
            <w:shd w:val="clear" w:color="auto" w:fill="auto"/>
          </w:tcPr>
          <w:p w14:paraId="7D3E6282" w14:textId="7CA00A50" w:rsidR="00A038AB" w:rsidRDefault="00827FA2" w:rsidP="00A038AB">
            <w:pPr>
              <w:jc w:val="center"/>
              <w:rPr>
                <w:rFonts w:ascii="Calibri" w:hAnsi="Calibri" w:cs="Calibri"/>
                <w:b/>
                <w:color w:val="1F497D"/>
                <w:sz w:val="20"/>
                <w:szCs w:val="20"/>
              </w:rPr>
            </w:pPr>
            <w:r>
              <w:rPr>
                <w:rFonts w:ascii="Calibri" w:eastAsia="Calibri" w:hAnsi="Calibri" w:cs="Calibri"/>
                <w:b/>
                <w:bCs/>
                <w:color w:val="1F497D"/>
                <w:sz w:val="20"/>
                <w:szCs w:val="20"/>
              </w:rPr>
              <w:t>1/8</w:t>
            </w:r>
          </w:p>
        </w:tc>
        <w:tc>
          <w:tcPr>
            <w:tcW w:w="1255" w:type="dxa"/>
            <w:tcBorders>
              <w:bottom w:val="single" w:sz="4" w:space="0" w:color="auto"/>
            </w:tcBorders>
            <w:shd w:val="clear" w:color="auto" w:fill="auto"/>
          </w:tcPr>
          <w:p w14:paraId="5D562011" w14:textId="37544B55" w:rsidR="00A038AB" w:rsidRDefault="00A038AB" w:rsidP="00A038AB">
            <w:pPr>
              <w:rPr>
                <w:rFonts w:ascii="Calibri" w:hAnsi="Calibri" w:cs="Calibri"/>
                <w:b/>
                <w:color w:val="1F497D"/>
                <w:sz w:val="20"/>
                <w:szCs w:val="20"/>
              </w:rPr>
            </w:pPr>
          </w:p>
        </w:tc>
        <w:tc>
          <w:tcPr>
            <w:tcW w:w="782" w:type="dxa"/>
            <w:tcBorders>
              <w:right w:val="single" w:sz="4" w:space="0" w:color="auto"/>
            </w:tcBorders>
            <w:shd w:val="clear" w:color="auto" w:fill="auto"/>
          </w:tcPr>
          <w:p w14:paraId="4C191C58" w14:textId="4205BE08" w:rsidR="00A038AB" w:rsidRDefault="00A038AB" w:rsidP="00A038AB">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7A613295" w14:textId="6DC846E2" w:rsidR="00A038AB" w:rsidRPr="00ED0D98" w:rsidRDefault="00A038AB" w:rsidP="00A038AB">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DE7D6E" w14:textId="65C91219" w:rsidR="00A038AB" w:rsidRPr="00872769" w:rsidRDefault="00A038AB" w:rsidP="00A038AB">
            <w:pPr>
              <w:rPr>
                <w:rFonts w:ascii="Calibri" w:hAnsi="Calibri" w:cs="Calibri"/>
                <w:b/>
                <w:color w:val="E7E6E6" w:themeColor="background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7ED62D" w14:textId="1F7D79DD" w:rsidR="00A038AB" w:rsidRPr="00872769" w:rsidRDefault="00A038AB" w:rsidP="00A038AB">
            <w:pPr>
              <w:rPr>
                <w:rFonts w:ascii="Calibri" w:hAnsi="Calibri" w:cs="Calibri"/>
                <w:b/>
                <w:color w:val="E7E6E6" w:themeColor="background2"/>
                <w:sz w:val="20"/>
                <w:szCs w:val="20"/>
              </w:rPr>
            </w:pPr>
          </w:p>
        </w:tc>
        <w:tc>
          <w:tcPr>
            <w:tcW w:w="810" w:type="dxa"/>
            <w:tcBorders>
              <w:left w:val="single" w:sz="4" w:space="0" w:color="auto"/>
              <w:right w:val="single" w:sz="4" w:space="0" w:color="auto"/>
            </w:tcBorders>
          </w:tcPr>
          <w:p w14:paraId="6F83DA59" w14:textId="42342700" w:rsidR="00A038AB" w:rsidRPr="00A038AB" w:rsidRDefault="00A038AB" w:rsidP="00A038AB">
            <w:pPr>
              <w:rPr>
                <w:rFonts w:ascii="Calibri" w:hAnsi="Calibri" w:cs="Calibri"/>
                <w:b/>
                <w:sz w:val="20"/>
                <w:szCs w:val="20"/>
              </w:rPr>
            </w:pPr>
          </w:p>
        </w:tc>
        <w:tc>
          <w:tcPr>
            <w:tcW w:w="1685" w:type="dxa"/>
            <w:tcBorders>
              <w:left w:val="single" w:sz="4" w:space="0" w:color="auto"/>
            </w:tcBorders>
          </w:tcPr>
          <w:p w14:paraId="2BEB67DF" w14:textId="4F88413C" w:rsidR="00A038AB" w:rsidRPr="00A038AB" w:rsidRDefault="00A038AB" w:rsidP="00C72858">
            <w:pPr>
              <w:rPr>
                <w:rFonts w:ascii="Calibri" w:hAnsi="Calibri" w:cs="Calibri"/>
                <w:b/>
                <w:sz w:val="20"/>
                <w:szCs w:val="20"/>
              </w:rPr>
            </w:pPr>
          </w:p>
        </w:tc>
        <w:tc>
          <w:tcPr>
            <w:tcW w:w="1105" w:type="dxa"/>
            <w:tcBorders>
              <w:left w:val="single" w:sz="4" w:space="0" w:color="auto"/>
            </w:tcBorders>
          </w:tcPr>
          <w:p w14:paraId="05D24448" w14:textId="4B1D6839" w:rsidR="00A038AB" w:rsidRPr="00A038AB" w:rsidRDefault="00A038AB" w:rsidP="00A038AB">
            <w:pPr>
              <w:rPr>
                <w:rFonts w:ascii="Calibri" w:hAnsi="Calibri" w:cs="Calibri"/>
                <w:b/>
                <w:sz w:val="20"/>
                <w:szCs w:val="20"/>
              </w:rPr>
            </w:pPr>
          </w:p>
        </w:tc>
      </w:tr>
      <w:tr w:rsidR="00895898" w14:paraId="6F7264EA" w14:textId="6E92385F" w:rsidTr="000D18AD">
        <w:tc>
          <w:tcPr>
            <w:tcW w:w="805" w:type="dxa"/>
          </w:tcPr>
          <w:p w14:paraId="76F646C1" w14:textId="49C1CACD" w:rsidR="00895898" w:rsidRDefault="00895898" w:rsidP="00895898">
            <w:pPr>
              <w:jc w:val="center"/>
              <w:rPr>
                <w:rFonts w:ascii="Calibri" w:hAnsi="Calibri" w:cs="Calibri"/>
                <w:b/>
                <w:color w:val="1F497D"/>
                <w:sz w:val="20"/>
                <w:szCs w:val="20"/>
              </w:rPr>
            </w:pPr>
            <w:r>
              <w:rPr>
                <w:rFonts w:ascii="Calibri" w:hAnsi="Calibri" w:cs="Calibri"/>
                <w:b/>
                <w:color w:val="1F497D"/>
                <w:sz w:val="20"/>
                <w:szCs w:val="20"/>
              </w:rPr>
              <w:t>2</w:t>
            </w:r>
          </w:p>
        </w:tc>
        <w:tc>
          <w:tcPr>
            <w:tcW w:w="720" w:type="dxa"/>
            <w:shd w:val="clear" w:color="auto" w:fill="auto"/>
          </w:tcPr>
          <w:p w14:paraId="61055A64" w14:textId="62E8DFBF" w:rsidR="00895898" w:rsidRDefault="00587FE1" w:rsidP="00895898">
            <w:pPr>
              <w:jc w:val="center"/>
              <w:rPr>
                <w:rFonts w:ascii="Calibri" w:hAnsi="Calibri" w:cs="Calibri"/>
                <w:b/>
                <w:color w:val="1F497D"/>
                <w:sz w:val="20"/>
                <w:szCs w:val="20"/>
              </w:rPr>
            </w:pPr>
            <w:r>
              <w:rPr>
                <w:rFonts w:ascii="Calibri" w:eastAsia="Calibri" w:hAnsi="Calibri" w:cs="Calibri"/>
                <w:b/>
                <w:bCs/>
                <w:color w:val="1F497D"/>
                <w:sz w:val="20"/>
                <w:szCs w:val="20"/>
              </w:rPr>
              <w:t>1/15</w:t>
            </w:r>
          </w:p>
        </w:tc>
        <w:tc>
          <w:tcPr>
            <w:tcW w:w="1255" w:type="dxa"/>
            <w:shd w:val="clear" w:color="auto" w:fill="FFFFFF" w:themeFill="background1"/>
          </w:tcPr>
          <w:p w14:paraId="25699282" w14:textId="78A77681" w:rsidR="00895898" w:rsidRPr="00A53277" w:rsidRDefault="00C72858" w:rsidP="00895898">
            <w:pPr>
              <w:rPr>
                <w:rFonts w:ascii="Calibri" w:hAnsi="Calibri" w:cs="Calibri"/>
                <w:b/>
                <w:color w:val="1F497D"/>
                <w:sz w:val="20"/>
                <w:szCs w:val="20"/>
                <w:u w:val="single"/>
              </w:rPr>
            </w:pPr>
            <w:r>
              <w:rPr>
                <w:rFonts w:ascii="Calibri" w:eastAsia="Calibri" w:hAnsi="Calibri" w:cs="Calibri"/>
                <w:b/>
                <w:bCs/>
                <w:color w:val="1F497D"/>
                <w:sz w:val="20"/>
                <w:szCs w:val="20"/>
              </w:rPr>
              <w:t>Holiday</w:t>
            </w:r>
          </w:p>
        </w:tc>
        <w:tc>
          <w:tcPr>
            <w:tcW w:w="782" w:type="dxa"/>
            <w:tcBorders>
              <w:right w:val="single" w:sz="4" w:space="0" w:color="auto"/>
            </w:tcBorders>
            <w:shd w:val="clear" w:color="auto" w:fill="auto"/>
          </w:tcPr>
          <w:p w14:paraId="5E265972" w14:textId="5B26CC3F" w:rsidR="00895898" w:rsidRDefault="00895898" w:rsidP="0089589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00424A8D" w14:textId="73D9DF3B" w:rsidR="00895898" w:rsidRPr="00ED0D98" w:rsidRDefault="00895898" w:rsidP="0089589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32B86D" w14:textId="185AF0F0" w:rsidR="00895898" w:rsidRPr="00D736FC" w:rsidRDefault="00895898" w:rsidP="00895898">
            <w:pPr>
              <w:rPr>
                <w:rFonts w:ascii="Calibri" w:hAnsi="Calibri" w:cs="Calibri"/>
                <w:b/>
                <w:color w:val="BDD6EE" w:themeColor="accent1" w:themeTint="66"/>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D9DFBA" w14:textId="47BBE15F" w:rsidR="00895898" w:rsidRPr="00ED0D98" w:rsidRDefault="00895898" w:rsidP="0089589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669E9C28" w14:textId="4A5B1CFA" w:rsidR="00895898" w:rsidRPr="00A038AB" w:rsidRDefault="00C72858" w:rsidP="00895898">
            <w:pPr>
              <w:rPr>
                <w:rFonts w:ascii="Calibri" w:hAnsi="Calibri" w:cs="Calibri"/>
                <w:b/>
                <w:sz w:val="20"/>
                <w:szCs w:val="20"/>
              </w:rPr>
            </w:pPr>
            <w:r>
              <w:rPr>
                <w:rFonts w:ascii="Calibri" w:hAnsi="Calibri" w:cs="Calibri"/>
                <w:b/>
                <w:sz w:val="20"/>
                <w:szCs w:val="20"/>
              </w:rPr>
              <w:t>1/19</w:t>
            </w:r>
          </w:p>
        </w:tc>
        <w:tc>
          <w:tcPr>
            <w:tcW w:w="1685" w:type="dxa"/>
            <w:tcBorders>
              <w:left w:val="single" w:sz="4" w:space="0" w:color="auto"/>
            </w:tcBorders>
          </w:tcPr>
          <w:p w14:paraId="33C0A85E" w14:textId="77777777" w:rsidR="00C72858" w:rsidRDefault="00C72858" w:rsidP="00C72858">
            <w:pPr>
              <w:rPr>
                <w:rFonts w:ascii="Calibri" w:hAnsi="Calibri" w:cs="Calibri"/>
                <w:b/>
                <w:sz w:val="20"/>
                <w:szCs w:val="20"/>
              </w:rPr>
            </w:pPr>
            <w:r w:rsidRPr="00A038AB">
              <w:rPr>
                <w:rFonts w:ascii="Calibri" w:hAnsi="Calibri" w:cs="Calibri"/>
                <w:b/>
                <w:sz w:val="20"/>
                <w:szCs w:val="20"/>
              </w:rPr>
              <w:t xml:space="preserve">Discussion 1; </w:t>
            </w:r>
          </w:p>
          <w:p w14:paraId="0107E230" w14:textId="77777777" w:rsidR="00C72858" w:rsidRPr="00A038AB" w:rsidRDefault="00C72858" w:rsidP="00C72858">
            <w:pPr>
              <w:rPr>
                <w:rFonts w:ascii="Calibri" w:hAnsi="Calibri" w:cs="Calibri"/>
                <w:b/>
                <w:sz w:val="20"/>
                <w:szCs w:val="20"/>
              </w:rPr>
            </w:pPr>
            <w:r>
              <w:rPr>
                <w:rFonts w:ascii="Calibri" w:hAnsi="Calibri" w:cs="Calibri"/>
                <w:b/>
                <w:sz w:val="20"/>
                <w:szCs w:val="20"/>
              </w:rPr>
              <w:t>Project Review</w:t>
            </w:r>
          </w:p>
          <w:p w14:paraId="7F68B846" w14:textId="3C487ADA" w:rsidR="00895898" w:rsidRPr="00A038AB" w:rsidRDefault="00895898" w:rsidP="00895898">
            <w:pPr>
              <w:rPr>
                <w:rFonts w:ascii="Calibri" w:hAnsi="Calibri" w:cs="Calibri"/>
                <w:b/>
                <w:sz w:val="20"/>
                <w:szCs w:val="20"/>
              </w:rPr>
            </w:pPr>
          </w:p>
        </w:tc>
        <w:tc>
          <w:tcPr>
            <w:tcW w:w="1105" w:type="dxa"/>
            <w:tcBorders>
              <w:left w:val="single" w:sz="4" w:space="0" w:color="auto"/>
            </w:tcBorders>
          </w:tcPr>
          <w:p w14:paraId="7A8999E1" w14:textId="10A24547" w:rsidR="00895898" w:rsidRPr="00A038AB" w:rsidRDefault="00895898" w:rsidP="00895898">
            <w:pPr>
              <w:rPr>
                <w:rFonts w:ascii="Calibri" w:hAnsi="Calibri" w:cs="Calibri"/>
                <w:b/>
                <w:sz w:val="20"/>
                <w:szCs w:val="20"/>
              </w:rPr>
            </w:pPr>
          </w:p>
        </w:tc>
      </w:tr>
      <w:tr w:rsidR="00895898" w14:paraId="6BD99839" w14:textId="0BE1593B" w:rsidTr="000D18AD">
        <w:tc>
          <w:tcPr>
            <w:tcW w:w="805" w:type="dxa"/>
          </w:tcPr>
          <w:p w14:paraId="12965F38" w14:textId="177C737E" w:rsidR="00895898" w:rsidRDefault="00895898" w:rsidP="00895898">
            <w:pPr>
              <w:jc w:val="center"/>
              <w:rPr>
                <w:rFonts w:ascii="Calibri" w:hAnsi="Calibri" w:cs="Calibri"/>
                <w:b/>
                <w:color w:val="1F497D"/>
                <w:sz w:val="20"/>
                <w:szCs w:val="20"/>
              </w:rPr>
            </w:pPr>
            <w:r>
              <w:rPr>
                <w:rFonts w:ascii="Calibri" w:hAnsi="Calibri" w:cs="Calibri"/>
                <w:b/>
                <w:color w:val="1F497D"/>
                <w:sz w:val="20"/>
                <w:szCs w:val="20"/>
              </w:rPr>
              <w:t>3</w:t>
            </w:r>
          </w:p>
        </w:tc>
        <w:tc>
          <w:tcPr>
            <w:tcW w:w="720" w:type="dxa"/>
            <w:shd w:val="clear" w:color="auto" w:fill="auto"/>
          </w:tcPr>
          <w:p w14:paraId="2DCFA4B6" w14:textId="6A8CD553" w:rsidR="00895898" w:rsidRDefault="00587FE1" w:rsidP="00895898">
            <w:pPr>
              <w:jc w:val="center"/>
              <w:rPr>
                <w:rFonts w:ascii="Calibri" w:hAnsi="Calibri" w:cs="Calibri"/>
                <w:b/>
                <w:color w:val="1F497D"/>
                <w:sz w:val="20"/>
                <w:szCs w:val="20"/>
              </w:rPr>
            </w:pPr>
            <w:r>
              <w:rPr>
                <w:rFonts w:ascii="Calibri" w:eastAsia="Calibri" w:hAnsi="Calibri" w:cs="Calibri"/>
                <w:b/>
                <w:bCs/>
                <w:color w:val="1F497D"/>
                <w:sz w:val="20"/>
                <w:szCs w:val="20"/>
              </w:rPr>
              <w:t>1/22</w:t>
            </w:r>
          </w:p>
        </w:tc>
        <w:tc>
          <w:tcPr>
            <w:tcW w:w="1255" w:type="dxa"/>
            <w:shd w:val="clear" w:color="auto" w:fill="FFFFFF" w:themeFill="background1"/>
          </w:tcPr>
          <w:p w14:paraId="11EEAAE5" w14:textId="5779D9DA" w:rsidR="00895898" w:rsidRDefault="00895898" w:rsidP="00895898">
            <w:pPr>
              <w:rPr>
                <w:rFonts w:ascii="Calibri" w:hAnsi="Calibri" w:cs="Calibri"/>
                <w:b/>
                <w:color w:val="1F497D"/>
                <w:sz w:val="20"/>
                <w:szCs w:val="20"/>
              </w:rPr>
            </w:pPr>
          </w:p>
        </w:tc>
        <w:tc>
          <w:tcPr>
            <w:tcW w:w="782" w:type="dxa"/>
            <w:tcBorders>
              <w:right w:val="single" w:sz="4" w:space="0" w:color="auto"/>
            </w:tcBorders>
            <w:shd w:val="clear" w:color="auto" w:fill="auto"/>
          </w:tcPr>
          <w:p w14:paraId="0C1EBF54" w14:textId="03751DFC" w:rsidR="00895898" w:rsidRDefault="00895898" w:rsidP="00895898">
            <w:pPr>
              <w:spacing w:after="160" w:line="259" w:lineRule="auto"/>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129EAC78" w14:textId="0BD6D51E" w:rsidR="00895898" w:rsidRPr="00ED0D98" w:rsidRDefault="00895898" w:rsidP="00895898">
            <w:pPr>
              <w:jc w:val="right"/>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4B3ED9" w14:textId="0FDECBF1" w:rsidR="00895898" w:rsidRPr="00872769" w:rsidRDefault="00895898" w:rsidP="00895898">
            <w:pPr>
              <w:rPr>
                <w:rFonts w:ascii="Calibri" w:hAnsi="Calibri" w:cs="Calibri"/>
                <w:b/>
                <w:color w:val="E7E6E6" w:themeColor="background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B70112" w14:textId="0F3F7100" w:rsidR="00895898" w:rsidRPr="00872769" w:rsidRDefault="00895898" w:rsidP="00895898">
            <w:pPr>
              <w:rPr>
                <w:rFonts w:ascii="Calibri" w:hAnsi="Calibri" w:cs="Calibri"/>
                <w:b/>
                <w:color w:val="E7E6E6" w:themeColor="background2"/>
                <w:sz w:val="20"/>
                <w:szCs w:val="20"/>
              </w:rPr>
            </w:pPr>
          </w:p>
        </w:tc>
        <w:tc>
          <w:tcPr>
            <w:tcW w:w="810" w:type="dxa"/>
            <w:tcBorders>
              <w:left w:val="single" w:sz="4" w:space="0" w:color="auto"/>
              <w:bottom w:val="single" w:sz="4" w:space="0" w:color="auto"/>
              <w:right w:val="single" w:sz="4" w:space="0" w:color="auto"/>
            </w:tcBorders>
          </w:tcPr>
          <w:p w14:paraId="4E6FCE65" w14:textId="2FFCC5DD" w:rsidR="00895898" w:rsidRDefault="00895898" w:rsidP="00895898">
            <w:pPr>
              <w:spacing w:line="259" w:lineRule="auto"/>
              <w:rPr>
                <w:rFonts w:ascii="Calibri" w:hAnsi="Calibri" w:cs="Calibri"/>
                <w:b/>
                <w:color w:val="1F497D"/>
                <w:sz w:val="20"/>
                <w:szCs w:val="20"/>
              </w:rPr>
            </w:pPr>
          </w:p>
        </w:tc>
        <w:tc>
          <w:tcPr>
            <w:tcW w:w="1685" w:type="dxa"/>
            <w:tcBorders>
              <w:left w:val="single" w:sz="4" w:space="0" w:color="auto"/>
              <w:bottom w:val="single" w:sz="4" w:space="0" w:color="auto"/>
            </w:tcBorders>
          </w:tcPr>
          <w:p w14:paraId="10B0DB4B" w14:textId="49BE98E8" w:rsidR="00895898" w:rsidRPr="00A038AB" w:rsidRDefault="00895898" w:rsidP="00895898">
            <w:pPr>
              <w:rPr>
                <w:rFonts w:ascii="Calibri" w:hAnsi="Calibri" w:cs="Calibri"/>
                <w:b/>
                <w:sz w:val="20"/>
                <w:szCs w:val="20"/>
                <w:u w:val="single"/>
              </w:rPr>
            </w:pPr>
          </w:p>
        </w:tc>
        <w:tc>
          <w:tcPr>
            <w:tcW w:w="1105" w:type="dxa"/>
            <w:tcBorders>
              <w:left w:val="single" w:sz="4" w:space="0" w:color="auto"/>
              <w:bottom w:val="single" w:sz="4" w:space="0" w:color="auto"/>
            </w:tcBorders>
          </w:tcPr>
          <w:p w14:paraId="5F28F616" w14:textId="77777777" w:rsidR="00895898" w:rsidRDefault="00895898" w:rsidP="00895898">
            <w:pPr>
              <w:spacing w:line="259" w:lineRule="auto"/>
              <w:rPr>
                <w:rFonts w:ascii="Calibri" w:hAnsi="Calibri" w:cs="Calibri"/>
                <w:b/>
                <w:color w:val="1F497D"/>
                <w:sz w:val="20"/>
                <w:szCs w:val="20"/>
              </w:rPr>
            </w:pPr>
          </w:p>
        </w:tc>
      </w:tr>
      <w:tr w:rsidR="00895898" w14:paraId="0CAC6678" w14:textId="41759909" w:rsidTr="000D18AD">
        <w:tc>
          <w:tcPr>
            <w:tcW w:w="805" w:type="dxa"/>
          </w:tcPr>
          <w:p w14:paraId="15B1A398" w14:textId="31A6DE09" w:rsidR="00895898" w:rsidRDefault="00895898" w:rsidP="00895898">
            <w:pPr>
              <w:jc w:val="center"/>
              <w:rPr>
                <w:rFonts w:ascii="Calibri" w:hAnsi="Calibri" w:cs="Calibri"/>
                <w:b/>
                <w:color w:val="1F497D"/>
                <w:sz w:val="20"/>
                <w:szCs w:val="20"/>
              </w:rPr>
            </w:pPr>
            <w:r>
              <w:rPr>
                <w:rFonts w:ascii="Calibri" w:hAnsi="Calibri" w:cs="Calibri"/>
                <w:b/>
                <w:color w:val="1F497D"/>
                <w:sz w:val="20"/>
                <w:szCs w:val="20"/>
              </w:rPr>
              <w:t>4</w:t>
            </w:r>
          </w:p>
        </w:tc>
        <w:tc>
          <w:tcPr>
            <w:tcW w:w="720" w:type="dxa"/>
            <w:shd w:val="clear" w:color="auto" w:fill="auto"/>
          </w:tcPr>
          <w:p w14:paraId="5ADDAC73" w14:textId="632E0243" w:rsidR="00895898" w:rsidRDefault="00587FE1" w:rsidP="00895898">
            <w:pPr>
              <w:spacing w:after="160" w:line="259" w:lineRule="auto"/>
              <w:jc w:val="center"/>
            </w:pPr>
            <w:r>
              <w:rPr>
                <w:rFonts w:ascii="Calibri" w:eastAsia="Calibri" w:hAnsi="Calibri" w:cs="Calibri"/>
                <w:b/>
                <w:bCs/>
                <w:color w:val="1F497D"/>
                <w:sz w:val="20"/>
                <w:szCs w:val="20"/>
              </w:rPr>
              <w:t>1/29</w:t>
            </w:r>
          </w:p>
        </w:tc>
        <w:tc>
          <w:tcPr>
            <w:tcW w:w="1255" w:type="dxa"/>
            <w:shd w:val="clear" w:color="auto" w:fill="auto"/>
          </w:tcPr>
          <w:p w14:paraId="052D9465" w14:textId="601FB788" w:rsidR="00895898" w:rsidRPr="00882BAA" w:rsidRDefault="00895898" w:rsidP="00895898">
            <w:pPr>
              <w:rPr>
                <w:rFonts w:asciiTheme="minorHAnsi" w:hAnsiTheme="minorHAnsi"/>
                <w:sz w:val="20"/>
                <w:szCs w:val="20"/>
              </w:rPr>
            </w:pPr>
          </w:p>
        </w:tc>
        <w:tc>
          <w:tcPr>
            <w:tcW w:w="782" w:type="dxa"/>
            <w:tcBorders>
              <w:right w:val="single" w:sz="4" w:space="0" w:color="auto"/>
            </w:tcBorders>
            <w:shd w:val="clear" w:color="auto" w:fill="auto"/>
          </w:tcPr>
          <w:p w14:paraId="40A28749" w14:textId="6DA6774B" w:rsidR="00895898" w:rsidRDefault="00895898" w:rsidP="0089589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362CD5E2" w14:textId="5430C29A" w:rsidR="00895898" w:rsidRPr="00ED0D98" w:rsidRDefault="00895898" w:rsidP="00895898">
            <w:pPr>
              <w:spacing w:after="160" w:line="259" w:lineRule="auto"/>
              <w:jc w:val="center"/>
              <w:rPr>
                <w:color w:val="44546A" w:themeColor="text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161B30" w14:textId="6376809C" w:rsidR="00895898" w:rsidRPr="00E87242" w:rsidRDefault="00895898" w:rsidP="00895898">
            <w:pPr>
              <w:rPr>
                <w:rFonts w:ascii="Calibri" w:hAnsi="Calibri" w:cs="Calibri"/>
                <w:b/>
                <w:color w:val="E7E6E6" w:themeColor="background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1DE357" w14:textId="73B9EBC2" w:rsidR="00895898" w:rsidRPr="00ED0D98" w:rsidRDefault="00895898" w:rsidP="0089589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71C2D859" w14:textId="42C6E61B" w:rsidR="00895898" w:rsidRPr="002641FF" w:rsidRDefault="00895898" w:rsidP="00895898">
            <w:pPr>
              <w:rPr>
                <w:rFonts w:ascii="Calibri" w:hAnsi="Calibri" w:cs="Calibri"/>
                <w:b/>
                <w:color w:val="44546A" w:themeColor="text2"/>
                <w:sz w:val="20"/>
                <w:szCs w:val="20"/>
              </w:rPr>
            </w:pPr>
          </w:p>
        </w:tc>
        <w:tc>
          <w:tcPr>
            <w:tcW w:w="1685" w:type="dxa"/>
            <w:tcBorders>
              <w:left w:val="single" w:sz="4" w:space="0" w:color="auto"/>
            </w:tcBorders>
            <w:shd w:val="clear" w:color="auto" w:fill="auto"/>
          </w:tcPr>
          <w:p w14:paraId="2DA777D1" w14:textId="319BD854" w:rsidR="00BE6652" w:rsidRPr="00BE6652" w:rsidRDefault="00BE6652" w:rsidP="00895898">
            <w:pPr>
              <w:rPr>
                <w:rFonts w:ascii="Calibri" w:eastAsia="Calibri" w:hAnsi="Calibri" w:cs="Calibri"/>
                <w:b/>
                <w:bCs/>
                <w:color w:val="1F497D"/>
                <w:sz w:val="20"/>
                <w:szCs w:val="20"/>
              </w:rPr>
            </w:pPr>
          </w:p>
        </w:tc>
        <w:tc>
          <w:tcPr>
            <w:tcW w:w="1105" w:type="dxa"/>
            <w:tcBorders>
              <w:left w:val="single" w:sz="4" w:space="0" w:color="auto"/>
            </w:tcBorders>
          </w:tcPr>
          <w:p w14:paraId="577CCF73" w14:textId="77777777" w:rsidR="00895898" w:rsidRPr="009056E2" w:rsidRDefault="00895898" w:rsidP="00895898">
            <w:pPr>
              <w:rPr>
                <w:rFonts w:ascii="Calibri" w:hAnsi="Calibri" w:cs="Calibri"/>
                <w:b/>
                <w:color w:val="44546A" w:themeColor="text2"/>
                <w:sz w:val="20"/>
                <w:szCs w:val="20"/>
                <w:u w:val="single"/>
              </w:rPr>
            </w:pPr>
          </w:p>
        </w:tc>
      </w:tr>
      <w:tr w:rsidR="00895898" w14:paraId="4D4DB07A" w14:textId="6A2F5F2B" w:rsidTr="000D18AD">
        <w:tc>
          <w:tcPr>
            <w:tcW w:w="805" w:type="dxa"/>
          </w:tcPr>
          <w:p w14:paraId="4CE3BF64" w14:textId="7FF1D16F" w:rsidR="00895898" w:rsidRDefault="00895898" w:rsidP="00895898">
            <w:pPr>
              <w:jc w:val="center"/>
              <w:rPr>
                <w:rFonts w:ascii="Calibri" w:hAnsi="Calibri" w:cs="Calibri"/>
                <w:b/>
                <w:color w:val="1F497D"/>
                <w:sz w:val="20"/>
                <w:szCs w:val="20"/>
              </w:rPr>
            </w:pPr>
            <w:r>
              <w:rPr>
                <w:rFonts w:ascii="Calibri" w:hAnsi="Calibri" w:cs="Calibri"/>
                <w:b/>
                <w:color w:val="1F497D"/>
                <w:sz w:val="20"/>
                <w:szCs w:val="20"/>
              </w:rPr>
              <w:t>5</w:t>
            </w:r>
          </w:p>
        </w:tc>
        <w:tc>
          <w:tcPr>
            <w:tcW w:w="720" w:type="dxa"/>
            <w:shd w:val="clear" w:color="auto" w:fill="auto"/>
          </w:tcPr>
          <w:p w14:paraId="58324933" w14:textId="685B5B1F" w:rsidR="00895898" w:rsidRPr="00D736FC" w:rsidRDefault="00587FE1" w:rsidP="00895898">
            <w:pPr>
              <w:jc w:val="center"/>
              <w:rPr>
                <w:rFonts w:ascii="Calibri" w:hAnsi="Calibri" w:cs="Calibri"/>
                <w:b/>
                <w:color w:val="BDD6EE" w:themeColor="accent1" w:themeTint="66"/>
                <w:sz w:val="20"/>
                <w:szCs w:val="20"/>
              </w:rPr>
            </w:pPr>
            <w:r>
              <w:rPr>
                <w:rFonts w:ascii="Calibri" w:eastAsia="Calibri" w:hAnsi="Calibri" w:cs="Calibri"/>
                <w:b/>
                <w:bCs/>
                <w:color w:val="44546A" w:themeColor="text2"/>
                <w:sz w:val="20"/>
                <w:szCs w:val="20"/>
              </w:rPr>
              <w:t>2/5</w:t>
            </w:r>
          </w:p>
        </w:tc>
        <w:tc>
          <w:tcPr>
            <w:tcW w:w="1255" w:type="dxa"/>
            <w:tcBorders>
              <w:bottom w:val="single" w:sz="4" w:space="0" w:color="auto"/>
            </w:tcBorders>
            <w:shd w:val="clear" w:color="auto" w:fill="auto"/>
          </w:tcPr>
          <w:p w14:paraId="1C2F1C9F" w14:textId="23D575B5" w:rsidR="00895898" w:rsidRPr="00E87242" w:rsidRDefault="00895898" w:rsidP="00895898">
            <w:pPr>
              <w:rPr>
                <w:rFonts w:ascii="Calibri" w:hAnsi="Calibri" w:cs="Calibri"/>
                <w:b/>
                <w:color w:val="1F497D"/>
                <w:sz w:val="20"/>
                <w:szCs w:val="20"/>
              </w:rPr>
            </w:pPr>
          </w:p>
        </w:tc>
        <w:tc>
          <w:tcPr>
            <w:tcW w:w="782" w:type="dxa"/>
            <w:tcBorders>
              <w:right w:val="single" w:sz="4" w:space="0" w:color="auto"/>
            </w:tcBorders>
            <w:shd w:val="clear" w:color="auto" w:fill="auto"/>
          </w:tcPr>
          <w:p w14:paraId="5669B33D" w14:textId="1A0A9031" w:rsidR="00895898" w:rsidRPr="000435CB" w:rsidRDefault="00895898" w:rsidP="00895898">
            <w:pPr>
              <w:pStyle w:val="ListParagraph"/>
              <w:ind w:left="0"/>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300DFCD5" w14:textId="491DDF41" w:rsidR="00895898" w:rsidRPr="00ED0D98" w:rsidRDefault="00895898" w:rsidP="0089589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A950C5" w14:textId="28AFB2AB" w:rsidR="00C72858" w:rsidRDefault="00C72858" w:rsidP="00895898">
            <w:pPr>
              <w:rPr>
                <w:rFonts w:ascii="Calibri" w:hAnsi="Calibri" w:cs="Calibri"/>
                <w:b/>
                <w:color w:val="44546A" w:themeColor="text2"/>
                <w:sz w:val="20"/>
                <w:szCs w:val="20"/>
              </w:rPr>
            </w:pPr>
          </w:p>
          <w:p w14:paraId="7766120D" w14:textId="77777777" w:rsidR="00895898" w:rsidRPr="00C72858" w:rsidRDefault="00895898" w:rsidP="00C72858">
            <w:pPr>
              <w:rPr>
                <w:rFonts w:ascii="Calibri"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8C63CB" w14:textId="0F8A564F" w:rsidR="00895898" w:rsidRPr="00ED0D98" w:rsidRDefault="00895898" w:rsidP="0089589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2CED91EB" w14:textId="7A005114" w:rsidR="00895898" w:rsidRDefault="00282EAE" w:rsidP="00895898">
            <w:pPr>
              <w:rPr>
                <w:rFonts w:ascii="Calibri" w:hAnsi="Calibri" w:cs="Calibri"/>
                <w:b/>
                <w:color w:val="1F497D"/>
                <w:sz w:val="20"/>
                <w:szCs w:val="20"/>
              </w:rPr>
            </w:pPr>
            <w:r>
              <w:rPr>
                <w:rFonts w:ascii="Calibri" w:hAnsi="Calibri" w:cs="Calibri"/>
                <w:b/>
                <w:color w:val="1F497D"/>
                <w:sz w:val="20"/>
                <w:szCs w:val="20"/>
              </w:rPr>
              <w:t>2/9</w:t>
            </w:r>
          </w:p>
        </w:tc>
        <w:tc>
          <w:tcPr>
            <w:tcW w:w="1685" w:type="dxa"/>
            <w:tcBorders>
              <w:left w:val="single" w:sz="4" w:space="0" w:color="auto"/>
            </w:tcBorders>
            <w:shd w:val="clear" w:color="auto" w:fill="auto"/>
          </w:tcPr>
          <w:p w14:paraId="73B07D08" w14:textId="2DF6295E" w:rsidR="00282EAE" w:rsidRDefault="00282EAE" w:rsidP="00282EAE">
            <w:pPr>
              <w:rPr>
                <w:rFonts w:ascii="Calibri" w:hAnsi="Calibri" w:cs="Calibri"/>
                <w:b/>
                <w:sz w:val="20"/>
                <w:szCs w:val="20"/>
              </w:rPr>
            </w:pPr>
            <w:r w:rsidRPr="00A038AB">
              <w:rPr>
                <w:rFonts w:ascii="Calibri" w:hAnsi="Calibri" w:cs="Calibri"/>
                <w:b/>
                <w:sz w:val="20"/>
                <w:szCs w:val="20"/>
              </w:rPr>
              <w:t xml:space="preserve">Discussion </w:t>
            </w:r>
            <w:r>
              <w:rPr>
                <w:rFonts w:ascii="Calibri" w:hAnsi="Calibri" w:cs="Calibri"/>
                <w:b/>
                <w:sz w:val="20"/>
                <w:szCs w:val="20"/>
              </w:rPr>
              <w:t>2</w:t>
            </w:r>
            <w:r w:rsidRPr="00A038AB">
              <w:rPr>
                <w:rFonts w:ascii="Calibri" w:hAnsi="Calibri" w:cs="Calibri"/>
                <w:b/>
                <w:sz w:val="20"/>
                <w:szCs w:val="20"/>
              </w:rPr>
              <w:t xml:space="preserve">; </w:t>
            </w:r>
          </w:p>
          <w:p w14:paraId="54B99C55" w14:textId="77777777" w:rsidR="00282EAE" w:rsidRPr="00A038AB" w:rsidRDefault="00282EAE" w:rsidP="00282EAE">
            <w:pPr>
              <w:rPr>
                <w:rFonts w:ascii="Calibri" w:hAnsi="Calibri" w:cs="Calibri"/>
                <w:b/>
                <w:sz w:val="20"/>
                <w:szCs w:val="20"/>
              </w:rPr>
            </w:pPr>
            <w:r>
              <w:rPr>
                <w:rFonts w:ascii="Calibri" w:hAnsi="Calibri" w:cs="Calibri"/>
                <w:b/>
                <w:sz w:val="20"/>
                <w:szCs w:val="20"/>
              </w:rPr>
              <w:t>Project Review</w:t>
            </w:r>
          </w:p>
          <w:p w14:paraId="71DD2E7F" w14:textId="5772E85F" w:rsidR="00895898" w:rsidRDefault="00895898" w:rsidP="00895898">
            <w:pPr>
              <w:rPr>
                <w:rFonts w:ascii="Calibri" w:hAnsi="Calibri" w:cs="Calibri"/>
                <w:b/>
                <w:color w:val="1F497D"/>
                <w:sz w:val="20"/>
                <w:szCs w:val="20"/>
              </w:rPr>
            </w:pPr>
          </w:p>
        </w:tc>
        <w:tc>
          <w:tcPr>
            <w:tcW w:w="1105" w:type="dxa"/>
            <w:tcBorders>
              <w:left w:val="single" w:sz="4" w:space="0" w:color="auto"/>
            </w:tcBorders>
          </w:tcPr>
          <w:p w14:paraId="20EDF170" w14:textId="77777777" w:rsidR="00895898" w:rsidRDefault="00895898" w:rsidP="00895898">
            <w:pPr>
              <w:rPr>
                <w:rFonts w:ascii="Calibri" w:hAnsi="Calibri" w:cs="Calibri"/>
                <w:b/>
                <w:color w:val="1F497D"/>
                <w:sz w:val="20"/>
                <w:szCs w:val="20"/>
              </w:rPr>
            </w:pPr>
            <w:r>
              <w:rPr>
                <w:rFonts w:ascii="Calibri" w:hAnsi="Calibri" w:cs="Calibri"/>
                <w:b/>
                <w:color w:val="1F497D"/>
                <w:sz w:val="20"/>
                <w:szCs w:val="20"/>
              </w:rPr>
              <w:t>Weekly Report 1*</w:t>
            </w:r>
          </w:p>
          <w:p w14:paraId="3662E025" w14:textId="63540929" w:rsidR="00895898" w:rsidRPr="00ED74E0" w:rsidRDefault="00895898" w:rsidP="00895898">
            <w:pPr>
              <w:rPr>
                <w:rFonts w:ascii="Calibri" w:hAnsi="Calibri" w:cs="Calibri"/>
                <w:b/>
                <w:i/>
                <w:color w:val="1F497D"/>
                <w:sz w:val="20"/>
                <w:szCs w:val="20"/>
              </w:rPr>
            </w:pPr>
            <w:r w:rsidRPr="00ED74E0">
              <w:rPr>
                <w:rFonts w:ascii="Calibri" w:hAnsi="Calibri" w:cs="Calibri"/>
                <w:b/>
                <w:i/>
                <w:color w:val="0070C0"/>
                <w:sz w:val="20"/>
                <w:szCs w:val="20"/>
              </w:rPr>
              <w:t>*due Friday 17:00</w:t>
            </w:r>
          </w:p>
        </w:tc>
      </w:tr>
      <w:tr w:rsidR="00895898" w14:paraId="735E37B4" w14:textId="0A3DB806" w:rsidTr="000D18AD">
        <w:tc>
          <w:tcPr>
            <w:tcW w:w="805" w:type="dxa"/>
          </w:tcPr>
          <w:p w14:paraId="3878195A" w14:textId="7AFC7DEA" w:rsidR="00895898" w:rsidRDefault="00895898" w:rsidP="00895898">
            <w:pPr>
              <w:jc w:val="center"/>
              <w:rPr>
                <w:rFonts w:ascii="Calibri" w:hAnsi="Calibri" w:cs="Calibri"/>
                <w:b/>
                <w:color w:val="1F497D"/>
                <w:sz w:val="20"/>
                <w:szCs w:val="20"/>
              </w:rPr>
            </w:pPr>
            <w:r>
              <w:rPr>
                <w:rFonts w:ascii="Calibri" w:hAnsi="Calibri" w:cs="Calibri"/>
                <w:b/>
                <w:color w:val="1F497D"/>
                <w:sz w:val="20"/>
                <w:szCs w:val="20"/>
              </w:rPr>
              <w:t>6</w:t>
            </w:r>
          </w:p>
        </w:tc>
        <w:tc>
          <w:tcPr>
            <w:tcW w:w="720" w:type="dxa"/>
            <w:shd w:val="clear" w:color="auto" w:fill="auto"/>
          </w:tcPr>
          <w:p w14:paraId="72717426" w14:textId="09ED385C" w:rsidR="00895898" w:rsidRDefault="00587FE1" w:rsidP="00895898">
            <w:pPr>
              <w:jc w:val="center"/>
              <w:rPr>
                <w:rFonts w:ascii="Calibri" w:hAnsi="Calibri" w:cs="Calibri"/>
                <w:b/>
                <w:color w:val="1F497D"/>
                <w:sz w:val="20"/>
                <w:szCs w:val="20"/>
              </w:rPr>
            </w:pPr>
            <w:r>
              <w:rPr>
                <w:rFonts w:ascii="Calibri" w:eastAsia="Calibri" w:hAnsi="Calibri" w:cs="Calibri"/>
                <w:b/>
                <w:bCs/>
                <w:color w:val="1F497D"/>
                <w:sz w:val="20"/>
                <w:szCs w:val="20"/>
              </w:rPr>
              <w:t>2/12</w:t>
            </w:r>
          </w:p>
        </w:tc>
        <w:tc>
          <w:tcPr>
            <w:tcW w:w="1255" w:type="dxa"/>
            <w:tcBorders>
              <w:bottom w:val="single" w:sz="4" w:space="0" w:color="auto"/>
            </w:tcBorders>
            <w:shd w:val="clear" w:color="auto" w:fill="FFFFFF" w:themeFill="background1"/>
          </w:tcPr>
          <w:p w14:paraId="0581C993" w14:textId="3C5D3233" w:rsidR="00895898" w:rsidRPr="00E87242" w:rsidRDefault="00895898" w:rsidP="00895898">
            <w:pPr>
              <w:rPr>
                <w:rFonts w:ascii="Calibri" w:hAnsi="Calibri" w:cs="Calibri"/>
                <w:b/>
                <w:color w:val="1F497D"/>
                <w:sz w:val="20"/>
                <w:szCs w:val="20"/>
                <w:u w:val="single"/>
              </w:rPr>
            </w:pPr>
          </w:p>
        </w:tc>
        <w:tc>
          <w:tcPr>
            <w:tcW w:w="782" w:type="dxa"/>
            <w:tcBorders>
              <w:right w:val="single" w:sz="4" w:space="0" w:color="auto"/>
            </w:tcBorders>
            <w:shd w:val="clear" w:color="auto" w:fill="auto"/>
          </w:tcPr>
          <w:p w14:paraId="5F1EB1F1" w14:textId="40F1876A" w:rsidR="00895898" w:rsidRPr="000435CB" w:rsidRDefault="00895898" w:rsidP="00895898">
            <w:pPr>
              <w:pStyle w:val="ListParagraph"/>
              <w:ind w:left="0"/>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379D4477" w14:textId="1AD1F417" w:rsidR="00895898" w:rsidRPr="00ED0D98" w:rsidRDefault="00895898" w:rsidP="0089589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861DF" w14:textId="511AC23B" w:rsidR="00895898" w:rsidRPr="009056E2" w:rsidRDefault="00895898" w:rsidP="00895898">
            <w:pPr>
              <w:rPr>
                <w:rFonts w:ascii="Calibri" w:hAnsi="Calibri" w:cs="Calibri"/>
                <w:b/>
                <w:color w:val="44546A" w:themeColor="text2"/>
                <w:sz w:val="20"/>
                <w:szCs w:val="20"/>
                <w:u w:val="single"/>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AF7D49" w14:textId="29C70426" w:rsidR="00895898" w:rsidRPr="00872769" w:rsidRDefault="00895898" w:rsidP="00895898">
            <w:pPr>
              <w:rPr>
                <w:rFonts w:ascii="Calibri" w:hAnsi="Calibri" w:cs="Calibri"/>
                <w:b/>
                <w:color w:val="E7E6E6" w:themeColor="background2"/>
                <w:sz w:val="20"/>
                <w:szCs w:val="20"/>
              </w:rPr>
            </w:pPr>
          </w:p>
        </w:tc>
        <w:tc>
          <w:tcPr>
            <w:tcW w:w="810" w:type="dxa"/>
            <w:tcBorders>
              <w:left w:val="single" w:sz="4" w:space="0" w:color="auto"/>
              <w:right w:val="single" w:sz="4" w:space="0" w:color="auto"/>
            </w:tcBorders>
          </w:tcPr>
          <w:p w14:paraId="762C603A" w14:textId="190CCAEF" w:rsidR="00895898" w:rsidRPr="002641FF" w:rsidRDefault="00895898" w:rsidP="00895898">
            <w:pPr>
              <w:rPr>
                <w:rFonts w:ascii="Calibri" w:hAnsi="Calibri" w:cs="Calibri"/>
                <w:b/>
                <w:color w:val="44546A" w:themeColor="text2"/>
                <w:sz w:val="20"/>
                <w:szCs w:val="20"/>
              </w:rPr>
            </w:pPr>
          </w:p>
        </w:tc>
        <w:tc>
          <w:tcPr>
            <w:tcW w:w="1685" w:type="dxa"/>
            <w:tcBorders>
              <w:left w:val="single" w:sz="4" w:space="0" w:color="auto"/>
            </w:tcBorders>
            <w:shd w:val="clear" w:color="auto" w:fill="auto"/>
          </w:tcPr>
          <w:p w14:paraId="5B6601C1" w14:textId="224A5788" w:rsidR="00895898" w:rsidRPr="002834CE" w:rsidRDefault="00895898" w:rsidP="00895898">
            <w:pPr>
              <w:rPr>
                <w:rFonts w:ascii="Calibri" w:hAnsi="Calibri" w:cs="Calibri"/>
                <w:b/>
                <w:color w:val="AEAAAA" w:themeColor="background2" w:themeShade="BF"/>
                <w:sz w:val="20"/>
                <w:szCs w:val="20"/>
              </w:rPr>
            </w:pPr>
          </w:p>
        </w:tc>
        <w:tc>
          <w:tcPr>
            <w:tcW w:w="1105" w:type="dxa"/>
            <w:tcBorders>
              <w:left w:val="single" w:sz="4" w:space="0" w:color="auto"/>
            </w:tcBorders>
          </w:tcPr>
          <w:p w14:paraId="7CC963B7" w14:textId="0AF68D25" w:rsidR="00895898" w:rsidRPr="001B650D" w:rsidRDefault="00895898" w:rsidP="00895898">
            <w:pPr>
              <w:rPr>
                <w:rFonts w:ascii="Calibri" w:hAnsi="Calibri" w:cs="Calibri"/>
                <w:b/>
                <w:color w:val="AEAAAA" w:themeColor="background2" w:themeShade="BF"/>
                <w:sz w:val="20"/>
                <w:szCs w:val="20"/>
              </w:rPr>
            </w:pPr>
            <w:r>
              <w:rPr>
                <w:rFonts w:ascii="Calibri" w:hAnsi="Calibri" w:cs="Calibri"/>
                <w:b/>
                <w:color w:val="1F497D"/>
                <w:sz w:val="20"/>
                <w:szCs w:val="20"/>
              </w:rPr>
              <w:t>Report 2</w:t>
            </w:r>
          </w:p>
        </w:tc>
      </w:tr>
      <w:tr w:rsidR="00C72858" w14:paraId="0976014C" w14:textId="550363C2" w:rsidTr="000D18AD">
        <w:tc>
          <w:tcPr>
            <w:tcW w:w="805" w:type="dxa"/>
          </w:tcPr>
          <w:p w14:paraId="7E6607AE" w14:textId="1A405A0A"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7</w:t>
            </w:r>
          </w:p>
        </w:tc>
        <w:tc>
          <w:tcPr>
            <w:tcW w:w="720" w:type="dxa"/>
            <w:shd w:val="clear" w:color="auto" w:fill="auto"/>
          </w:tcPr>
          <w:p w14:paraId="2B41883C" w14:textId="4A718842" w:rsidR="00C72858" w:rsidRDefault="00C72858" w:rsidP="00C72858">
            <w:pPr>
              <w:spacing w:after="160" w:line="259" w:lineRule="auto"/>
              <w:jc w:val="center"/>
            </w:pPr>
            <w:r>
              <w:rPr>
                <w:rFonts w:ascii="Calibri" w:eastAsia="Calibri" w:hAnsi="Calibri" w:cs="Calibri"/>
                <w:b/>
                <w:bCs/>
                <w:color w:val="1F497D"/>
                <w:sz w:val="20"/>
                <w:szCs w:val="20"/>
              </w:rPr>
              <w:t>2/19</w:t>
            </w:r>
          </w:p>
        </w:tc>
        <w:tc>
          <w:tcPr>
            <w:tcW w:w="1255" w:type="dxa"/>
            <w:shd w:val="clear" w:color="auto" w:fill="auto"/>
          </w:tcPr>
          <w:p w14:paraId="0C14408A" w14:textId="22B71BE2" w:rsidR="00C72858" w:rsidRDefault="00C72858" w:rsidP="00C72858">
            <w:pPr>
              <w:rPr>
                <w:rFonts w:ascii="Calibri" w:hAnsi="Calibri" w:cs="Calibri"/>
                <w:b/>
                <w:color w:val="1F497D"/>
                <w:sz w:val="20"/>
                <w:szCs w:val="20"/>
              </w:rPr>
            </w:pPr>
            <w:r>
              <w:rPr>
                <w:rFonts w:ascii="Calibri" w:eastAsia="Calibri" w:hAnsi="Calibri" w:cs="Calibri"/>
                <w:b/>
                <w:bCs/>
                <w:color w:val="1F497D"/>
                <w:sz w:val="20"/>
                <w:szCs w:val="20"/>
              </w:rPr>
              <w:t>Holiday</w:t>
            </w:r>
          </w:p>
        </w:tc>
        <w:tc>
          <w:tcPr>
            <w:tcW w:w="782" w:type="dxa"/>
            <w:tcBorders>
              <w:right w:val="single" w:sz="4" w:space="0" w:color="auto"/>
            </w:tcBorders>
            <w:shd w:val="clear" w:color="auto" w:fill="auto"/>
          </w:tcPr>
          <w:p w14:paraId="7FFCA055" w14:textId="6AB80DB7"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199FD18C" w14:textId="71CFE1F2" w:rsidR="00C72858" w:rsidRPr="00ED0D98"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6944B" w14:textId="1BBB927D" w:rsidR="00C72858" w:rsidRPr="00B8653D" w:rsidRDefault="00C72858" w:rsidP="00C72858">
            <w:pPr>
              <w:rPr>
                <w:rFonts w:ascii="Calibri" w:hAnsi="Calibri" w:cs="Calibri"/>
                <w:b/>
                <w:color w:val="FF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E3D011" w14:textId="3CEBC886" w:rsidR="00C72858" w:rsidRPr="00872769" w:rsidRDefault="00C72858" w:rsidP="00C72858">
            <w:pPr>
              <w:rPr>
                <w:rFonts w:ascii="Calibri" w:hAnsi="Calibri" w:cs="Calibri"/>
                <w:b/>
                <w:color w:val="E7E6E6" w:themeColor="background2"/>
                <w:sz w:val="20"/>
                <w:szCs w:val="20"/>
              </w:rPr>
            </w:pPr>
          </w:p>
        </w:tc>
        <w:tc>
          <w:tcPr>
            <w:tcW w:w="810" w:type="dxa"/>
            <w:tcBorders>
              <w:left w:val="single" w:sz="4" w:space="0" w:color="auto"/>
              <w:right w:val="single" w:sz="4" w:space="0" w:color="auto"/>
            </w:tcBorders>
          </w:tcPr>
          <w:p w14:paraId="564F183E" w14:textId="14072980" w:rsidR="00C72858" w:rsidRPr="002641FF" w:rsidRDefault="00C72858" w:rsidP="00C72858">
            <w:pPr>
              <w:rPr>
                <w:rFonts w:ascii="Calibri" w:hAnsi="Calibri" w:cs="Calibri"/>
                <w:b/>
                <w:color w:val="44546A" w:themeColor="text2"/>
                <w:sz w:val="20"/>
                <w:szCs w:val="20"/>
              </w:rPr>
            </w:pPr>
          </w:p>
        </w:tc>
        <w:tc>
          <w:tcPr>
            <w:tcW w:w="1685" w:type="dxa"/>
            <w:tcBorders>
              <w:left w:val="single" w:sz="4" w:space="0" w:color="auto"/>
            </w:tcBorders>
          </w:tcPr>
          <w:p w14:paraId="61B21FAC" w14:textId="44D0A999" w:rsidR="00C72858" w:rsidRPr="002834CE" w:rsidRDefault="00C72858" w:rsidP="00C72858">
            <w:pPr>
              <w:rPr>
                <w:rFonts w:ascii="Calibri" w:hAnsi="Calibri" w:cs="Calibri"/>
                <w:b/>
                <w:color w:val="AEAAAA" w:themeColor="background2" w:themeShade="BF"/>
                <w:sz w:val="20"/>
                <w:szCs w:val="20"/>
              </w:rPr>
            </w:pPr>
          </w:p>
        </w:tc>
        <w:tc>
          <w:tcPr>
            <w:tcW w:w="1105" w:type="dxa"/>
            <w:tcBorders>
              <w:left w:val="single" w:sz="4" w:space="0" w:color="auto"/>
            </w:tcBorders>
          </w:tcPr>
          <w:p w14:paraId="7E16E21D" w14:textId="37177C79" w:rsidR="00C72858" w:rsidRPr="001B650D" w:rsidRDefault="00C72858" w:rsidP="00C72858">
            <w:pPr>
              <w:rPr>
                <w:rFonts w:ascii="Calibri" w:hAnsi="Calibri" w:cs="Calibri"/>
                <w:b/>
                <w:color w:val="AEAAAA" w:themeColor="background2" w:themeShade="BF"/>
                <w:sz w:val="20"/>
                <w:szCs w:val="20"/>
              </w:rPr>
            </w:pPr>
            <w:r>
              <w:rPr>
                <w:rFonts w:ascii="Calibri" w:hAnsi="Calibri" w:cs="Calibri"/>
                <w:b/>
                <w:color w:val="1F497D"/>
                <w:sz w:val="20"/>
                <w:szCs w:val="20"/>
              </w:rPr>
              <w:t>Report 3</w:t>
            </w:r>
          </w:p>
        </w:tc>
      </w:tr>
      <w:tr w:rsidR="00C72858" w14:paraId="17867A84" w14:textId="4EED6E2B" w:rsidTr="000D18AD">
        <w:tc>
          <w:tcPr>
            <w:tcW w:w="805" w:type="dxa"/>
          </w:tcPr>
          <w:p w14:paraId="0F1C8519" w14:textId="0C3EFB96"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8</w:t>
            </w:r>
          </w:p>
        </w:tc>
        <w:tc>
          <w:tcPr>
            <w:tcW w:w="720" w:type="dxa"/>
            <w:shd w:val="clear" w:color="auto" w:fill="auto"/>
          </w:tcPr>
          <w:p w14:paraId="542AC44E" w14:textId="47698149" w:rsidR="00C72858" w:rsidRDefault="00C72858" w:rsidP="00C72858">
            <w:pPr>
              <w:jc w:val="center"/>
              <w:rPr>
                <w:rFonts w:ascii="Calibri" w:hAnsi="Calibri" w:cs="Calibri"/>
                <w:b/>
                <w:color w:val="1F497D"/>
                <w:sz w:val="20"/>
                <w:szCs w:val="20"/>
              </w:rPr>
            </w:pPr>
            <w:r>
              <w:rPr>
                <w:rFonts w:ascii="Calibri" w:eastAsia="Calibri" w:hAnsi="Calibri" w:cs="Calibri"/>
                <w:b/>
                <w:bCs/>
                <w:color w:val="1F497D"/>
                <w:sz w:val="20"/>
                <w:szCs w:val="20"/>
              </w:rPr>
              <w:t>2/26</w:t>
            </w:r>
          </w:p>
        </w:tc>
        <w:tc>
          <w:tcPr>
            <w:tcW w:w="1255" w:type="dxa"/>
            <w:shd w:val="clear" w:color="auto" w:fill="auto"/>
          </w:tcPr>
          <w:p w14:paraId="07B9D555" w14:textId="4EBCAA6F" w:rsidR="00C72858" w:rsidRPr="00C4611E" w:rsidRDefault="00C72858" w:rsidP="00C72858">
            <w:pPr>
              <w:rPr>
                <w:rFonts w:ascii="Calibri" w:hAnsi="Calibri" w:cs="Calibri"/>
                <w:b/>
                <w:color w:val="1F497D"/>
                <w:sz w:val="20"/>
                <w:szCs w:val="20"/>
              </w:rPr>
            </w:pPr>
          </w:p>
        </w:tc>
        <w:tc>
          <w:tcPr>
            <w:tcW w:w="782" w:type="dxa"/>
            <w:tcBorders>
              <w:right w:val="single" w:sz="4" w:space="0" w:color="auto"/>
            </w:tcBorders>
            <w:shd w:val="clear" w:color="auto" w:fill="auto"/>
          </w:tcPr>
          <w:p w14:paraId="7F39CE0E" w14:textId="049A162D"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67A2E76B" w14:textId="1D56D7D6" w:rsidR="00C72858" w:rsidRPr="00765A5E"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4E948" w14:textId="221BDF69" w:rsidR="00C72858" w:rsidRPr="00872769" w:rsidRDefault="00C72858" w:rsidP="00C72858">
            <w:pPr>
              <w:rPr>
                <w:rFonts w:ascii="Calibri" w:hAnsi="Calibri" w:cs="Calibri"/>
                <w:b/>
                <w:color w:val="E7E6E6" w:themeColor="background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C66133" w14:textId="18BCB6AF" w:rsidR="00C72858" w:rsidRPr="00872769" w:rsidRDefault="00C72858" w:rsidP="00C72858">
            <w:pPr>
              <w:rPr>
                <w:rFonts w:ascii="Calibri" w:hAnsi="Calibri" w:cs="Calibri"/>
                <w:b/>
                <w:color w:val="E7E6E6" w:themeColor="background2"/>
                <w:sz w:val="20"/>
                <w:szCs w:val="20"/>
              </w:rPr>
            </w:pPr>
          </w:p>
        </w:tc>
        <w:tc>
          <w:tcPr>
            <w:tcW w:w="810" w:type="dxa"/>
            <w:tcBorders>
              <w:left w:val="single" w:sz="4" w:space="0" w:color="auto"/>
              <w:right w:val="single" w:sz="4" w:space="0" w:color="auto"/>
            </w:tcBorders>
          </w:tcPr>
          <w:p w14:paraId="4C6F4C09" w14:textId="0CECF732" w:rsidR="00C72858" w:rsidRDefault="00282EAE" w:rsidP="00C72858">
            <w:pPr>
              <w:rPr>
                <w:rFonts w:ascii="Calibri" w:hAnsi="Calibri" w:cs="Calibri"/>
                <w:b/>
                <w:color w:val="1F497D"/>
                <w:sz w:val="20"/>
                <w:szCs w:val="20"/>
              </w:rPr>
            </w:pPr>
            <w:r>
              <w:rPr>
                <w:rFonts w:ascii="Calibri" w:hAnsi="Calibri" w:cs="Calibri"/>
                <w:b/>
                <w:color w:val="1F497D"/>
                <w:sz w:val="20"/>
                <w:szCs w:val="20"/>
              </w:rPr>
              <w:t>3/2</w:t>
            </w:r>
          </w:p>
        </w:tc>
        <w:tc>
          <w:tcPr>
            <w:tcW w:w="1685" w:type="dxa"/>
            <w:tcBorders>
              <w:left w:val="single" w:sz="4" w:space="0" w:color="auto"/>
            </w:tcBorders>
          </w:tcPr>
          <w:p w14:paraId="13F93DE5" w14:textId="24AA09D5" w:rsidR="00282EAE" w:rsidRDefault="00282EAE" w:rsidP="00282EAE">
            <w:pPr>
              <w:rPr>
                <w:rFonts w:ascii="Calibri" w:hAnsi="Calibri" w:cs="Calibri"/>
                <w:b/>
                <w:sz w:val="20"/>
                <w:szCs w:val="20"/>
              </w:rPr>
            </w:pPr>
            <w:r w:rsidRPr="00A038AB">
              <w:rPr>
                <w:rFonts w:ascii="Calibri" w:hAnsi="Calibri" w:cs="Calibri"/>
                <w:b/>
                <w:sz w:val="20"/>
                <w:szCs w:val="20"/>
              </w:rPr>
              <w:t xml:space="preserve">Discussion </w:t>
            </w:r>
            <w:r>
              <w:rPr>
                <w:rFonts w:ascii="Calibri" w:hAnsi="Calibri" w:cs="Calibri"/>
                <w:b/>
                <w:sz w:val="20"/>
                <w:szCs w:val="20"/>
              </w:rPr>
              <w:t>3</w:t>
            </w:r>
            <w:r w:rsidRPr="00A038AB">
              <w:rPr>
                <w:rFonts w:ascii="Calibri" w:hAnsi="Calibri" w:cs="Calibri"/>
                <w:b/>
                <w:sz w:val="20"/>
                <w:szCs w:val="20"/>
              </w:rPr>
              <w:t xml:space="preserve">; </w:t>
            </w:r>
          </w:p>
          <w:p w14:paraId="5BC82E1E" w14:textId="77777777" w:rsidR="00282EAE" w:rsidRPr="00A038AB" w:rsidRDefault="00282EAE" w:rsidP="00282EAE">
            <w:pPr>
              <w:rPr>
                <w:rFonts w:ascii="Calibri" w:hAnsi="Calibri" w:cs="Calibri"/>
                <w:b/>
                <w:sz w:val="20"/>
                <w:szCs w:val="20"/>
              </w:rPr>
            </w:pPr>
            <w:r>
              <w:rPr>
                <w:rFonts w:ascii="Calibri" w:hAnsi="Calibri" w:cs="Calibri"/>
                <w:b/>
                <w:sz w:val="20"/>
                <w:szCs w:val="20"/>
              </w:rPr>
              <w:t>Project Review</w:t>
            </w:r>
          </w:p>
          <w:p w14:paraId="5B8BA6AF" w14:textId="4899D465" w:rsidR="00C72858" w:rsidRDefault="00C72858" w:rsidP="00C72858">
            <w:pPr>
              <w:rPr>
                <w:rFonts w:ascii="Calibri" w:hAnsi="Calibri" w:cs="Calibri"/>
                <w:b/>
                <w:color w:val="1F497D"/>
                <w:sz w:val="20"/>
                <w:szCs w:val="20"/>
              </w:rPr>
            </w:pPr>
          </w:p>
        </w:tc>
        <w:tc>
          <w:tcPr>
            <w:tcW w:w="1105" w:type="dxa"/>
            <w:tcBorders>
              <w:left w:val="single" w:sz="4" w:space="0" w:color="auto"/>
            </w:tcBorders>
          </w:tcPr>
          <w:p w14:paraId="05A83660" w14:textId="313933CA" w:rsidR="00C72858" w:rsidRDefault="00C72858" w:rsidP="00C72858">
            <w:pPr>
              <w:rPr>
                <w:rFonts w:ascii="Calibri" w:hAnsi="Calibri" w:cs="Calibri"/>
                <w:b/>
                <w:color w:val="1F497D"/>
                <w:sz w:val="20"/>
                <w:szCs w:val="20"/>
              </w:rPr>
            </w:pPr>
            <w:r w:rsidRPr="00876D7A">
              <w:rPr>
                <w:rFonts w:ascii="Calibri" w:hAnsi="Calibri" w:cs="Calibri"/>
                <w:b/>
                <w:color w:val="44546A" w:themeColor="text2"/>
                <w:sz w:val="20"/>
                <w:szCs w:val="20"/>
              </w:rPr>
              <w:t>Report</w:t>
            </w:r>
            <w:r>
              <w:rPr>
                <w:rFonts w:ascii="Calibri" w:hAnsi="Calibri" w:cs="Calibri"/>
                <w:b/>
                <w:color w:val="44546A" w:themeColor="text2"/>
                <w:sz w:val="20"/>
                <w:szCs w:val="20"/>
              </w:rPr>
              <w:t xml:space="preserve"> 4</w:t>
            </w:r>
          </w:p>
        </w:tc>
      </w:tr>
      <w:tr w:rsidR="00C72858" w14:paraId="3A4168B2" w14:textId="213AB0AE" w:rsidTr="000D18AD">
        <w:tc>
          <w:tcPr>
            <w:tcW w:w="805" w:type="dxa"/>
          </w:tcPr>
          <w:p w14:paraId="1D16E5DC" w14:textId="674658FF"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9</w:t>
            </w:r>
          </w:p>
        </w:tc>
        <w:tc>
          <w:tcPr>
            <w:tcW w:w="720" w:type="dxa"/>
            <w:shd w:val="clear" w:color="auto" w:fill="auto"/>
          </w:tcPr>
          <w:p w14:paraId="127CDC7A" w14:textId="2F1754A6" w:rsidR="00C72858" w:rsidRPr="00D736FC" w:rsidRDefault="00C72858" w:rsidP="00C72858">
            <w:pPr>
              <w:jc w:val="center"/>
              <w:rPr>
                <w:rFonts w:ascii="Calibri" w:hAnsi="Calibri" w:cs="Calibri"/>
                <w:b/>
                <w:color w:val="BDD6EE" w:themeColor="accent1" w:themeTint="66"/>
                <w:sz w:val="20"/>
                <w:szCs w:val="20"/>
              </w:rPr>
            </w:pPr>
            <w:r>
              <w:rPr>
                <w:rFonts w:ascii="Calibri" w:eastAsia="Calibri" w:hAnsi="Calibri" w:cs="Calibri"/>
                <w:b/>
                <w:bCs/>
                <w:color w:val="44546A" w:themeColor="text2"/>
                <w:sz w:val="20"/>
                <w:szCs w:val="20"/>
              </w:rPr>
              <w:t>3/5</w:t>
            </w:r>
          </w:p>
        </w:tc>
        <w:tc>
          <w:tcPr>
            <w:tcW w:w="1255" w:type="dxa"/>
            <w:shd w:val="clear" w:color="auto" w:fill="auto"/>
          </w:tcPr>
          <w:p w14:paraId="5B22E699" w14:textId="641DD68B" w:rsidR="00C72858" w:rsidRPr="00876D7A" w:rsidRDefault="00C72858" w:rsidP="00C72858">
            <w:pPr>
              <w:rPr>
                <w:rFonts w:ascii="Calibri" w:hAnsi="Calibri" w:cs="Calibri"/>
                <w:b/>
                <w:color w:val="44546A" w:themeColor="text2"/>
                <w:sz w:val="20"/>
                <w:szCs w:val="20"/>
              </w:rPr>
            </w:pPr>
          </w:p>
        </w:tc>
        <w:tc>
          <w:tcPr>
            <w:tcW w:w="782" w:type="dxa"/>
            <w:tcBorders>
              <w:right w:val="single" w:sz="4" w:space="0" w:color="auto"/>
            </w:tcBorders>
            <w:shd w:val="clear" w:color="auto" w:fill="auto"/>
          </w:tcPr>
          <w:p w14:paraId="64F550D9" w14:textId="2D1F77D3"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322B89CC" w14:textId="31BF50A4" w:rsidR="00C72858" w:rsidRPr="00876D7A"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21F57" w14:textId="71E632FD" w:rsidR="00C72858" w:rsidRPr="00872769" w:rsidRDefault="00C72858" w:rsidP="00C72858">
            <w:pPr>
              <w:rPr>
                <w:rFonts w:ascii="Calibri" w:hAnsi="Calibri" w:cs="Calibri"/>
                <w:b/>
                <w:color w:val="E7E6E6" w:themeColor="background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892A58" w14:textId="140B684F" w:rsidR="00C72858" w:rsidRPr="00872769" w:rsidRDefault="00C72858" w:rsidP="00C72858">
            <w:pPr>
              <w:rPr>
                <w:rFonts w:ascii="Calibri" w:hAnsi="Calibri" w:cs="Calibri"/>
                <w:b/>
                <w:color w:val="E7E6E6" w:themeColor="background2"/>
                <w:sz w:val="20"/>
                <w:szCs w:val="20"/>
              </w:rPr>
            </w:pPr>
          </w:p>
        </w:tc>
        <w:tc>
          <w:tcPr>
            <w:tcW w:w="810" w:type="dxa"/>
            <w:tcBorders>
              <w:left w:val="single" w:sz="4" w:space="0" w:color="auto"/>
              <w:right w:val="single" w:sz="4" w:space="0" w:color="auto"/>
            </w:tcBorders>
          </w:tcPr>
          <w:p w14:paraId="6C2DA3A5" w14:textId="27A2F5E0" w:rsidR="00C72858" w:rsidRPr="00876D7A" w:rsidRDefault="00C72858" w:rsidP="00C72858">
            <w:pPr>
              <w:rPr>
                <w:rFonts w:ascii="Calibri" w:hAnsi="Calibri" w:cs="Calibri"/>
                <w:b/>
                <w:color w:val="44546A" w:themeColor="text2"/>
                <w:sz w:val="20"/>
                <w:szCs w:val="20"/>
              </w:rPr>
            </w:pPr>
          </w:p>
        </w:tc>
        <w:tc>
          <w:tcPr>
            <w:tcW w:w="1685" w:type="dxa"/>
            <w:tcBorders>
              <w:left w:val="single" w:sz="4" w:space="0" w:color="auto"/>
            </w:tcBorders>
            <w:shd w:val="clear" w:color="auto" w:fill="auto"/>
          </w:tcPr>
          <w:p w14:paraId="312A2E5D" w14:textId="206CB28F" w:rsidR="00C72858" w:rsidRDefault="00C72858" w:rsidP="00C72858">
            <w:pPr>
              <w:rPr>
                <w:rFonts w:ascii="Calibri" w:hAnsi="Calibri" w:cs="Calibri"/>
                <w:b/>
                <w:color w:val="1F497D"/>
                <w:sz w:val="20"/>
                <w:szCs w:val="20"/>
              </w:rPr>
            </w:pPr>
          </w:p>
        </w:tc>
        <w:tc>
          <w:tcPr>
            <w:tcW w:w="1105" w:type="dxa"/>
            <w:tcBorders>
              <w:left w:val="single" w:sz="4" w:space="0" w:color="auto"/>
            </w:tcBorders>
          </w:tcPr>
          <w:p w14:paraId="6398D8B4" w14:textId="0310A64E" w:rsidR="00C72858" w:rsidRPr="00876D7A" w:rsidRDefault="00C72858" w:rsidP="00C72858">
            <w:pPr>
              <w:rPr>
                <w:rFonts w:ascii="Calibri" w:hAnsi="Calibri" w:cs="Calibri"/>
                <w:b/>
                <w:color w:val="44546A" w:themeColor="text2"/>
                <w:sz w:val="20"/>
                <w:szCs w:val="20"/>
              </w:rPr>
            </w:pPr>
            <w:r w:rsidRPr="00876D7A">
              <w:rPr>
                <w:rFonts w:ascii="Calibri" w:hAnsi="Calibri" w:cs="Calibri"/>
                <w:b/>
                <w:color w:val="44546A" w:themeColor="text2"/>
                <w:sz w:val="20"/>
                <w:szCs w:val="20"/>
              </w:rPr>
              <w:t>Report</w:t>
            </w:r>
            <w:r>
              <w:rPr>
                <w:rFonts w:ascii="Calibri" w:hAnsi="Calibri" w:cs="Calibri"/>
                <w:b/>
                <w:color w:val="44546A" w:themeColor="text2"/>
                <w:sz w:val="20"/>
                <w:szCs w:val="20"/>
              </w:rPr>
              <w:t xml:space="preserve"> 5</w:t>
            </w:r>
          </w:p>
        </w:tc>
      </w:tr>
      <w:tr w:rsidR="00C72858" w14:paraId="45D532C2" w14:textId="79BE54E4" w:rsidTr="000D18AD">
        <w:tc>
          <w:tcPr>
            <w:tcW w:w="805" w:type="dxa"/>
            <w:shd w:val="clear" w:color="auto" w:fill="E7E6E6" w:themeFill="background2"/>
          </w:tcPr>
          <w:p w14:paraId="79FAB0DB" w14:textId="508C2CCC"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10</w:t>
            </w:r>
          </w:p>
        </w:tc>
        <w:tc>
          <w:tcPr>
            <w:tcW w:w="720" w:type="dxa"/>
            <w:shd w:val="clear" w:color="auto" w:fill="E7E6E6" w:themeFill="background2"/>
          </w:tcPr>
          <w:p w14:paraId="215FC848" w14:textId="20E2FB84" w:rsidR="00C72858" w:rsidRPr="00876D7A" w:rsidRDefault="00C72858" w:rsidP="00C72858">
            <w:pPr>
              <w:jc w:val="center"/>
              <w:rPr>
                <w:rFonts w:ascii="Calibri" w:eastAsia="Calibri" w:hAnsi="Calibri" w:cs="Calibri"/>
                <w:b/>
                <w:bCs/>
                <w:color w:val="44546A" w:themeColor="text2"/>
                <w:sz w:val="20"/>
                <w:szCs w:val="20"/>
              </w:rPr>
            </w:pPr>
            <w:r>
              <w:rPr>
                <w:rFonts w:ascii="Calibri" w:eastAsia="Calibri" w:hAnsi="Calibri" w:cs="Calibri"/>
                <w:b/>
                <w:bCs/>
                <w:color w:val="44546A" w:themeColor="text2"/>
                <w:sz w:val="20"/>
                <w:szCs w:val="20"/>
              </w:rPr>
              <w:t>3/12</w:t>
            </w:r>
          </w:p>
        </w:tc>
        <w:tc>
          <w:tcPr>
            <w:tcW w:w="1255" w:type="dxa"/>
            <w:shd w:val="clear" w:color="auto" w:fill="E7E6E6" w:themeFill="background2"/>
          </w:tcPr>
          <w:p w14:paraId="72933C68" w14:textId="5166EA3C" w:rsidR="00C72858" w:rsidRPr="00282EAE" w:rsidRDefault="00282EAE" w:rsidP="00C72858">
            <w:pPr>
              <w:rPr>
                <w:rFonts w:ascii="Calibri" w:eastAsia="Calibri" w:hAnsi="Calibri" w:cs="Calibri"/>
                <w:b/>
                <w:bCs/>
                <w:color w:val="FF0000"/>
                <w:sz w:val="20"/>
                <w:szCs w:val="20"/>
              </w:rPr>
            </w:pPr>
            <w:r w:rsidRPr="00282EAE">
              <w:rPr>
                <w:rFonts w:ascii="Calibri" w:eastAsia="Calibri" w:hAnsi="Calibri" w:cs="Calibri"/>
                <w:b/>
                <w:bCs/>
                <w:color w:val="FF0000"/>
                <w:sz w:val="20"/>
                <w:szCs w:val="20"/>
              </w:rPr>
              <w:t>BREAK</w:t>
            </w:r>
          </w:p>
        </w:tc>
        <w:tc>
          <w:tcPr>
            <w:tcW w:w="782" w:type="dxa"/>
            <w:tcBorders>
              <w:right w:val="single" w:sz="4" w:space="0" w:color="auto"/>
            </w:tcBorders>
            <w:shd w:val="clear" w:color="auto" w:fill="E7E6E6" w:themeFill="background2"/>
          </w:tcPr>
          <w:p w14:paraId="15816236" w14:textId="6AEED9A1"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A171FC" w14:textId="791F3CC7" w:rsidR="00C72858" w:rsidRPr="00876D7A" w:rsidRDefault="00C72858" w:rsidP="00C72858">
            <w:pPr>
              <w:jc w:val="center"/>
              <w:rPr>
                <w:rFonts w:ascii="Calibri" w:eastAsia="Calibri" w:hAnsi="Calibri" w:cs="Calibri"/>
                <w:b/>
                <w:bCs/>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Pr>
          <w:p w14:paraId="0F9E8526" w14:textId="276C199C" w:rsidR="00C72858" w:rsidRPr="233B0546" w:rsidRDefault="00C72858" w:rsidP="00C72858">
            <w:pPr>
              <w:rPr>
                <w:rFonts w:ascii="Calibri" w:eastAsia="Calibri" w:hAnsi="Calibri" w:cs="Calibri"/>
                <w:b/>
                <w:bCs/>
                <w:color w:val="BDD6EE" w:themeColor="accent1" w:themeTint="66"/>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4F66C9E9" w14:textId="77777777" w:rsidR="00C72858" w:rsidRPr="00872769" w:rsidRDefault="00C72858" w:rsidP="00C72858">
            <w:pPr>
              <w:rPr>
                <w:rFonts w:ascii="Calibri" w:hAnsi="Calibri" w:cs="Calibri"/>
                <w:b/>
                <w:color w:val="E7E6E6" w:themeColor="background2"/>
                <w:sz w:val="20"/>
                <w:szCs w:val="20"/>
              </w:rPr>
            </w:pPr>
          </w:p>
        </w:tc>
        <w:tc>
          <w:tcPr>
            <w:tcW w:w="810" w:type="dxa"/>
            <w:tcBorders>
              <w:left w:val="single" w:sz="4" w:space="0" w:color="auto"/>
              <w:right w:val="single" w:sz="4" w:space="0" w:color="auto"/>
            </w:tcBorders>
            <w:shd w:val="clear" w:color="auto" w:fill="E7E6E6" w:themeFill="background2"/>
          </w:tcPr>
          <w:p w14:paraId="4D642339" w14:textId="7B1673F9" w:rsidR="00C72858" w:rsidRDefault="00C72858" w:rsidP="00C72858">
            <w:pPr>
              <w:rPr>
                <w:rFonts w:ascii="Calibri" w:hAnsi="Calibri" w:cs="Calibri"/>
                <w:b/>
                <w:color w:val="1F497D"/>
                <w:sz w:val="20"/>
                <w:szCs w:val="20"/>
              </w:rPr>
            </w:pPr>
          </w:p>
        </w:tc>
        <w:tc>
          <w:tcPr>
            <w:tcW w:w="1685" w:type="dxa"/>
            <w:tcBorders>
              <w:left w:val="single" w:sz="4" w:space="0" w:color="auto"/>
            </w:tcBorders>
            <w:shd w:val="clear" w:color="auto" w:fill="E7E6E6" w:themeFill="background2"/>
          </w:tcPr>
          <w:p w14:paraId="355CD7F2" w14:textId="7C8CE778" w:rsidR="00C72858" w:rsidRDefault="00C72858" w:rsidP="00C72858">
            <w:pPr>
              <w:rPr>
                <w:rFonts w:ascii="Calibri" w:eastAsia="Calibri" w:hAnsi="Calibri" w:cs="Calibri"/>
                <w:b/>
                <w:bCs/>
                <w:color w:val="E7E6E6" w:themeColor="background2"/>
                <w:sz w:val="20"/>
                <w:szCs w:val="20"/>
              </w:rPr>
            </w:pPr>
          </w:p>
        </w:tc>
        <w:tc>
          <w:tcPr>
            <w:tcW w:w="1105" w:type="dxa"/>
            <w:tcBorders>
              <w:left w:val="single" w:sz="4" w:space="0" w:color="auto"/>
            </w:tcBorders>
            <w:shd w:val="clear" w:color="auto" w:fill="E7E6E6" w:themeFill="background2"/>
          </w:tcPr>
          <w:p w14:paraId="15CBB76D" w14:textId="79A37F4C" w:rsidR="00C72858" w:rsidRDefault="00C72858" w:rsidP="00C72858">
            <w:pPr>
              <w:rPr>
                <w:rFonts w:ascii="Calibri" w:hAnsi="Calibri" w:cs="Calibri"/>
                <w:b/>
                <w:color w:val="1F497D"/>
                <w:sz w:val="20"/>
                <w:szCs w:val="20"/>
              </w:rPr>
            </w:pPr>
          </w:p>
        </w:tc>
      </w:tr>
      <w:tr w:rsidR="00C72858" w14:paraId="3E813F63" w14:textId="4348892B" w:rsidTr="000D18AD">
        <w:tc>
          <w:tcPr>
            <w:tcW w:w="805" w:type="dxa"/>
          </w:tcPr>
          <w:p w14:paraId="7A5A565E" w14:textId="1409FF72"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11</w:t>
            </w:r>
          </w:p>
        </w:tc>
        <w:tc>
          <w:tcPr>
            <w:tcW w:w="720" w:type="dxa"/>
            <w:shd w:val="clear" w:color="auto" w:fill="auto"/>
          </w:tcPr>
          <w:p w14:paraId="76B04EF4" w14:textId="2A136BBC"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3/19</w:t>
            </w:r>
          </w:p>
        </w:tc>
        <w:tc>
          <w:tcPr>
            <w:tcW w:w="1255" w:type="dxa"/>
            <w:shd w:val="clear" w:color="auto" w:fill="auto"/>
          </w:tcPr>
          <w:p w14:paraId="64D1DBC0" w14:textId="6083BD26" w:rsidR="00C72858" w:rsidRDefault="00C72858" w:rsidP="00C72858">
            <w:pPr>
              <w:rPr>
                <w:rFonts w:ascii="Calibri" w:hAnsi="Calibri" w:cs="Calibri"/>
                <w:b/>
                <w:color w:val="1F497D"/>
                <w:sz w:val="20"/>
                <w:szCs w:val="20"/>
              </w:rPr>
            </w:pPr>
          </w:p>
        </w:tc>
        <w:tc>
          <w:tcPr>
            <w:tcW w:w="782" w:type="dxa"/>
            <w:tcBorders>
              <w:right w:val="single" w:sz="4" w:space="0" w:color="auto"/>
            </w:tcBorders>
            <w:shd w:val="clear" w:color="auto" w:fill="auto"/>
          </w:tcPr>
          <w:p w14:paraId="61E8515B" w14:textId="7A46AEB4"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2885EC86" w14:textId="3D11FDDA" w:rsidR="00C72858" w:rsidRPr="00AA0DCB"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CF89B3" w14:textId="403250B3" w:rsidR="00C72858" w:rsidRPr="00AA0DCB" w:rsidRDefault="00C72858" w:rsidP="00C72858">
            <w:pPr>
              <w:rPr>
                <w:rFonts w:ascii="Calibri" w:hAnsi="Calibri" w:cs="Calibri"/>
                <w:b/>
                <w:color w:val="44546A" w:themeColor="text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E27AA3" w14:textId="45BB0624" w:rsidR="00C72858" w:rsidRPr="00AA0DCB" w:rsidRDefault="00C72858" w:rsidP="00C7285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6DB135F8" w14:textId="4329FE6A" w:rsidR="00C72858" w:rsidRPr="0051469B" w:rsidRDefault="00C72858" w:rsidP="00C72858">
            <w:pPr>
              <w:rPr>
                <w:rFonts w:ascii="Calibri" w:hAnsi="Calibri" w:cs="Calibri"/>
                <w:b/>
                <w:sz w:val="20"/>
                <w:szCs w:val="20"/>
              </w:rPr>
            </w:pPr>
          </w:p>
        </w:tc>
        <w:tc>
          <w:tcPr>
            <w:tcW w:w="1685" w:type="dxa"/>
            <w:tcBorders>
              <w:left w:val="single" w:sz="4" w:space="0" w:color="auto"/>
            </w:tcBorders>
          </w:tcPr>
          <w:p w14:paraId="43877430" w14:textId="32418B05" w:rsidR="00C72858" w:rsidRDefault="00C72858" w:rsidP="00C72858">
            <w:pPr>
              <w:rPr>
                <w:rFonts w:ascii="Calibri" w:hAnsi="Calibri" w:cs="Calibri"/>
                <w:b/>
                <w:color w:val="1F497D"/>
                <w:sz w:val="20"/>
                <w:szCs w:val="20"/>
              </w:rPr>
            </w:pPr>
          </w:p>
        </w:tc>
        <w:tc>
          <w:tcPr>
            <w:tcW w:w="1105" w:type="dxa"/>
            <w:tcBorders>
              <w:left w:val="single" w:sz="4" w:space="0" w:color="auto"/>
            </w:tcBorders>
          </w:tcPr>
          <w:p w14:paraId="50C315C8" w14:textId="1334EC6A" w:rsidR="00C72858" w:rsidRPr="0051469B" w:rsidRDefault="00C72858" w:rsidP="00C72858">
            <w:pPr>
              <w:rPr>
                <w:rFonts w:ascii="Calibri" w:hAnsi="Calibri" w:cs="Calibri"/>
                <w:b/>
                <w:sz w:val="20"/>
                <w:szCs w:val="20"/>
              </w:rPr>
            </w:pPr>
            <w:r>
              <w:rPr>
                <w:rFonts w:ascii="Calibri" w:hAnsi="Calibri" w:cs="Calibri"/>
                <w:b/>
                <w:color w:val="1F497D"/>
                <w:sz w:val="20"/>
                <w:szCs w:val="20"/>
              </w:rPr>
              <w:t>Report 6</w:t>
            </w:r>
          </w:p>
        </w:tc>
      </w:tr>
      <w:tr w:rsidR="00C72858" w14:paraId="372AA540" w14:textId="6727675B" w:rsidTr="000D18AD">
        <w:tc>
          <w:tcPr>
            <w:tcW w:w="805" w:type="dxa"/>
          </w:tcPr>
          <w:p w14:paraId="7688B115" w14:textId="41CF38D7"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12</w:t>
            </w:r>
          </w:p>
        </w:tc>
        <w:tc>
          <w:tcPr>
            <w:tcW w:w="720" w:type="dxa"/>
            <w:shd w:val="clear" w:color="auto" w:fill="auto"/>
          </w:tcPr>
          <w:p w14:paraId="74FE778C" w14:textId="45A9DFCC"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3/26</w:t>
            </w:r>
          </w:p>
        </w:tc>
        <w:tc>
          <w:tcPr>
            <w:tcW w:w="1255" w:type="dxa"/>
            <w:tcBorders>
              <w:bottom w:val="single" w:sz="4" w:space="0" w:color="auto"/>
            </w:tcBorders>
            <w:shd w:val="clear" w:color="auto" w:fill="auto"/>
          </w:tcPr>
          <w:p w14:paraId="613D3F0D" w14:textId="7BEA5052" w:rsidR="00C72858" w:rsidRDefault="00C72858" w:rsidP="00C72858">
            <w:pPr>
              <w:rPr>
                <w:rFonts w:ascii="Calibri" w:hAnsi="Calibri" w:cs="Calibri"/>
                <w:b/>
                <w:color w:val="1F497D"/>
                <w:sz w:val="20"/>
                <w:szCs w:val="20"/>
              </w:rPr>
            </w:pPr>
          </w:p>
        </w:tc>
        <w:tc>
          <w:tcPr>
            <w:tcW w:w="782" w:type="dxa"/>
            <w:tcBorders>
              <w:right w:val="single" w:sz="4" w:space="0" w:color="auto"/>
            </w:tcBorders>
            <w:shd w:val="clear" w:color="auto" w:fill="auto"/>
          </w:tcPr>
          <w:p w14:paraId="05A8C60B" w14:textId="1D501988"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36C25230" w14:textId="6ED5033F" w:rsidR="00C72858" w:rsidRPr="00AA0DCB"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D7CC22" w14:textId="399A4850" w:rsidR="00C72858" w:rsidRPr="00AA0DCB" w:rsidRDefault="00C72858" w:rsidP="00C72858">
            <w:pPr>
              <w:rPr>
                <w:rFonts w:ascii="Calibri" w:hAnsi="Calibri" w:cs="Calibri"/>
                <w:b/>
                <w:color w:val="44546A" w:themeColor="text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BF263F" w14:textId="32E771A4" w:rsidR="00C72858" w:rsidRPr="00AA0DCB" w:rsidRDefault="00C72858" w:rsidP="00C7285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6A309E0D" w14:textId="72913F6F" w:rsidR="00C72858" w:rsidRPr="0051469B" w:rsidRDefault="00282EAE" w:rsidP="00C72858">
            <w:pPr>
              <w:rPr>
                <w:rFonts w:ascii="Calibri" w:hAnsi="Calibri" w:cs="Calibri"/>
                <w:b/>
                <w:sz w:val="20"/>
                <w:szCs w:val="20"/>
              </w:rPr>
            </w:pPr>
            <w:r>
              <w:rPr>
                <w:rFonts w:ascii="Calibri" w:hAnsi="Calibri" w:cs="Calibri"/>
                <w:b/>
                <w:sz w:val="20"/>
                <w:szCs w:val="20"/>
              </w:rPr>
              <w:t>3/30</w:t>
            </w:r>
          </w:p>
        </w:tc>
        <w:tc>
          <w:tcPr>
            <w:tcW w:w="1685" w:type="dxa"/>
            <w:tcBorders>
              <w:left w:val="single" w:sz="4" w:space="0" w:color="auto"/>
            </w:tcBorders>
          </w:tcPr>
          <w:p w14:paraId="070C73F1" w14:textId="3B68CC55" w:rsidR="00282EAE" w:rsidRDefault="00282EAE" w:rsidP="00282EAE">
            <w:pPr>
              <w:rPr>
                <w:rFonts w:ascii="Calibri" w:hAnsi="Calibri" w:cs="Calibri"/>
                <w:b/>
                <w:sz w:val="20"/>
                <w:szCs w:val="20"/>
              </w:rPr>
            </w:pPr>
            <w:r w:rsidRPr="00A038AB">
              <w:rPr>
                <w:rFonts w:ascii="Calibri" w:hAnsi="Calibri" w:cs="Calibri"/>
                <w:b/>
                <w:sz w:val="20"/>
                <w:szCs w:val="20"/>
              </w:rPr>
              <w:t xml:space="preserve">Discussion </w:t>
            </w:r>
            <w:r>
              <w:rPr>
                <w:rFonts w:ascii="Calibri" w:hAnsi="Calibri" w:cs="Calibri"/>
                <w:b/>
                <w:sz w:val="20"/>
                <w:szCs w:val="20"/>
              </w:rPr>
              <w:t>4</w:t>
            </w:r>
            <w:r w:rsidRPr="00A038AB">
              <w:rPr>
                <w:rFonts w:ascii="Calibri" w:hAnsi="Calibri" w:cs="Calibri"/>
                <w:b/>
                <w:sz w:val="20"/>
                <w:szCs w:val="20"/>
              </w:rPr>
              <w:t xml:space="preserve">; </w:t>
            </w:r>
          </w:p>
          <w:p w14:paraId="03C89EA0" w14:textId="77777777" w:rsidR="00282EAE" w:rsidRPr="00A038AB" w:rsidRDefault="00282EAE" w:rsidP="00282EAE">
            <w:pPr>
              <w:rPr>
                <w:rFonts w:ascii="Calibri" w:hAnsi="Calibri" w:cs="Calibri"/>
                <w:b/>
                <w:sz w:val="20"/>
                <w:szCs w:val="20"/>
              </w:rPr>
            </w:pPr>
            <w:r>
              <w:rPr>
                <w:rFonts w:ascii="Calibri" w:hAnsi="Calibri" w:cs="Calibri"/>
                <w:b/>
                <w:sz w:val="20"/>
                <w:szCs w:val="20"/>
              </w:rPr>
              <w:t>Project Review</w:t>
            </w:r>
          </w:p>
          <w:p w14:paraId="1C2AF5F6" w14:textId="7BDB5319" w:rsidR="00C72858" w:rsidRPr="00274C60" w:rsidRDefault="00C72858" w:rsidP="00C72858">
            <w:pPr>
              <w:rPr>
                <w:rFonts w:ascii="Calibri" w:hAnsi="Calibri" w:cs="Calibri"/>
                <w:b/>
                <w:sz w:val="20"/>
                <w:szCs w:val="20"/>
              </w:rPr>
            </w:pPr>
          </w:p>
        </w:tc>
        <w:tc>
          <w:tcPr>
            <w:tcW w:w="1105" w:type="dxa"/>
            <w:tcBorders>
              <w:left w:val="single" w:sz="4" w:space="0" w:color="auto"/>
            </w:tcBorders>
          </w:tcPr>
          <w:p w14:paraId="0DFA6D81" w14:textId="77777777" w:rsidR="00C72858" w:rsidRDefault="00C72858" w:rsidP="00C72858">
            <w:pPr>
              <w:rPr>
                <w:rFonts w:ascii="Calibri" w:hAnsi="Calibri" w:cs="Calibri"/>
                <w:b/>
                <w:sz w:val="20"/>
                <w:szCs w:val="20"/>
              </w:rPr>
            </w:pPr>
            <w:r w:rsidRPr="0051469B">
              <w:rPr>
                <w:rFonts w:ascii="Calibri" w:hAnsi="Calibri" w:cs="Calibri"/>
                <w:b/>
                <w:sz w:val="20"/>
                <w:szCs w:val="20"/>
              </w:rPr>
              <w:t>Report</w:t>
            </w:r>
            <w:r>
              <w:rPr>
                <w:rFonts w:ascii="Calibri" w:hAnsi="Calibri" w:cs="Calibri"/>
                <w:b/>
                <w:sz w:val="20"/>
                <w:szCs w:val="20"/>
              </w:rPr>
              <w:t xml:space="preserve"> 7</w:t>
            </w:r>
          </w:p>
          <w:p w14:paraId="6DB4F5C2" w14:textId="77777777" w:rsidR="00C72858" w:rsidRPr="0051469B" w:rsidRDefault="00C72858" w:rsidP="00C72858">
            <w:pPr>
              <w:rPr>
                <w:rFonts w:ascii="Calibri" w:hAnsi="Calibri" w:cs="Calibri"/>
                <w:b/>
                <w:sz w:val="20"/>
                <w:szCs w:val="20"/>
              </w:rPr>
            </w:pPr>
          </w:p>
        </w:tc>
      </w:tr>
      <w:tr w:rsidR="00C72858" w14:paraId="6A27AA6C" w14:textId="5244FC4D" w:rsidTr="000D18AD">
        <w:tc>
          <w:tcPr>
            <w:tcW w:w="805" w:type="dxa"/>
          </w:tcPr>
          <w:p w14:paraId="7A125BA4" w14:textId="1C466D66"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13</w:t>
            </w:r>
          </w:p>
        </w:tc>
        <w:tc>
          <w:tcPr>
            <w:tcW w:w="720" w:type="dxa"/>
            <w:shd w:val="clear" w:color="auto" w:fill="auto"/>
          </w:tcPr>
          <w:p w14:paraId="2D52A927" w14:textId="09221E89"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4/2</w:t>
            </w:r>
          </w:p>
        </w:tc>
        <w:tc>
          <w:tcPr>
            <w:tcW w:w="1255" w:type="dxa"/>
            <w:shd w:val="clear" w:color="auto" w:fill="auto"/>
          </w:tcPr>
          <w:p w14:paraId="572FF956" w14:textId="4D1DAD49" w:rsidR="00C72858" w:rsidRDefault="00C72858" w:rsidP="00C72858">
            <w:pPr>
              <w:rPr>
                <w:rFonts w:ascii="Calibri" w:hAnsi="Calibri" w:cs="Calibri"/>
                <w:b/>
                <w:color w:val="1F497D"/>
                <w:sz w:val="20"/>
                <w:szCs w:val="20"/>
              </w:rPr>
            </w:pPr>
          </w:p>
        </w:tc>
        <w:tc>
          <w:tcPr>
            <w:tcW w:w="782" w:type="dxa"/>
            <w:tcBorders>
              <w:right w:val="single" w:sz="4" w:space="0" w:color="auto"/>
            </w:tcBorders>
            <w:shd w:val="clear" w:color="auto" w:fill="auto"/>
          </w:tcPr>
          <w:p w14:paraId="667D2C9C" w14:textId="42CCBF5C"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6B254ABD" w14:textId="2369407B" w:rsidR="00C72858" w:rsidRPr="00AA0DCB"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B12E59" w14:textId="756BCA3B" w:rsidR="00C72858" w:rsidRPr="00AA0DCB" w:rsidRDefault="00C72858" w:rsidP="00C72858">
            <w:pPr>
              <w:rPr>
                <w:rFonts w:ascii="Calibri" w:hAnsi="Calibri" w:cs="Calibri"/>
                <w:b/>
                <w:color w:val="44546A" w:themeColor="text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4BBF35" w14:textId="0D122DD2" w:rsidR="00C72858" w:rsidRPr="00AA0DCB" w:rsidRDefault="00C72858" w:rsidP="00C7285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4C8D8297" w14:textId="165DB158" w:rsidR="00C72858" w:rsidRPr="00774338" w:rsidRDefault="00C72858" w:rsidP="00C72858">
            <w:pPr>
              <w:rPr>
                <w:rFonts w:ascii="Calibri" w:hAnsi="Calibri" w:cs="Calibri"/>
                <w:b/>
                <w:color w:val="44546A" w:themeColor="text2"/>
                <w:sz w:val="20"/>
                <w:szCs w:val="20"/>
              </w:rPr>
            </w:pPr>
          </w:p>
        </w:tc>
        <w:tc>
          <w:tcPr>
            <w:tcW w:w="1685" w:type="dxa"/>
            <w:tcBorders>
              <w:left w:val="single" w:sz="4" w:space="0" w:color="auto"/>
            </w:tcBorders>
            <w:shd w:val="clear" w:color="auto" w:fill="auto"/>
          </w:tcPr>
          <w:p w14:paraId="0CF33AE9" w14:textId="5C9E3AC4" w:rsidR="00C72858" w:rsidRDefault="00C72858" w:rsidP="00C72858">
            <w:pPr>
              <w:rPr>
                <w:rFonts w:ascii="Calibri" w:hAnsi="Calibri" w:cs="Calibri"/>
                <w:b/>
                <w:color w:val="1F497D"/>
                <w:sz w:val="20"/>
                <w:szCs w:val="20"/>
              </w:rPr>
            </w:pPr>
          </w:p>
        </w:tc>
        <w:tc>
          <w:tcPr>
            <w:tcW w:w="1105" w:type="dxa"/>
            <w:tcBorders>
              <w:left w:val="single" w:sz="4" w:space="0" w:color="auto"/>
            </w:tcBorders>
            <w:shd w:val="clear" w:color="auto" w:fill="FFFFFF" w:themeFill="background1"/>
          </w:tcPr>
          <w:p w14:paraId="77AA3D8E" w14:textId="2FFD1C21" w:rsidR="00C72858" w:rsidRDefault="00C72858" w:rsidP="00C72858">
            <w:pPr>
              <w:rPr>
                <w:rFonts w:ascii="Calibri" w:hAnsi="Calibri" w:cs="Calibri"/>
                <w:b/>
                <w:sz w:val="20"/>
                <w:szCs w:val="20"/>
              </w:rPr>
            </w:pPr>
            <w:r w:rsidRPr="0051469B">
              <w:rPr>
                <w:rFonts w:ascii="Calibri" w:hAnsi="Calibri" w:cs="Calibri"/>
                <w:b/>
                <w:sz w:val="20"/>
                <w:szCs w:val="20"/>
              </w:rPr>
              <w:t>Report</w:t>
            </w:r>
            <w:r>
              <w:rPr>
                <w:rFonts w:ascii="Calibri" w:hAnsi="Calibri" w:cs="Calibri"/>
                <w:b/>
                <w:sz w:val="20"/>
                <w:szCs w:val="20"/>
              </w:rPr>
              <w:t xml:space="preserve"> 8</w:t>
            </w:r>
          </w:p>
          <w:p w14:paraId="3B8FF44F" w14:textId="6A5DF815" w:rsidR="00C72858" w:rsidRPr="00274C60" w:rsidRDefault="00C72858" w:rsidP="00C72858">
            <w:pPr>
              <w:rPr>
                <w:rFonts w:ascii="Calibri" w:hAnsi="Calibri" w:cs="Calibri"/>
                <w:b/>
                <w:color w:val="FFFFFF" w:themeColor="background1"/>
                <w:sz w:val="20"/>
                <w:szCs w:val="20"/>
              </w:rPr>
            </w:pPr>
          </w:p>
        </w:tc>
      </w:tr>
      <w:tr w:rsidR="00C72858" w14:paraId="0B695EF1" w14:textId="1C9C487A" w:rsidTr="000D18AD">
        <w:tc>
          <w:tcPr>
            <w:tcW w:w="805" w:type="dxa"/>
          </w:tcPr>
          <w:p w14:paraId="1DF8FBAF" w14:textId="20A65203"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14</w:t>
            </w:r>
          </w:p>
        </w:tc>
        <w:tc>
          <w:tcPr>
            <w:tcW w:w="720" w:type="dxa"/>
            <w:shd w:val="clear" w:color="auto" w:fill="auto"/>
          </w:tcPr>
          <w:p w14:paraId="73DC1ED2" w14:textId="52B8B514"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4/9</w:t>
            </w:r>
          </w:p>
        </w:tc>
        <w:tc>
          <w:tcPr>
            <w:tcW w:w="1255" w:type="dxa"/>
            <w:shd w:val="clear" w:color="auto" w:fill="auto"/>
          </w:tcPr>
          <w:p w14:paraId="5E974B9C" w14:textId="06ABB617" w:rsidR="00C72858" w:rsidRDefault="00C72858" w:rsidP="00C72858">
            <w:pPr>
              <w:rPr>
                <w:rFonts w:ascii="Calibri" w:hAnsi="Calibri" w:cs="Calibri"/>
                <w:b/>
                <w:color w:val="1F497D"/>
                <w:sz w:val="20"/>
                <w:szCs w:val="20"/>
              </w:rPr>
            </w:pPr>
          </w:p>
        </w:tc>
        <w:tc>
          <w:tcPr>
            <w:tcW w:w="782" w:type="dxa"/>
            <w:tcBorders>
              <w:right w:val="single" w:sz="4" w:space="0" w:color="auto"/>
            </w:tcBorders>
            <w:shd w:val="clear" w:color="auto" w:fill="auto"/>
          </w:tcPr>
          <w:p w14:paraId="6D3C7A1C" w14:textId="4AB04BC8" w:rsidR="00C72858" w:rsidRDefault="00C72858" w:rsidP="00C72858">
            <w:pPr>
              <w:rPr>
                <w:rFonts w:ascii="Calibri" w:hAnsi="Calibri" w:cs="Calibri"/>
                <w:b/>
                <w:color w:val="1F497D"/>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4425673A" w14:textId="2B077324" w:rsidR="00C72858" w:rsidRPr="00AA0DCB" w:rsidRDefault="00C72858" w:rsidP="00C72858">
            <w:pPr>
              <w:jc w:val="center"/>
              <w:rPr>
                <w:rFonts w:ascii="Calibri" w:hAnsi="Calibri" w:cs="Calibri"/>
                <w:b/>
                <w:color w:val="44546A" w:themeColor="text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F5FB01" w14:textId="73AC10A5" w:rsidR="00C72858" w:rsidRPr="00AA0DCB" w:rsidRDefault="00C72858" w:rsidP="00C72858">
            <w:pPr>
              <w:rPr>
                <w:rFonts w:ascii="Calibri" w:hAnsi="Calibri" w:cs="Calibri"/>
                <w:b/>
                <w:color w:val="44546A" w:themeColor="text2"/>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AB3486" w14:textId="54F8EA9F" w:rsidR="00C72858" w:rsidRPr="00AA0DCB" w:rsidRDefault="00C72858" w:rsidP="00C72858">
            <w:pPr>
              <w:rPr>
                <w:rFonts w:ascii="Calibri" w:hAnsi="Calibri" w:cs="Calibri"/>
                <w:b/>
                <w:color w:val="44546A" w:themeColor="text2"/>
                <w:sz w:val="20"/>
                <w:szCs w:val="20"/>
              </w:rPr>
            </w:pPr>
          </w:p>
        </w:tc>
        <w:tc>
          <w:tcPr>
            <w:tcW w:w="810" w:type="dxa"/>
            <w:tcBorders>
              <w:left w:val="single" w:sz="4" w:space="0" w:color="auto"/>
              <w:right w:val="single" w:sz="4" w:space="0" w:color="auto"/>
            </w:tcBorders>
          </w:tcPr>
          <w:p w14:paraId="4EDCAF95" w14:textId="592ECE45" w:rsidR="00C72858" w:rsidRDefault="00C72858" w:rsidP="00C72858">
            <w:pPr>
              <w:rPr>
                <w:rFonts w:ascii="Calibri" w:hAnsi="Calibri" w:cs="Calibri"/>
                <w:b/>
                <w:color w:val="1F497D"/>
                <w:sz w:val="20"/>
                <w:szCs w:val="20"/>
              </w:rPr>
            </w:pPr>
          </w:p>
        </w:tc>
        <w:tc>
          <w:tcPr>
            <w:tcW w:w="1685" w:type="dxa"/>
            <w:tcBorders>
              <w:left w:val="single" w:sz="4" w:space="0" w:color="auto"/>
            </w:tcBorders>
            <w:shd w:val="clear" w:color="auto" w:fill="auto"/>
          </w:tcPr>
          <w:p w14:paraId="6F0AC661" w14:textId="1957D263" w:rsidR="00C72858" w:rsidRDefault="00C72858" w:rsidP="00C72858">
            <w:pPr>
              <w:rPr>
                <w:rFonts w:ascii="Calibri" w:hAnsi="Calibri" w:cs="Calibri"/>
                <w:b/>
                <w:color w:val="1F497D"/>
                <w:sz w:val="20"/>
                <w:szCs w:val="20"/>
              </w:rPr>
            </w:pPr>
          </w:p>
        </w:tc>
        <w:tc>
          <w:tcPr>
            <w:tcW w:w="1105" w:type="dxa"/>
            <w:tcBorders>
              <w:left w:val="single" w:sz="4" w:space="0" w:color="auto"/>
            </w:tcBorders>
          </w:tcPr>
          <w:p w14:paraId="329538A1" w14:textId="6981A303" w:rsidR="00C72858" w:rsidRDefault="00C72858" w:rsidP="00C72858">
            <w:pPr>
              <w:rPr>
                <w:rFonts w:ascii="Calibri" w:hAnsi="Calibri" w:cs="Calibri"/>
                <w:b/>
                <w:color w:val="1F497D"/>
                <w:sz w:val="20"/>
                <w:szCs w:val="20"/>
              </w:rPr>
            </w:pPr>
            <w:r w:rsidRPr="0051469B">
              <w:rPr>
                <w:rFonts w:ascii="Calibri" w:hAnsi="Calibri" w:cs="Calibri"/>
                <w:b/>
                <w:sz w:val="20"/>
                <w:szCs w:val="20"/>
              </w:rPr>
              <w:t>Report</w:t>
            </w:r>
            <w:r>
              <w:rPr>
                <w:rFonts w:ascii="Calibri" w:hAnsi="Calibri" w:cs="Calibri"/>
                <w:b/>
                <w:color w:val="1F497D"/>
                <w:sz w:val="20"/>
                <w:szCs w:val="20"/>
              </w:rPr>
              <w:t xml:space="preserve"> 9</w:t>
            </w:r>
          </w:p>
        </w:tc>
      </w:tr>
      <w:tr w:rsidR="00C72858" w14:paraId="71618F64" w14:textId="21AA36D5" w:rsidTr="000D18AD">
        <w:tc>
          <w:tcPr>
            <w:tcW w:w="805" w:type="dxa"/>
          </w:tcPr>
          <w:p w14:paraId="646C0603" w14:textId="7F3A6A7F"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15</w:t>
            </w:r>
          </w:p>
        </w:tc>
        <w:tc>
          <w:tcPr>
            <w:tcW w:w="720" w:type="dxa"/>
            <w:shd w:val="clear" w:color="auto" w:fill="auto"/>
          </w:tcPr>
          <w:p w14:paraId="1F2F7F5A" w14:textId="7C763341" w:rsidR="00C72858" w:rsidRDefault="00C72858" w:rsidP="00282EAE">
            <w:pPr>
              <w:jc w:val="center"/>
              <w:rPr>
                <w:rFonts w:ascii="Calibri" w:hAnsi="Calibri" w:cs="Calibri"/>
                <w:b/>
                <w:color w:val="1F497D"/>
                <w:sz w:val="20"/>
                <w:szCs w:val="20"/>
              </w:rPr>
            </w:pPr>
            <w:r>
              <w:rPr>
                <w:rFonts w:ascii="Calibri" w:hAnsi="Calibri" w:cs="Calibri"/>
                <w:b/>
                <w:sz w:val="20"/>
                <w:szCs w:val="20"/>
              </w:rPr>
              <w:t>4/16</w:t>
            </w:r>
          </w:p>
        </w:tc>
        <w:tc>
          <w:tcPr>
            <w:tcW w:w="1255" w:type="dxa"/>
            <w:shd w:val="clear" w:color="auto" w:fill="auto"/>
          </w:tcPr>
          <w:p w14:paraId="7C356680" w14:textId="13026C9C" w:rsidR="00C72858" w:rsidRPr="001B650D" w:rsidRDefault="00C72858" w:rsidP="00C72858">
            <w:pPr>
              <w:rPr>
                <w:rFonts w:ascii="Calibri" w:hAnsi="Calibri" w:cs="Calibri"/>
                <w:b/>
                <w:color w:val="AEAAAA" w:themeColor="background2" w:themeShade="BF"/>
                <w:sz w:val="20"/>
                <w:szCs w:val="20"/>
              </w:rPr>
            </w:pPr>
          </w:p>
        </w:tc>
        <w:tc>
          <w:tcPr>
            <w:tcW w:w="782" w:type="dxa"/>
            <w:tcBorders>
              <w:right w:val="single" w:sz="4" w:space="0" w:color="auto"/>
            </w:tcBorders>
            <w:shd w:val="clear" w:color="auto" w:fill="auto"/>
          </w:tcPr>
          <w:p w14:paraId="27AA2F4B" w14:textId="38288CEC" w:rsidR="00C72858" w:rsidRPr="001B650D" w:rsidRDefault="00C72858" w:rsidP="00C72858">
            <w:pPr>
              <w:rPr>
                <w:rFonts w:ascii="Calibri" w:hAnsi="Calibri" w:cs="Calibri"/>
                <w:b/>
                <w:color w:val="AEAAAA" w:themeColor="background2" w:themeShade="BF"/>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46E50E36" w14:textId="0F707310" w:rsidR="00C72858" w:rsidRPr="001B650D" w:rsidRDefault="00C72858" w:rsidP="00C72858">
            <w:pPr>
              <w:jc w:val="right"/>
              <w:rPr>
                <w:rFonts w:ascii="Calibri" w:hAnsi="Calibri" w:cs="Calibri"/>
                <w:b/>
                <w:color w:val="AEAAAA" w:themeColor="background2" w:themeShade="BF"/>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5F0FC6" w14:textId="3E5A45F9" w:rsidR="00C72858" w:rsidRPr="001B650D" w:rsidRDefault="00C72858" w:rsidP="00C72858">
            <w:pPr>
              <w:rPr>
                <w:rFonts w:ascii="Calibri" w:hAnsi="Calibri" w:cs="Calibri"/>
                <w:b/>
                <w:color w:val="AEAAAA" w:themeColor="background2" w:themeShade="BF"/>
                <w:sz w:val="20"/>
                <w:szCs w:val="20"/>
                <w:u w:val="single"/>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ECF6D2" w14:textId="38DDFFF8" w:rsidR="00C72858" w:rsidRPr="001B650D" w:rsidRDefault="00C72858" w:rsidP="00C72858">
            <w:pPr>
              <w:rPr>
                <w:rFonts w:ascii="Calibri" w:hAnsi="Calibri" w:cs="Calibri"/>
                <w:b/>
                <w:color w:val="AEAAAA" w:themeColor="background2" w:themeShade="BF"/>
                <w:sz w:val="20"/>
                <w:szCs w:val="20"/>
              </w:rPr>
            </w:pPr>
          </w:p>
        </w:tc>
        <w:tc>
          <w:tcPr>
            <w:tcW w:w="810" w:type="dxa"/>
            <w:tcBorders>
              <w:left w:val="single" w:sz="4" w:space="0" w:color="auto"/>
              <w:right w:val="single" w:sz="4" w:space="0" w:color="auto"/>
            </w:tcBorders>
          </w:tcPr>
          <w:p w14:paraId="1B81205A" w14:textId="4052AA41" w:rsidR="00C72858" w:rsidRPr="0051469B" w:rsidRDefault="00C72858" w:rsidP="00C72858">
            <w:pPr>
              <w:rPr>
                <w:rFonts w:ascii="Calibri" w:hAnsi="Calibri" w:cs="Calibri"/>
                <w:b/>
                <w:sz w:val="20"/>
                <w:szCs w:val="20"/>
              </w:rPr>
            </w:pPr>
          </w:p>
        </w:tc>
        <w:tc>
          <w:tcPr>
            <w:tcW w:w="1685" w:type="dxa"/>
            <w:tcBorders>
              <w:left w:val="single" w:sz="4" w:space="0" w:color="auto"/>
            </w:tcBorders>
            <w:shd w:val="clear" w:color="auto" w:fill="auto"/>
          </w:tcPr>
          <w:p w14:paraId="2EC5B29A" w14:textId="77D4F89E" w:rsidR="00C72858" w:rsidRPr="001B650D" w:rsidRDefault="00C72858" w:rsidP="00C72858">
            <w:pPr>
              <w:rPr>
                <w:rFonts w:ascii="Calibri" w:hAnsi="Calibri" w:cs="Calibri"/>
                <w:b/>
                <w:color w:val="AEAAAA" w:themeColor="background2" w:themeShade="BF"/>
                <w:sz w:val="20"/>
                <w:szCs w:val="20"/>
              </w:rPr>
            </w:pPr>
          </w:p>
        </w:tc>
        <w:tc>
          <w:tcPr>
            <w:tcW w:w="1105" w:type="dxa"/>
            <w:tcBorders>
              <w:left w:val="single" w:sz="4" w:space="0" w:color="auto"/>
            </w:tcBorders>
          </w:tcPr>
          <w:p w14:paraId="1A0641A7" w14:textId="235146B1" w:rsidR="00C72858" w:rsidRPr="0051469B" w:rsidRDefault="00C72858" w:rsidP="00C72858">
            <w:pPr>
              <w:rPr>
                <w:rFonts w:ascii="Calibri" w:hAnsi="Calibri" w:cs="Calibri"/>
                <w:b/>
                <w:sz w:val="20"/>
                <w:szCs w:val="20"/>
              </w:rPr>
            </w:pPr>
            <w:r w:rsidRPr="0051469B">
              <w:rPr>
                <w:rFonts w:ascii="Calibri" w:hAnsi="Calibri" w:cs="Calibri"/>
                <w:b/>
                <w:sz w:val="20"/>
                <w:szCs w:val="20"/>
              </w:rPr>
              <w:t>Report</w:t>
            </w:r>
            <w:r>
              <w:rPr>
                <w:rFonts w:ascii="Calibri" w:hAnsi="Calibri" w:cs="Calibri"/>
                <w:b/>
                <w:sz w:val="20"/>
                <w:szCs w:val="20"/>
              </w:rPr>
              <w:t xml:space="preserve"> 10</w:t>
            </w:r>
          </w:p>
        </w:tc>
      </w:tr>
      <w:tr w:rsidR="00C72858" w14:paraId="6E3CD693" w14:textId="77777777" w:rsidTr="000D18AD">
        <w:tc>
          <w:tcPr>
            <w:tcW w:w="805" w:type="dxa"/>
          </w:tcPr>
          <w:p w14:paraId="2FA8110A" w14:textId="64C10A9B" w:rsidR="00C72858" w:rsidRDefault="00C72858" w:rsidP="00C72858">
            <w:pPr>
              <w:jc w:val="center"/>
              <w:rPr>
                <w:rFonts w:ascii="Calibri" w:hAnsi="Calibri" w:cs="Calibri"/>
                <w:b/>
                <w:color w:val="1F497D"/>
                <w:sz w:val="20"/>
                <w:szCs w:val="20"/>
              </w:rPr>
            </w:pPr>
            <w:r>
              <w:rPr>
                <w:rFonts w:ascii="Calibri" w:hAnsi="Calibri" w:cs="Calibri"/>
                <w:b/>
                <w:color w:val="1F497D"/>
                <w:sz w:val="20"/>
                <w:szCs w:val="20"/>
              </w:rPr>
              <w:t>16</w:t>
            </w:r>
          </w:p>
        </w:tc>
        <w:tc>
          <w:tcPr>
            <w:tcW w:w="720" w:type="dxa"/>
            <w:shd w:val="clear" w:color="auto" w:fill="auto"/>
          </w:tcPr>
          <w:p w14:paraId="5DA26EA5" w14:textId="671513A2" w:rsidR="00C72858" w:rsidRDefault="00C72858" w:rsidP="00C72858">
            <w:pPr>
              <w:jc w:val="center"/>
              <w:rPr>
                <w:rFonts w:ascii="Calibri" w:hAnsi="Calibri" w:cs="Calibri"/>
                <w:b/>
                <w:sz w:val="20"/>
                <w:szCs w:val="20"/>
              </w:rPr>
            </w:pPr>
            <w:r>
              <w:rPr>
                <w:rFonts w:ascii="Calibri" w:hAnsi="Calibri" w:cs="Calibri"/>
                <w:b/>
                <w:sz w:val="20"/>
                <w:szCs w:val="20"/>
              </w:rPr>
              <w:t>4/23</w:t>
            </w:r>
          </w:p>
        </w:tc>
        <w:tc>
          <w:tcPr>
            <w:tcW w:w="1255" w:type="dxa"/>
            <w:tcBorders>
              <w:bottom w:val="single" w:sz="4" w:space="0" w:color="auto"/>
            </w:tcBorders>
            <w:shd w:val="clear" w:color="auto" w:fill="auto"/>
          </w:tcPr>
          <w:p w14:paraId="3B7B8AC1" w14:textId="7195142C" w:rsidR="00C72858" w:rsidRPr="001B650D" w:rsidRDefault="00C72858" w:rsidP="00C72858">
            <w:pPr>
              <w:rPr>
                <w:rFonts w:ascii="Calibri" w:hAnsi="Calibri" w:cs="Calibri"/>
                <w:b/>
                <w:color w:val="AEAAAA" w:themeColor="background2" w:themeShade="BF"/>
                <w:sz w:val="20"/>
                <w:szCs w:val="20"/>
              </w:rPr>
            </w:pPr>
            <w:r w:rsidRPr="00646C86">
              <w:rPr>
                <w:rFonts w:ascii="Calibri" w:hAnsi="Calibri" w:cs="Calibri"/>
                <w:b/>
                <w:color w:val="FF0000"/>
                <w:sz w:val="20"/>
                <w:szCs w:val="20"/>
              </w:rPr>
              <w:t>Dress Rehearsal</w:t>
            </w:r>
          </w:p>
        </w:tc>
        <w:tc>
          <w:tcPr>
            <w:tcW w:w="782" w:type="dxa"/>
            <w:tcBorders>
              <w:right w:val="single" w:sz="4" w:space="0" w:color="auto"/>
            </w:tcBorders>
            <w:shd w:val="clear" w:color="auto" w:fill="auto"/>
          </w:tcPr>
          <w:p w14:paraId="0D86EDA6" w14:textId="77777777" w:rsidR="00C72858" w:rsidRPr="001B650D" w:rsidRDefault="00C72858" w:rsidP="00C72858">
            <w:pPr>
              <w:rPr>
                <w:rFonts w:ascii="Calibri" w:hAnsi="Calibri" w:cs="Calibri"/>
                <w:b/>
                <w:color w:val="AEAAAA" w:themeColor="background2" w:themeShade="BF"/>
                <w:sz w:val="20"/>
                <w:szCs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tcPr>
          <w:p w14:paraId="0C57C37D" w14:textId="7DF2B694" w:rsidR="00C72858" w:rsidRPr="001B650D" w:rsidRDefault="00C72858" w:rsidP="00C72858">
            <w:pPr>
              <w:jc w:val="center"/>
              <w:rPr>
                <w:rFonts w:ascii="Calibri" w:hAnsi="Calibri" w:cs="Calibri"/>
                <w:b/>
                <w:color w:val="AEAAAA" w:themeColor="background2" w:themeShade="BF"/>
                <w:sz w:val="20"/>
                <w:szCs w:val="20"/>
              </w:rPr>
            </w:pPr>
            <w:r w:rsidRPr="000D18AD">
              <w:rPr>
                <w:rFonts w:ascii="Calibri" w:hAnsi="Calibri" w:cs="Calibri"/>
                <w:b/>
                <w:sz w:val="20"/>
                <w:szCs w:val="20"/>
              </w:rPr>
              <w:t>4/25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F33F25" w14:textId="54B80DEE" w:rsidR="00C72858" w:rsidRPr="00646C86" w:rsidRDefault="00C72858" w:rsidP="00C72858">
            <w:pPr>
              <w:rPr>
                <w:rFonts w:ascii="Calibri" w:hAnsi="Calibri" w:cs="Calibri"/>
                <w:b/>
                <w:color w:val="FF0000"/>
                <w:sz w:val="20"/>
                <w:szCs w:val="20"/>
              </w:rPr>
            </w:pPr>
            <w:r w:rsidRPr="00646C86">
              <w:rPr>
                <w:rFonts w:ascii="Calibri" w:hAnsi="Calibri" w:cs="Calibri"/>
                <w:b/>
                <w:color w:val="FF0000"/>
                <w:sz w:val="20"/>
                <w:szCs w:val="20"/>
              </w:rPr>
              <w:t>Dress Rehearsal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CA32C7" w14:textId="77777777" w:rsidR="00C72858" w:rsidRPr="001B650D" w:rsidRDefault="00C72858" w:rsidP="00C72858">
            <w:pPr>
              <w:rPr>
                <w:rFonts w:ascii="Calibri" w:hAnsi="Calibri" w:cs="Calibri"/>
                <w:b/>
                <w:color w:val="AEAAAA" w:themeColor="background2" w:themeShade="BF"/>
                <w:sz w:val="20"/>
                <w:szCs w:val="20"/>
              </w:rPr>
            </w:pPr>
          </w:p>
        </w:tc>
        <w:tc>
          <w:tcPr>
            <w:tcW w:w="810" w:type="dxa"/>
            <w:tcBorders>
              <w:left w:val="single" w:sz="4" w:space="0" w:color="auto"/>
              <w:bottom w:val="single" w:sz="4" w:space="0" w:color="auto"/>
              <w:right w:val="single" w:sz="4" w:space="0" w:color="auto"/>
            </w:tcBorders>
          </w:tcPr>
          <w:p w14:paraId="430AC8F2" w14:textId="1392AF96" w:rsidR="00C72858" w:rsidRDefault="00C72858" w:rsidP="00C72858">
            <w:pPr>
              <w:rPr>
                <w:rFonts w:ascii="Calibri" w:hAnsi="Calibri" w:cs="Calibri"/>
                <w:b/>
                <w:sz w:val="20"/>
                <w:szCs w:val="20"/>
              </w:rPr>
            </w:pPr>
            <w:r>
              <w:rPr>
                <w:rFonts w:ascii="Calibri" w:hAnsi="Calibri" w:cs="Calibri"/>
                <w:b/>
                <w:sz w:val="20"/>
                <w:szCs w:val="20"/>
              </w:rPr>
              <w:t>4/27</w:t>
            </w:r>
          </w:p>
        </w:tc>
        <w:tc>
          <w:tcPr>
            <w:tcW w:w="1685" w:type="dxa"/>
            <w:tcBorders>
              <w:left w:val="single" w:sz="4" w:space="0" w:color="auto"/>
              <w:bottom w:val="single" w:sz="4" w:space="0" w:color="auto"/>
            </w:tcBorders>
            <w:shd w:val="clear" w:color="auto" w:fill="auto"/>
          </w:tcPr>
          <w:p w14:paraId="0FCBBECA" w14:textId="2DC43E7D" w:rsidR="00C72858" w:rsidRDefault="00C72858" w:rsidP="00C72858">
            <w:pPr>
              <w:rPr>
                <w:rFonts w:ascii="Calibri" w:hAnsi="Calibri" w:cs="Calibri"/>
                <w:b/>
                <w:color w:val="AEAAAA" w:themeColor="background2" w:themeShade="BF"/>
                <w:sz w:val="20"/>
                <w:szCs w:val="20"/>
              </w:rPr>
            </w:pPr>
            <w:r w:rsidRPr="00646C86">
              <w:rPr>
                <w:rFonts w:ascii="Calibri" w:hAnsi="Calibri" w:cs="Calibri"/>
                <w:b/>
                <w:color w:val="FF0000"/>
                <w:sz w:val="20"/>
                <w:szCs w:val="20"/>
              </w:rPr>
              <w:t>Dress Rehearsal</w:t>
            </w:r>
          </w:p>
        </w:tc>
        <w:tc>
          <w:tcPr>
            <w:tcW w:w="1105" w:type="dxa"/>
            <w:tcBorders>
              <w:left w:val="single" w:sz="4" w:space="0" w:color="auto"/>
              <w:bottom w:val="single" w:sz="4" w:space="0" w:color="auto"/>
            </w:tcBorders>
          </w:tcPr>
          <w:p w14:paraId="1662FAD1" w14:textId="77777777" w:rsidR="00C72858" w:rsidRPr="0051469B" w:rsidRDefault="00C72858" w:rsidP="00C72858">
            <w:pPr>
              <w:rPr>
                <w:rFonts w:ascii="Calibri" w:hAnsi="Calibri" w:cs="Calibri"/>
                <w:b/>
                <w:sz w:val="20"/>
                <w:szCs w:val="20"/>
              </w:rPr>
            </w:pPr>
          </w:p>
        </w:tc>
      </w:tr>
    </w:tbl>
    <w:p w14:paraId="16822B7F" w14:textId="2E5B89F6" w:rsidR="00273B66" w:rsidRPr="00273B66" w:rsidRDefault="000D18AD" w:rsidP="00273B66">
      <w:pPr>
        <w:pStyle w:val="Heading1"/>
        <w:numPr>
          <w:ilvl w:val="0"/>
          <w:numId w:val="9"/>
        </w:numPr>
        <w:rPr>
          <w:u w:val="none"/>
        </w:rPr>
      </w:pPr>
      <w:r w:rsidRPr="00273B66">
        <w:rPr>
          <w:u w:val="none"/>
        </w:rPr>
        <w:t>After review of dress rehearsal, team will be responsible to schedule a final presentation with client and professor(s)</w:t>
      </w:r>
      <w:r w:rsidR="00273B66">
        <w:rPr>
          <w:u w:val="none"/>
        </w:rPr>
        <w:t xml:space="preserve"> present.  All attempts to schedule at least a one (1) hour meeting</w:t>
      </w:r>
      <w:r w:rsidRPr="00273B66">
        <w:rPr>
          <w:u w:val="none"/>
        </w:rPr>
        <w:t xml:space="preserve"> at 8A, 11A, 2P, 5P</w:t>
      </w:r>
      <w:r w:rsidR="00273B66">
        <w:rPr>
          <w:u w:val="none"/>
        </w:rPr>
        <w:t xml:space="preserve"> would be appreciated.  The presentation must be</w:t>
      </w:r>
      <w:r w:rsidRPr="00273B66">
        <w:rPr>
          <w:u w:val="none"/>
        </w:rPr>
        <w:t xml:space="preserve"> before </w:t>
      </w:r>
      <w:r w:rsidR="00273B66" w:rsidRPr="00273B66">
        <w:rPr>
          <w:u w:val="none"/>
        </w:rPr>
        <w:t>Noon 5/9.</w:t>
      </w:r>
    </w:p>
    <w:p w14:paraId="398CB954" w14:textId="77777777" w:rsidR="00273B66" w:rsidRDefault="00273B66" w:rsidP="00273B66">
      <w:pPr>
        <w:pStyle w:val="Heading1"/>
        <w:numPr>
          <w:ilvl w:val="0"/>
          <w:numId w:val="9"/>
        </w:numPr>
        <w:rPr>
          <w:u w:val="none"/>
        </w:rPr>
      </w:pPr>
      <w:r w:rsidRPr="00273B66">
        <w:rPr>
          <w:u w:val="none"/>
        </w:rPr>
        <w:t>Final Report to be submitted to client no later than time of final presentation</w:t>
      </w:r>
      <w:r>
        <w:rPr>
          <w:u w:val="none"/>
        </w:rPr>
        <w:t xml:space="preserve"> in the form (electronic, paper) specified by client.  </w:t>
      </w:r>
    </w:p>
    <w:p w14:paraId="51BB0F4D" w14:textId="55BC72CB" w:rsidR="00273B66" w:rsidRDefault="00273B66" w:rsidP="00273B66">
      <w:pPr>
        <w:pStyle w:val="Heading1"/>
        <w:numPr>
          <w:ilvl w:val="0"/>
          <w:numId w:val="9"/>
        </w:numPr>
        <w:rPr>
          <w:u w:val="none"/>
        </w:rPr>
      </w:pPr>
      <w:r>
        <w:rPr>
          <w:u w:val="none"/>
        </w:rPr>
        <w:t xml:space="preserve">Electronic version must be uploaded to the Bb group site before final grades are released for the group. </w:t>
      </w:r>
    </w:p>
    <w:p w14:paraId="7DB8E866" w14:textId="2A0660C4" w:rsidR="000D0296" w:rsidRDefault="00576B24" w:rsidP="000D18AD">
      <w:pPr>
        <w:pStyle w:val="Heading1"/>
        <w:rPr>
          <w:rStyle w:val="tooltiptext"/>
        </w:rPr>
      </w:pPr>
      <w:r>
        <w:br w:type="page"/>
      </w:r>
      <w:r w:rsidR="000D0296" w:rsidRPr="00ED74E0">
        <w:rPr>
          <w:rStyle w:val="tooltiptext"/>
        </w:rPr>
        <w:lastRenderedPageBreak/>
        <w:t>Activities</w:t>
      </w:r>
    </w:p>
    <w:p w14:paraId="39B89381" w14:textId="77777777" w:rsidR="000D0296" w:rsidRDefault="000D0296" w:rsidP="000D0296">
      <w:pPr>
        <w:pStyle w:val="Heading2"/>
      </w:pPr>
    </w:p>
    <w:p w14:paraId="45DA00DB" w14:textId="77777777" w:rsidR="000D0296" w:rsidRPr="009466F1" w:rsidRDefault="000D0296" w:rsidP="000D0296">
      <w:pPr>
        <w:pStyle w:val="Heading2"/>
        <w:rPr>
          <w:b/>
        </w:rPr>
      </w:pPr>
      <w:r w:rsidRPr="009466F1">
        <w:rPr>
          <w:b/>
        </w:rPr>
        <w:t>Weekly Reports</w:t>
      </w:r>
    </w:p>
    <w:p w14:paraId="575FA122" w14:textId="77777777" w:rsidR="000D0296" w:rsidRDefault="000D0296" w:rsidP="000D0296">
      <w:pPr>
        <w:ind w:right="-36"/>
        <w:jc w:val="both"/>
        <w:rPr>
          <w:rStyle w:val="tooltiptext"/>
        </w:rPr>
      </w:pPr>
      <w:r w:rsidRPr="00ED74E0">
        <w:rPr>
          <w:rStyle w:val="tooltiptext"/>
        </w:rPr>
        <w:t xml:space="preserve">Weekly reports </w:t>
      </w:r>
      <w:r>
        <w:rPr>
          <w:rStyle w:val="tooltiptext"/>
        </w:rPr>
        <w:t xml:space="preserve">are due at 17:00 on assigned Fridays.  It is composed of two parts.  </w:t>
      </w:r>
    </w:p>
    <w:p w14:paraId="0AB56B73" w14:textId="77777777" w:rsidR="000D0296" w:rsidRDefault="000D0296" w:rsidP="000D0296">
      <w:pPr>
        <w:pStyle w:val="ListParagraph"/>
        <w:numPr>
          <w:ilvl w:val="0"/>
          <w:numId w:val="12"/>
        </w:numPr>
        <w:ind w:right="-36"/>
        <w:jc w:val="both"/>
        <w:rPr>
          <w:rStyle w:val="tooltiptext"/>
        </w:rPr>
      </w:pPr>
      <w:r>
        <w:rPr>
          <w:rStyle w:val="tooltiptext"/>
        </w:rPr>
        <w:t>A report to the client (short, email is appropriate with professors on cc) that covers</w:t>
      </w:r>
    </w:p>
    <w:p w14:paraId="6CE7C2F0" w14:textId="77777777" w:rsidR="000D0296" w:rsidRDefault="000D0296" w:rsidP="000D0296">
      <w:pPr>
        <w:pStyle w:val="ListParagraph"/>
        <w:numPr>
          <w:ilvl w:val="1"/>
          <w:numId w:val="12"/>
        </w:numPr>
        <w:ind w:right="-36"/>
        <w:jc w:val="both"/>
        <w:rPr>
          <w:rStyle w:val="tooltiptext"/>
        </w:rPr>
      </w:pPr>
      <w:r>
        <w:rPr>
          <w:rStyle w:val="tooltiptext"/>
        </w:rPr>
        <w:t>What you accomplished last week</w:t>
      </w:r>
    </w:p>
    <w:p w14:paraId="122E58D1" w14:textId="77777777" w:rsidR="000D0296" w:rsidRDefault="000D0296" w:rsidP="000D0296">
      <w:pPr>
        <w:pStyle w:val="ListParagraph"/>
        <w:numPr>
          <w:ilvl w:val="1"/>
          <w:numId w:val="12"/>
        </w:numPr>
        <w:ind w:right="-36"/>
        <w:jc w:val="both"/>
        <w:rPr>
          <w:rStyle w:val="tooltiptext"/>
        </w:rPr>
      </w:pPr>
      <w:r>
        <w:rPr>
          <w:rStyle w:val="tooltiptext"/>
        </w:rPr>
        <w:t>What you plan on doing next week</w:t>
      </w:r>
    </w:p>
    <w:p w14:paraId="1712057F" w14:textId="77777777" w:rsidR="000D0296" w:rsidRDefault="000D0296" w:rsidP="000D0296">
      <w:pPr>
        <w:pStyle w:val="ListParagraph"/>
        <w:numPr>
          <w:ilvl w:val="1"/>
          <w:numId w:val="12"/>
        </w:numPr>
        <w:ind w:right="-36"/>
        <w:jc w:val="both"/>
        <w:rPr>
          <w:rStyle w:val="tooltiptext"/>
        </w:rPr>
      </w:pPr>
      <w:r>
        <w:rPr>
          <w:rStyle w:val="tooltiptext"/>
        </w:rPr>
        <w:t>Any problems that you are encountering and requesting help</w:t>
      </w:r>
    </w:p>
    <w:p w14:paraId="29699C20" w14:textId="307C0D86" w:rsidR="000D0296" w:rsidRPr="00ED74E0" w:rsidRDefault="000D0296" w:rsidP="000D0296">
      <w:pPr>
        <w:pStyle w:val="ListParagraph"/>
        <w:numPr>
          <w:ilvl w:val="0"/>
          <w:numId w:val="12"/>
        </w:numPr>
        <w:ind w:right="-36"/>
        <w:jc w:val="both"/>
        <w:rPr>
          <w:rStyle w:val="tooltiptext"/>
        </w:rPr>
      </w:pPr>
      <w:r>
        <w:rPr>
          <w:rStyle w:val="tooltiptext"/>
        </w:rPr>
        <w:t xml:space="preserve">To the professors, please send a MS Project Gantt chart </w:t>
      </w:r>
      <w:r w:rsidR="005C4F90">
        <w:rPr>
          <w:rStyle w:val="tooltiptext"/>
        </w:rPr>
        <w:t xml:space="preserve">(as PDF) </w:t>
      </w:r>
      <w:r>
        <w:rPr>
          <w:rStyle w:val="tooltiptext"/>
        </w:rPr>
        <w:t>showing the baseline for the project and the activities status as of Friday when the report is written.  Any changes to the WBS from the original should be reported and noted on a separate sheet.</w:t>
      </w:r>
    </w:p>
    <w:p w14:paraId="539739F0" w14:textId="77777777" w:rsidR="000D0296" w:rsidRDefault="000D0296" w:rsidP="000D0296">
      <w:pPr>
        <w:pStyle w:val="Heading2"/>
      </w:pPr>
    </w:p>
    <w:p w14:paraId="6B967C82" w14:textId="548F1C70" w:rsidR="000D0296" w:rsidRDefault="000D0296" w:rsidP="000D0296">
      <w:pPr>
        <w:pStyle w:val="Heading2"/>
        <w:rPr>
          <w:b/>
        </w:rPr>
      </w:pPr>
      <w:r w:rsidRPr="009466F1">
        <w:rPr>
          <w:b/>
        </w:rPr>
        <w:t>Presentations</w:t>
      </w:r>
      <w:r>
        <w:rPr>
          <w:b/>
        </w:rPr>
        <w:t xml:space="preserve"> “A” Semester</w:t>
      </w:r>
      <w:r w:rsidR="005C4F90">
        <w:rPr>
          <w:b/>
        </w:rPr>
        <w:t xml:space="preserve"> (REFERENCE ONLY)</w:t>
      </w:r>
    </w:p>
    <w:p w14:paraId="07337CA5" w14:textId="77777777" w:rsidR="000D0296" w:rsidRPr="009466F1" w:rsidRDefault="000D0296" w:rsidP="000D0296"/>
    <w:p w14:paraId="5D416B54" w14:textId="77777777" w:rsidR="000D0296" w:rsidRPr="009466F1" w:rsidRDefault="000D0296" w:rsidP="000D0296">
      <w:pPr>
        <w:pStyle w:val="Heading3"/>
        <w:rPr>
          <w:b/>
        </w:rPr>
      </w:pPr>
      <w:r w:rsidRPr="009466F1">
        <w:rPr>
          <w:b/>
        </w:rPr>
        <w:t>Define / Measure (“A” Midterm Presentation)</w:t>
      </w:r>
    </w:p>
    <w:p w14:paraId="31BF67DB" w14:textId="77777777" w:rsidR="000D0296" w:rsidRDefault="000D0296" w:rsidP="000D0296">
      <w:r>
        <w:t>This presentation is nominally 5 slides (max 6 minutes)</w:t>
      </w:r>
    </w:p>
    <w:p w14:paraId="17001D72" w14:textId="77777777" w:rsidR="000D0296" w:rsidRDefault="000D0296" w:rsidP="000D0296">
      <w:pPr>
        <w:pStyle w:val="ListParagraph"/>
        <w:numPr>
          <w:ilvl w:val="0"/>
          <w:numId w:val="13"/>
        </w:numPr>
      </w:pPr>
      <w:r>
        <w:t>Title slide – persons on the team are listed</w:t>
      </w:r>
    </w:p>
    <w:p w14:paraId="7A764C91" w14:textId="77777777" w:rsidR="000D0296" w:rsidRDefault="000D0296" w:rsidP="000D0296">
      <w:pPr>
        <w:pStyle w:val="ListParagraph"/>
        <w:numPr>
          <w:ilvl w:val="0"/>
          <w:numId w:val="13"/>
        </w:numPr>
      </w:pPr>
      <w:r>
        <w:t>Context setting slide (background) – Who is the client? What is the client’s problem?</w:t>
      </w:r>
    </w:p>
    <w:p w14:paraId="276452AF" w14:textId="77777777" w:rsidR="000D0296" w:rsidRDefault="000D0296" w:rsidP="000D0296">
      <w:pPr>
        <w:pStyle w:val="ListParagraph"/>
        <w:numPr>
          <w:ilvl w:val="0"/>
          <w:numId w:val="13"/>
        </w:numPr>
      </w:pPr>
      <w:r>
        <w:t>What measures / data have you collected to confirm the client’s initial statement?</w:t>
      </w:r>
    </w:p>
    <w:p w14:paraId="4EC4CEBA" w14:textId="77777777" w:rsidR="000D0296" w:rsidRDefault="000D0296" w:rsidP="000D0296">
      <w:pPr>
        <w:pStyle w:val="ListParagraph"/>
        <w:numPr>
          <w:ilvl w:val="0"/>
          <w:numId w:val="13"/>
        </w:numPr>
      </w:pPr>
      <w:r>
        <w:t xml:space="preserve">Considering the collected data, how does the TEAM </w:t>
      </w:r>
      <w:r w:rsidRPr="003D7CC9">
        <w:rPr>
          <w:b/>
          <w:i/>
          <w:u w:val="single"/>
        </w:rPr>
        <w:t>define</w:t>
      </w:r>
      <w:r>
        <w:t xml:space="preserve"> the problem at hand?</w:t>
      </w:r>
    </w:p>
    <w:p w14:paraId="6F3B9686" w14:textId="77777777" w:rsidR="000D0296" w:rsidRDefault="000D0296" w:rsidP="000D0296">
      <w:pPr>
        <w:pStyle w:val="ListParagraph"/>
        <w:numPr>
          <w:ilvl w:val="0"/>
          <w:numId w:val="13"/>
        </w:numPr>
      </w:pPr>
      <w:r>
        <w:t>What’s the next step?  Your goal is to find the root cause problem.</w:t>
      </w:r>
    </w:p>
    <w:p w14:paraId="5C0A9487" w14:textId="77777777" w:rsidR="000D0296" w:rsidRDefault="000D0296" w:rsidP="000D0296">
      <w:pPr>
        <w:pStyle w:val="Heading3"/>
      </w:pPr>
    </w:p>
    <w:p w14:paraId="1CF0F701" w14:textId="77777777" w:rsidR="000D0296" w:rsidRPr="009466F1" w:rsidRDefault="000D0296" w:rsidP="000D0296">
      <w:pPr>
        <w:pStyle w:val="Heading3"/>
        <w:rPr>
          <w:b/>
        </w:rPr>
      </w:pPr>
      <w:r w:rsidRPr="009466F1">
        <w:rPr>
          <w:b/>
        </w:rPr>
        <w:t>Define / Measure / Analyze (“A” Dress Rehearsal and Final Presentation to client at end of “A” semester))</w:t>
      </w:r>
    </w:p>
    <w:p w14:paraId="6340B3C8" w14:textId="77777777" w:rsidR="000D0296" w:rsidRDefault="000D0296" w:rsidP="000D0296">
      <w:r>
        <w:t>This presentation is nominally 9-12 slides (max 9 minutes)</w:t>
      </w:r>
    </w:p>
    <w:p w14:paraId="443DF85E" w14:textId="77777777" w:rsidR="000D0296" w:rsidRDefault="000D0296" w:rsidP="000D0296">
      <w:pPr>
        <w:pStyle w:val="ListParagraph"/>
        <w:numPr>
          <w:ilvl w:val="0"/>
          <w:numId w:val="14"/>
        </w:numPr>
      </w:pPr>
      <w:r>
        <w:t>Title slide – persons on the team are listed</w:t>
      </w:r>
    </w:p>
    <w:p w14:paraId="186DF987" w14:textId="77777777" w:rsidR="000D0296" w:rsidRPr="005C4F90" w:rsidRDefault="000D0296" w:rsidP="000D0296">
      <w:r w:rsidRPr="005C4F90">
        <w:t>Context setting slide (background) – Who is the client? What is the client’s problem?</w:t>
      </w:r>
    </w:p>
    <w:p w14:paraId="4E0A7F8B" w14:textId="77777777" w:rsidR="000D0296" w:rsidRDefault="000D0296" w:rsidP="000D0296">
      <w:pPr>
        <w:pStyle w:val="ListParagraph"/>
        <w:numPr>
          <w:ilvl w:val="0"/>
          <w:numId w:val="14"/>
        </w:numPr>
      </w:pPr>
      <w:r>
        <w:t>What measures / data have you collected to confirm the client’s initial statement?</w:t>
      </w:r>
    </w:p>
    <w:p w14:paraId="03CBC6A0" w14:textId="77777777" w:rsidR="000D0296" w:rsidRDefault="000D0296" w:rsidP="000D0296">
      <w:pPr>
        <w:pStyle w:val="ListParagraph"/>
        <w:numPr>
          <w:ilvl w:val="0"/>
          <w:numId w:val="14"/>
        </w:numPr>
      </w:pPr>
      <w:r>
        <w:t xml:space="preserve">Considering ALL the collected data, how does the TEAM </w:t>
      </w:r>
      <w:r w:rsidRPr="003D7CC9">
        <w:rPr>
          <w:b/>
          <w:i/>
          <w:u w:val="single"/>
        </w:rPr>
        <w:t>define</w:t>
      </w:r>
      <w:r>
        <w:t xml:space="preserve"> the problem at hand, (likely revised)?</w:t>
      </w:r>
    </w:p>
    <w:p w14:paraId="3B8F9469" w14:textId="77777777" w:rsidR="000D0296" w:rsidRDefault="000D0296" w:rsidP="000D0296">
      <w:pPr>
        <w:pStyle w:val="ListParagraph"/>
        <w:numPr>
          <w:ilvl w:val="0"/>
          <w:numId w:val="14"/>
        </w:numPr>
      </w:pPr>
      <w:r>
        <w:t>Analyze the data.  What is the root cause problem?</w:t>
      </w:r>
    </w:p>
    <w:p w14:paraId="0E3D4109" w14:textId="77777777" w:rsidR="000D0296" w:rsidRDefault="000D0296" w:rsidP="000D0296">
      <w:pPr>
        <w:pStyle w:val="ListParagraph"/>
        <w:numPr>
          <w:ilvl w:val="0"/>
          <w:numId w:val="14"/>
        </w:numPr>
      </w:pPr>
      <w:r>
        <w:t>What’s the next step?  Your goal is to suggest a countermeasure.  Your presentation is to convince the client that your countermeasure has a likelihood of succeeding.  How does your team define success? Present timeline / schedule for implementation.</w:t>
      </w:r>
    </w:p>
    <w:p w14:paraId="5EF4B548" w14:textId="77777777" w:rsidR="000D0296" w:rsidRPr="003D7CC9" w:rsidRDefault="000D0296" w:rsidP="000D0296"/>
    <w:p w14:paraId="6CDB8224" w14:textId="77777777" w:rsidR="000D0296" w:rsidRDefault="000D0296" w:rsidP="000D0296">
      <w:pPr>
        <w:pStyle w:val="Heading3"/>
        <w:rPr>
          <w:b/>
        </w:rPr>
      </w:pPr>
    </w:p>
    <w:p w14:paraId="3C1C8A00" w14:textId="77777777" w:rsidR="000D0296" w:rsidRDefault="000D0296" w:rsidP="000D0296">
      <w:pPr>
        <w:rPr>
          <w:b/>
          <w:i/>
          <w:sz w:val="18"/>
          <w:szCs w:val="20"/>
        </w:rPr>
      </w:pPr>
      <w:r>
        <w:rPr>
          <w:b/>
        </w:rPr>
        <w:br w:type="page"/>
      </w:r>
    </w:p>
    <w:p w14:paraId="2DE703A2" w14:textId="77777777" w:rsidR="000D0296" w:rsidRDefault="000D0296" w:rsidP="000D0296">
      <w:pPr>
        <w:pStyle w:val="Heading3"/>
        <w:rPr>
          <w:b/>
        </w:rPr>
      </w:pPr>
    </w:p>
    <w:p w14:paraId="12832B55" w14:textId="77777777" w:rsidR="000D0296" w:rsidRPr="009466F1" w:rsidRDefault="000D0296" w:rsidP="000D0296">
      <w:pPr>
        <w:pStyle w:val="Heading2"/>
        <w:rPr>
          <w:b/>
        </w:rPr>
      </w:pPr>
      <w:r w:rsidRPr="009466F1">
        <w:rPr>
          <w:b/>
        </w:rPr>
        <w:t>Presentations</w:t>
      </w:r>
      <w:r>
        <w:rPr>
          <w:b/>
        </w:rPr>
        <w:t xml:space="preserve"> “B” Semester</w:t>
      </w:r>
    </w:p>
    <w:p w14:paraId="4D220850" w14:textId="77777777" w:rsidR="000D0296" w:rsidRDefault="000D0296" w:rsidP="000D0296">
      <w:pPr>
        <w:pStyle w:val="Heading3"/>
        <w:rPr>
          <w:b/>
        </w:rPr>
      </w:pPr>
    </w:p>
    <w:p w14:paraId="2DA5B3E3" w14:textId="77777777" w:rsidR="000D0296" w:rsidRPr="009466F1" w:rsidRDefault="000D0296" w:rsidP="000D0296">
      <w:pPr>
        <w:pStyle w:val="Heading3"/>
        <w:rPr>
          <w:b/>
        </w:rPr>
      </w:pPr>
      <w:r w:rsidRPr="009466F1">
        <w:rPr>
          <w:b/>
        </w:rPr>
        <w:t>Define / Measure / Analyze / Implement (“B” Midterm Presentation)</w:t>
      </w:r>
    </w:p>
    <w:p w14:paraId="48F2E89A" w14:textId="77777777" w:rsidR="000D0296" w:rsidRDefault="000D0296" w:rsidP="000D0296">
      <w:r>
        <w:t>This presentation is nominally 5 slides (max 6 minutes)</w:t>
      </w:r>
    </w:p>
    <w:p w14:paraId="29D22D52" w14:textId="77777777" w:rsidR="000D0296" w:rsidRDefault="000D0296" w:rsidP="000D0296">
      <w:pPr>
        <w:pStyle w:val="ListParagraph"/>
        <w:numPr>
          <w:ilvl w:val="0"/>
          <w:numId w:val="15"/>
        </w:numPr>
      </w:pPr>
      <w:r>
        <w:t>Title slide – persons on the team are listed</w:t>
      </w:r>
    </w:p>
    <w:p w14:paraId="7F21604D" w14:textId="77777777" w:rsidR="000D0296" w:rsidRPr="005C4F90" w:rsidRDefault="000D0296" w:rsidP="000D0296">
      <w:r w:rsidRPr="005C4F90">
        <w:t>Context setting slide (background) – Who is the client? What is the client’s problem?</w:t>
      </w:r>
    </w:p>
    <w:p w14:paraId="3E786F0C" w14:textId="77777777" w:rsidR="000D0296" w:rsidRDefault="000D0296" w:rsidP="000D0296">
      <w:pPr>
        <w:pStyle w:val="ListParagraph"/>
        <w:numPr>
          <w:ilvl w:val="0"/>
          <w:numId w:val="15"/>
        </w:numPr>
      </w:pPr>
      <w:r>
        <w:t>Does the latest data you collected continue to confirm the client’s problem you defined? (2 slides)</w:t>
      </w:r>
    </w:p>
    <w:p w14:paraId="2D48E99D" w14:textId="77777777" w:rsidR="000D0296" w:rsidRPr="005C4F90" w:rsidRDefault="000D0296" w:rsidP="000D0296">
      <w:r w:rsidRPr="005C4F90">
        <w:t xml:space="preserve">Considering the collected data, how does the TEAM </w:t>
      </w:r>
      <w:r w:rsidRPr="005C4F90">
        <w:rPr>
          <w:b/>
          <w:i/>
          <w:u w:val="single"/>
        </w:rPr>
        <w:t>define</w:t>
      </w:r>
      <w:r w:rsidRPr="005C4F90">
        <w:t xml:space="preserve"> the problem at hand?</w:t>
      </w:r>
    </w:p>
    <w:p w14:paraId="4AC6132C" w14:textId="706DEE2E" w:rsidR="00816C90" w:rsidRDefault="000D0296" w:rsidP="000D0296">
      <w:pPr>
        <w:pStyle w:val="ListParagraph"/>
        <w:numPr>
          <w:ilvl w:val="0"/>
          <w:numId w:val="15"/>
        </w:numPr>
      </w:pPr>
      <w:r>
        <w:t xml:space="preserve">What’s the next step?  </w:t>
      </w:r>
      <w:r w:rsidR="00816C90">
        <w:t>What are you going to deliver?</w:t>
      </w:r>
    </w:p>
    <w:p w14:paraId="61370619" w14:textId="305D15DE" w:rsidR="000D0296" w:rsidRDefault="000D0296" w:rsidP="000D0296">
      <w:pPr>
        <w:pStyle w:val="ListParagraph"/>
        <w:numPr>
          <w:ilvl w:val="0"/>
          <w:numId w:val="15"/>
        </w:numPr>
      </w:pPr>
      <w:r>
        <w:t>Show Gantt chart showing progress and anticipated completion date and remaining steps to completion</w:t>
      </w:r>
      <w:r w:rsidR="0041526B">
        <w:t>.</w:t>
      </w:r>
    </w:p>
    <w:p w14:paraId="16F1D3A9" w14:textId="77777777" w:rsidR="000D0296" w:rsidRDefault="000D0296" w:rsidP="000D0296"/>
    <w:p w14:paraId="5651C76B" w14:textId="77777777" w:rsidR="000D0296" w:rsidRPr="009466F1" w:rsidRDefault="000D0296" w:rsidP="000D0296">
      <w:pPr>
        <w:pStyle w:val="Heading3"/>
        <w:rPr>
          <w:b/>
        </w:rPr>
      </w:pPr>
      <w:r w:rsidRPr="009466F1">
        <w:rPr>
          <w:b/>
        </w:rPr>
        <w:t>DMAI Control (“B” Dress Rehearsal and Final Presentation to client at end of “B” semester</w:t>
      </w:r>
    </w:p>
    <w:p w14:paraId="1A5C4996" w14:textId="77777777" w:rsidR="000D0296" w:rsidRDefault="000D0296" w:rsidP="000D0296">
      <w:pPr>
        <w:pStyle w:val="ListParagraph"/>
        <w:numPr>
          <w:ilvl w:val="0"/>
          <w:numId w:val="16"/>
        </w:numPr>
      </w:pPr>
      <w:r>
        <w:t>Title slide – persons on the team are listed, credit to client rep who was instrumental in helping complete the project.</w:t>
      </w:r>
    </w:p>
    <w:p w14:paraId="617FC0AE" w14:textId="77777777" w:rsidR="000D0296" w:rsidRDefault="000D0296" w:rsidP="000D0296">
      <w:pPr>
        <w:pStyle w:val="ListParagraph"/>
        <w:numPr>
          <w:ilvl w:val="0"/>
          <w:numId w:val="16"/>
        </w:numPr>
      </w:pPr>
      <w:r>
        <w:t>Review measures / data have you collected to confirm your Team’s DEFINE statement compared to the client’s initial statement?</w:t>
      </w:r>
    </w:p>
    <w:p w14:paraId="7D0FAE18" w14:textId="77777777" w:rsidR="000D0296" w:rsidRDefault="000D0296" w:rsidP="000D0296">
      <w:pPr>
        <w:pStyle w:val="ListParagraph"/>
        <w:numPr>
          <w:ilvl w:val="0"/>
          <w:numId w:val="16"/>
        </w:numPr>
      </w:pPr>
      <w:r>
        <w:t>Review analysis of data that led to your countermeasure.</w:t>
      </w:r>
    </w:p>
    <w:p w14:paraId="5D96DB95" w14:textId="77777777" w:rsidR="000D0296" w:rsidRDefault="000D0296" w:rsidP="000D0296">
      <w:pPr>
        <w:pStyle w:val="ListParagraph"/>
        <w:numPr>
          <w:ilvl w:val="0"/>
          <w:numId w:val="16"/>
        </w:numPr>
      </w:pPr>
      <w:r>
        <w:t>Introduction of countermeasure</w:t>
      </w:r>
    </w:p>
    <w:p w14:paraId="7F72CF8C" w14:textId="77777777" w:rsidR="000D0296" w:rsidRDefault="000D0296" w:rsidP="000D0296">
      <w:pPr>
        <w:pStyle w:val="ListParagraph"/>
        <w:numPr>
          <w:ilvl w:val="0"/>
          <w:numId w:val="16"/>
        </w:numPr>
      </w:pPr>
      <w:r>
        <w:t>Description of countermeasure in detail</w:t>
      </w:r>
    </w:p>
    <w:p w14:paraId="729127B1" w14:textId="77777777" w:rsidR="000D0296" w:rsidRDefault="000D0296" w:rsidP="000D0296">
      <w:pPr>
        <w:pStyle w:val="ListParagraph"/>
        <w:numPr>
          <w:ilvl w:val="0"/>
          <w:numId w:val="16"/>
        </w:numPr>
      </w:pPr>
      <w:r>
        <w:t>What’s the next step?  Your documents, work product that is being left behind so the client can continue improvement efforts.</w:t>
      </w:r>
    </w:p>
    <w:p w14:paraId="45AC98A0" w14:textId="77777777" w:rsidR="000D0296" w:rsidRDefault="000D0296" w:rsidP="000D0296">
      <w:pPr>
        <w:pStyle w:val="ListParagraph"/>
        <w:numPr>
          <w:ilvl w:val="0"/>
          <w:numId w:val="16"/>
        </w:numPr>
      </w:pPr>
      <w:r>
        <w:t>Reference what is in the final report and delineate work product submitted at client presentation</w:t>
      </w:r>
    </w:p>
    <w:p w14:paraId="09681E8D" w14:textId="77777777" w:rsidR="000D0296" w:rsidRDefault="000D0296" w:rsidP="000D0296">
      <w:pPr>
        <w:pStyle w:val="Heading3"/>
      </w:pPr>
    </w:p>
    <w:p w14:paraId="7A68B454" w14:textId="77777777" w:rsidR="000D0296" w:rsidRPr="009466F1" w:rsidRDefault="000D0296" w:rsidP="000D0296"/>
    <w:p w14:paraId="1CEE1B12" w14:textId="77777777" w:rsidR="000D0296" w:rsidRDefault="000D0296">
      <w:pPr>
        <w:rPr>
          <w:b/>
          <w:u w:val="single"/>
        </w:rPr>
      </w:pPr>
      <w:r>
        <w:br w:type="page"/>
      </w:r>
    </w:p>
    <w:p w14:paraId="364CCF47" w14:textId="63505C34" w:rsidR="0021367B" w:rsidRDefault="0021367B" w:rsidP="0021367B">
      <w:pPr>
        <w:pStyle w:val="Heading1"/>
      </w:pPr>
      <w:r>
        <w:lastRenderedPageBreak/>
        <w:t>495</w:t>
      </w:r>
      <w:r w:rsidR="00C64805">
        <w:t>A</w:t>
      </w:r>
      <w:r>
        <w:t xml:space="preserve"> </w:t>
      </w:r>
      <w:r w:rsidR="00E97022">
        <w:t xml:space="preserve">Presentation / Report </w:t>
      </w:r>
      <w:r w:rsidR="005D7883">
        <w:t xml:space="preserve">Grading </w:t>
      </w:r>
      <w:r w:rsidR="00C64805">
        <w:t xml:space="preserve">Rubric </w:t>
      </w:r>
    </w:p>
    <w:p w14:paraId="3BB8A8EA" w14:textId="77777777" w:rsidR="0021367B" w:rsidRDefault="0021367B" w:rsidP="00213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120"/>
        <w:gridCol w:w="2780"/>
        <w:gridCol w:w="2781"/>
      </w:tblGrid>
      <w:tr w:rsidR="0021367B" w:rsidRPr="00136C2C" w14:paraId="5805879E" w14:textId="77777777" w:rsidTr="00A527EB">
        <w:tc>
          <w:tcPr>
            <w:tcW w:w="1669" w:type="dxa"/>
            <w:shd w:val="clear" w:color="auto" w:fill="auto"/>
          </w:tcPr>
          <w:p w14:paraId="3634F5D8" w14:textId="77777777" w:rsidR="0021367B" w:rsidRPr="00136C2C" w:rsidRDefault="0021367B" w:rsidP="0021367B">
            <w:pPr>
              <w:rPr>
                <w:b/>
              </w:rPr>
            </w:pPr>
            <w:r w:rsidRPr="00136C2C">
              <w:rPr>
                <w:b/>
              </w:rPr>
              <w:t>Phase</w:t>
            </w:r>
          </w:p>
        </w:tc>
        <w:tc>
          <w:tcPr>
            <w:tcW w:w="2129" w:type="dxa"/>
            <w:shd w:val="clear" w:color="auto" w:fill="auto"/>
          </w:tcPr>
          <w:p w14:paraId="28C83B55" w14:textId="77777777" w:rsidR="0021367B" w:rsidRPr="00136C2C" w:rsidRDefault="0021367B" w:rsidP="0021367B">
            <w:pPr>
              <w:rPr>
                <w:b/>
              </w:rPr>
            </w:pPr>
            <w:r w:rsidRPr="00136C2C">
              <w:rPr>
                <w:b/>
              </w:rPr>
              <w:t>Below Expectation</w:t>
            </w:r>
          </w:p>
        </w:tc>
        <w:tc>
          <w:tcPr>
            <w:tcW w:w="2790" w:type="dxa"/>
            <w:shd w:val="clear" w:color="auto" w:fill="auto"/>
          </w:tcPr>
          <w:p w14:paraId="2498F9E2" w14:textId="77777777" w:rsidR="0021367B" w:rsidRPr="00136C2C" w:rsidRDefault="0021367B" w:rsidP="0021367B">
            <w:pPr>
              <w:rPr>
                <w:b/>
              </w:rPr>
            </w:pPr>
            <w:r w:rsidRPr="00136C2C">
              <w:rPr>
                <w:b/>
              </w:rPr>
              <w:t>Expectation</w:t>
            </w:r>
          </w:p>
        </w:tc>
        <w:tc>
          <w:tcPr>
            <w:tcW w:w="2790" w:type="dxa"/>
            <w:shd w:val="clear" w:color="auto" w:fill="auto"/>
          </w:tcPr>
          <w:p w14:paraId="1BB709F4" w14:textId="77777777" w:rsidR="0021367B" w:rsidRPr="00136C2C" w:rsidRDefault="0021367B" w:rsidP="0021367B">
            <w:pPr>
              <w:rPr>
                <w:b/>
              </w:rPr>
            </w:pPr>
            <w:r w:rsidRPr="00136C2C">
              <w:rPr>
                <w:b/>
              </w:rPr>
              <w:t>Exceeds Expectation</w:t>
            </w:r>
          </w:p>
        </w:tc>
      </w:tr>
      <w:tr w:rsidR="0021367B" w14:paraId="0B9F7CAB" w14:textId="77777777" w:rsidTr="00A527EB">
        <w:tc>
          <w:tcPr>
            <w:tcW w:w="1669" w:type="dxa"/>
            <w:shd w:val="clear" w:color="auto" w:fill="auto"/>
          </w:tcPr>
          <w:p w14:paraId="33ECA077" w14:textId="77777777" w:rsidR="0021367B" w:rsidRDefault="0021367B" w:rsidP="0021367B">
            <w:pPr>
              <w:rPr>
                <w:b/>
              </w:rPr>
            </w:pPr>
            <w:r w:rsidRPr="00136C2C">
              <w:rPr>
                <w:b/>
              </w:rPr>
              <w:t>Define</w:t>
            </w:r>
          </w:p>
          <w:p w14:paraId="67309828" w14:textId="17D4BB5E" w:rsidR="00C64805" w:rsidRPr="00136C2C" w:rsidRDefault="00C64805" w:rsidP="0021367B">
            <w:pPr>
              <w:rPr>
                <w:b/>
              </w:rPr>
            </w:pPr>
            <w:r>
              <w:rPr>
                <w:b/>
              </w:rPr>
              <w:t>(Presentation)</w:t>
            </w:r>
          </w:p>
        </w:tc>
        <w:tc>
          <w:tcPr>
            <w:tcW w:w="2129" w:type="dxa"/>
            <w:shd w:val="clear" w:color="auto" w:fill="auto"/>
          </w:tcPr>
          <w:p w14:paraId="4E4A159D" w14:textId="77777777" w:rsidR="0021367B" w:rsidRDefault="0021367B" w:rsidP="0021367B">
            <w:r>
              <w:t>Problem Statement from client</w:t>
            </w:r>
          </w:p>
        </w:tc>
        <w:tc>
          <w:tcPr>
            <w:tcW w:w="2790" w:type="dxa"/>
            <w:shd w:val="clear" w:color="auto" w:fill="auto"/>
          </w:tcPr>
          <w:p w14:paraId="0B2C1522" w14:textId="77777777" w:rsidR="0021367B" w:rsidRDefault="0021367B" w:rsidP="0021367B">
            <w:r>
              <w:t xml:space="preserve">Problem Statement from client </w:t>
            </w:r>
          </w:p>
          <w:p w14:paraId="35337ED0" w14:textId="77777777" w:rsidR="0021367B" w:rsidRDefault="0021367B" w:rsidP="0021367B"/>
          <w:p w14:paraId="1394B3A7" w14:textId="77777777" w:rsidR="0021367B" w:rsidRDefault="0021367B" w:rsidP="0021367B">
            <w:r>
              <w:t>Definition of problem</w:t>
            </w:r>
          </w:p>
          <w:p w14:paraId="4ABCC916" w14:textId="77777777" w:rsidR="0021367B" w:rsidRDefault="0021367B" w:rsidP="004049FB">
            <w:pPr>
              <w:numPr>
                <w:ilvl w:val="0"/>
                <w:numId w:val="8"/>
              </w:numPr>
            </w:pPr>
            <w:r>
              <w:t>Key measures used in evaluating success</w:t>
            </w:r>
          </w:p>
          <w:p w14:paraId="18282963" w14:textId="77777777" w:rsidR="0021367B" w:rsidRPr="00A527EB" w:rsidRDefault="0021367B" w:rsidP="004049FB">
            <w:pPr>
              <w:numPr>
                <w:ilvl w:val="0"/>
                <w:numId w:val="8"/>
              </w:numPr>
            </w:pPr>
            <w:r w:rsidRPr="00A527EB">
              <w:t>Client overview</w:t>
            </w:r>
          </w:p>
          <w:p w14:paraId="43C62456" w14:textId="04F56B24" w:rsidR="0021367B" w:rsidRPr="00A527EB" w:rsidRDefault="0021367B" w:rsidP="004049FB">
            <w:pPr>
              <w:numPr>
                <w:ilvl w:val="0"/>
                <w:numId w:val="8"/>
              </w:numPr>
            </w:pPr>
            <w:r w:rsidRPr="00A527EB">
              <w:t xml:space="preserve">Eng’r standards applicable to approaching this problem </w:t>
            </w:r>
          </w:p>
          <w:p w14:paraId="477B2C68" w14:textId="77777777" w:rsidR="0021367B" w:rsidRDefault="0021367B" w:rsidP="0021367B">
            <w:pPr>
              <w:ind w:left="720"/>
            </w:pPr>
          </w:p>
        </w:tc>
        <w:tc>
          <w:tcPr>
            <w:tcW w:w="2790" w:type="dxa"/>
            <w:shd w:val="clear" w:color="auto" w:fill="auto"/>
          </w:tcPr>
          <w:p w14:paraId="5B635C55" w14:textId="77777777" w:rsidR="0021367B" w:rsidRDefault="0021367B" w:rsidP="0021367B">
            <w:r>
              <w:t xml:space="preserve">Problem Statement from client </w:t>
            </w:r>
          </w:p>
          <w:p w14:paraId="0DDA1ED2" w14:textId="77777777" w:rsidR="0021367B" w:rsidRDefault="0021367B" w:rsidP="0021367B"/>
          <w:p w14:paraId="03DD0E06" w14:textId="77777777" w:rsidR="0021367B" w:rsidRDefault="0021367B" w:rsidP="0021367B">
            <w:r>
              <w:t>Definition of problem</w:t>
            </w:r>
          </w:p>
          <w:p w14:paraId="526FA457" w14:textId="77777777" w:rsidR="0021367B" w:rsidRDefault="0021367B" w:rsidP="004049FB">
            <w:pPr>
              <w:numPr>
                <w:ilvl w:val="0"/>
                <w:numId w:val="8"/>
              </w:numPr>
            </w:pPr>
            <w:r>
              <w:t>Key measures used in evaluating success</w:t>
            </w:r>
          </w:p>
          <w:p w14:paraId="1C2B2926" w14:textId="77777777" w:rsidR="0021367B" w:rsidRPr="00A527EB" w:rsidRDefault="0021367B" w:rsidP="004049FB">
            <w:pPr>
              <w:numPr>
                <w:ilvl w:val="0"/>
                <w:numId w:val="8"/>
              </w:numPr>
            </w:pPr>
            <w:r w:rsidRPr="00A527EB">
              <w:t>Client overview</w:t>
            </w:r>
          </w:p>
          <w:p w14:paraId="3ED656A5" w14:textId="77777777" w:rsidR="0021367B" w:rsidRPr="00A527EB" w:rsidRDefault="0021367B" w:rsidP="004049FB">
            <w:pPr>
              <w:numPr>
                <w:ilvl w:val="0"/>
                <w:numId w:val="8"/>
              </w:numPr>
            </w:pPr>
            <w:r w:rsidRPr="00A527EB">
              <w:t xml:space="preserve">Eng’r standards applicable to approaching this problem </w:t>
            </w:r>
          </w:p>
          <w:p w14:paraId="4F040A4A" w14:textId="77777777" w:rsidR="0021367B" w:rsidRPr="00A527EB" w:rsidRDefault="0021367B" w:rsidP="004049FB">
            <w:pPr>
              <w:numPr>
                <w:ilvl w:val="0"/>
                <w:numId w:val="8"/>
              </w:numPr>
            </w:pPr>
            <w:r w:rsidRPr="00A527EB">
              <w:t>Impact on business issues</w:t>
            </w:r>
          </w:p>
          <w:p w14:paraId="690B9B43" w14:textId="77777777" w:rsidR="0021367B" w:rsidRDefault="0021367B" w:rsidP="004049FB">
            <w:pPr>
              <w:numPr>
                <w:ilvl w:val="0"/>
                <w:numId w:val="8"/>
              </w:numPr>
            </w:pPr>
            <w:r>
              <w:t>SIPOC, Pareto, other tools to validate</w:t>
            </w:r>
          </w:p>
          <w:p w14:paraId="561BF24F" w14:textId="6688A7CC" w:rsidR="0021367B" w:rsidRPr="00A527EB" w:rsidRDefault="0021367B" w:rsidP="004049FB">
            <w:pPr>
              <w:numPr>
                <w:ilvl w:val="0"/>
                <w:numId w:val="8"/>
              </w:numPr>
            </w:pPr>
            <w:r w:rsidRPr="00A527EB">
              <w:t>Identification of possible constraints</w:t>
            </w:r>
          </w:p>
          <w:p w14:paraId="239A2004" w14:textId="6ACB0A4C" w:rsidR="0021367B" w:rsidRPr="00A527EB" w:rsidRDefault="0021367B" w:rsidP="004049FB">
            <w:pPr>
              <w:numPr>
                <w:ilvl w:val="0"/>
                <w:numId w:val="8"/>
              </w:numPr>
            </w:pPr>
            <w:r w:rsidRPr="00A527EB">
              <w:t>WBS breakdown</w:t>
            </w:r>
          </w:p>
          <w:p w14:paraId="7D504622" w14:textId="77777777" w:rsidR="0021367B" w:rsidRDefault="0021367B" w:rsidP="0021367B"/>
        </w:tc>
      </w:tr>
      <w:tr w:rsidR="0021367B" w14:paraId="50B389EB" w14:textId="77777777" w:rsidTr="00A527EB">
        <w:tc>
          <w:tcPr>
            <w:tcW w:w="1669" w:type="dxa"/>
            <w:shd w:val="clear" w:color="auto" w:fill="auto"/>
          </w:tcPr>
          <w:p w14:paraId="5724B939" w14:textId="77777777" w:rsidR="0021367B" w:rsidRDefault="0021367B" w:rsidP="0021367B">
            <w:pPr>
              <w:rPr>
                <w:b/>
              </w:rPr>
            </w:pPr>
            <w:r w:rsidRPr="00136C2C">
              <w:rPr>
                <w:b/>
              </w:rPr>
              <w:t>Measure</w:t>
            </w:r>
          </w:p>
          <w:p w14:paraId="007E5868" w14:textId="36E2A2C3" w:rsidR="00C64805" w:rsidRPr="00136C2C" w:rsidRDefault="00C64805" w:rsidP="0021367B">
            <w:pPr>
              <w:rPr>
                <w:b/>
              </w:rPr>
            </w:pPr>
            <w:r>
              <w:rPr>
                <w:b/>
              </w:rPr>
              <w:t>(Developed during weekly reports)</w:t>
            </w:r>
          </w:p>
        </w:tc>
        <w:tc>
          <w:tcPr>
            <w:tcW w:w="2129" w:type="dxa"/>
            <w:shd w:val="clear" w:color="auto" w:fill="auto"/>
          </w:tcPr>
          <w:p w14:paraId="39491354" w14:textId="43773D81" w:rsidR="00A527EB" w:rsidRDefault="00A527EB" w:rsidP="0021367B">
            <w:r>
              <w:t>All items in Define plus:</w:t>
            </w:r>
          </w:p>
          <w:p w14:paraId="507F5C59" w14:textId="77777777" w:rsidR="00A527EB" w:rsidRDefault="00A527EB" w:rsidP="0021367B"/>
          <w:p w14:paraId="0A124EAC" w14:textId="77777777" w:rsidR="0021367B" w:rsidRDefault="0021367B" w:rsidP="0021367B">
            <w:r>
              <w:t>Identification of key input and output variables</w:t>
            </w:r>
          </w:p>
          <w:p w14:paraId="7B60DB7F" w14:textId="77777777" w:rsidR="0021367B" w:rsidRDefault="0021367B" w:rsidP="0021367B"/>
          <w:p w14:paraId="4DD199A0" w14:textId="77777777" w:rsidR="0021367B" w:rsidRDefault="0021367B" w:rsidP="0021367B">
            <w:r>
              <w:t>VSM</w:t>
            </w:r>
          </w:p>
        </w:tc>
        <w:tc>
          <w:tcPr>
            <w:tcW w:w="2790" w:type="dxa"/>
            <w:shd w:val="clear" w:color="auto" w:fill="auto"/>
          </w:tcPr>
          <w:p w14:paraId="6B05FEAF" w14:textId="77777777" w:rsidR="00A527EB" w:rsidRDefault="00A527EB" w:rsidP="00A527EB">
            <w:r>
              <w:t>All items in Define plus:</w:t>
            </w:r>
          </w:p>
          <w:p w14:paraId="35E9F26D" w14:textId="77777777" w:rsidR="00A527EB" w:rsidRDefault="00A527EB" w:rsidP="0021367B"/>
          <w:p w14:paraId="7CFF625E" w14:textId="77777777" w:rsidR="0021367B" w:rsidRDefault="0021367B" w:rsidP="0021367B">
            <w:r>
              <w:t>Identification of key input and output variables</w:t>
            </w:r>
          </w:p>
          <w:p w14:paraId="6C6DA8C8" w14:textId="77777777" w:rsidR="0021367B" w:rsidRDefault="0021367B" w:rsidP="0021367B"/>
          <w:p w14:paraId="45F0EB94" w14:textId="77777777" w:rsidR="0021367B" w:rsidRDefault="0021367B" w:rsidP="0021367B">
            <w:r>
              <w:t>VSM</w:t>
            </w:r>
          </w:p>
          <w:p w14:paraId="468A6E66" w14:textId="77777777" w:rsidR="0021367B" w:rsidRDefault="0021367B" w:rsidP="0021367B"/>
          <w:p w14:paraId="477F9034" w14:textId="6DF76469" w:rsidR="0021367B" w:rsidRDefault="0021367B" w:rsidP="0021367B">
            <w:r>
              <w:t>Quantify “current state”</w:t>
            </w:r>
          </w:p>
        </w:tc>
        <w:tc>
          <w:tcPr>
            <w:tcW w:w="2790" w:type="dxa"/>
            <w:shd w:val="clear" w:color="auto" w:fill="auto"/>
          </w:tcPr>
          <w:p w14:paraId="3380C44C" w14:textId="77777777" w:rsidR="00A527EB" w:rsidRDefault="00A527EB" w:rsidP="00A527EB">
            <w:r>
              <w:t>All items in Define plus:</w:t>
            </w:r>
          </w:p>
          <w:p w14:paraId="40C48AEB" w14:textId="77777777" w:rsidR="00A527EB" w:rsidRDefault="00A527EB" w:rsidP="0021367B"/>
          <w:p w14:paraId="03CBE9B8" w14:textId="77777777" w:rsidR="0021367B" w:rsidRDefault="0021367B" w:rsidP="0021367B">
            <w:r>
              <w:t>Identification of key input and output variables</w:t>
            </w:r>
          </w:p>
          <w:p w14:paraId="40D1EE9E" w14:textId="77777777" w:rsidR="0021367B" w:rsidRDefault="0021367B" w:rsidP="0021367B"/>
          <w:p w14:paraId="50BBF4C5" w14:textId="77777777" w:rsidR="0021367B" w:rsidRDefault="0021367B" w:rsidP="0021367B">
            <w:r>
              <w:t>VSM</w:t>
            </w:r>
          </w:p>
          <w:p w14:paraId="55AA0D72" w14:textId="77777777" w:rsidR="0021367B" w:rsidRDefault="0021367B" w:rsidP="0021367B"/>
          <w:p w14:paraId="77D2AD1F" w14:textId="77777777" w:rsidR="0021367B" w:rsidRDefault="0021367B" w:rsidP="0021367B">
            <w:r>
              <w:t>Quantify “current state”</w:t>
            </w:r>
          </w:p>
          <w:p w14:paraId="68486EE0" w14:textId="77777777" w:rsidR="0021367B" w:rsidRDefault="0021367B" w:rsidP="0021367B"/>
          <w:p w14:paraId="3DD287E1" w14:textId="77777777" w:rsidR="0021367B" w:rsidRDefault="0021367B" w:rsidP="0021367B">
            <w:r>
              <w:t xml:space="preserve">Identify “future state” </w:t>
            </w:r>
          </w:p>
        </w:tc>
      </w:tr>
      <w:tr w:rsidR="0021367B" w14:paraId="47ABD8BE" w14:textId="77777777" w:rsidTr="00A527EB">
        <w:tc>
          <w:tcPr>
            <w:tcW w:w="1669" w:type="dxa"/>
            <w:shd w:val="clear" w:color="auto" w:fill="auto"/>
          </w:tcPr>
          <w:p w14:paraId="12BEEBA5" w14:textId="249E2447" w:rsidR="0021367B" w:rsidRPr="00136C2C" w:rsidRDefault="0021367B" w:rsidP="0021367B">
            <w:pPr>
              <w:rPr>
                <w:b/>
              </w:rPr>
            </w:pPr>
            <w:r w:rsidRPr="00136C2C">
              <w:rPr>
                <w:b/>
              </w:rPr>
              <w:t>Analyze</w:t>
            </w:r>
            <w:r w:rsidR="00C64805">
              <w:rPr>
                <w:b/>
              </w:rPr>
              <w:t xml:space="preserve"> (Dress rehearsal presentation)</w:t>
            </w:r>
          </w:p>
        </w:tc>
        <w:tc>
          <w:tcPr>
            <w:tcW w:w="2129" w:type="dxa"/>
            <w:shd w:val="clear" w:color="auto" w:fill="auto"/>
          </w:tcPr>
          <w:p w14:paraId="4162C24D" w14:textId="0064585A" w:rsidR="0021367B" w:rsidRDefault="0021367B" w:rsidP="00C64805">
            <w:r>
              <w:t xml:space="preserve">Use of concepts covered in </w:t>
            </w:r>
            <w:r w:rsidR="00C64805">
              <w:t>previous coursework</w:t>
            </w:r>
            <w:r>
              <w:t xml:space="preserve"> to perform “gap analysis”</w:t>
            </w:r>
          </w:p>
        </w:tc>
        <w:tc>
          <w:tcPr>
            <w:tcW w:w="2790" w:type="dxa"/>
            <w:shd w:val="clear" w:color="auto" w:fill="auto"/>
          </w:tcPr>
          <w:p w14:paraId="04C4E802" w14:textId="48311F7E" w:rsidR="0021367B" w:rsidRDefault="0021367B" w:rsidP="0021367B">
            <w:r>
              <w:t xml:space="preserve">Use of concepts covered in </w:t>
            </w:r>
            <w:r w:rsidR="00C64805">
              <w:t>previous coursework</w:t>
            </w:r>
            <w:r>
              <w:t xml:space="preserve"> to perform “gap analysis”</w:t>
            </w:r>
          </w:p>
          <w:p w14:paraId="110534A6" w14:textId="77777777" w:rsidR="0021367B" w:rsidRDefault="0021367B" w:rsidP="0021367B"/>
          <w:p w14:paraId="0FC18652" w14:textId="77777777" w:rsidR="0021367B" w:rsidRDefault="0021367B" w:rsidP="0021367B">
            <w:r>
              <w:t>Discussion of alternative solutions</w:t>
            </w:r>
          </w:p>
        </w:tc>
        <w:tc>
          <w:tcPr>
            <w:tcW w:w="2790" w:type="dxa"/>
            <w:shd w:val="clear" w:color="auto" w:fill="auto"/>
          </w:tcPr>
          <w:p w14:paraId="0E4AAC3E" w14:textId="5BC88F47" w:rsidR="0021367B" w:rsidRDefault="00C64805" w:rsidP="00C64805">
            <w:r>
              <w:t>Use of concepts covered in</w:t>
            </w:r>
            <w:r w:rsidR="00E22FB4">
              <w:t xml:space="preserve"> previous coursework to perform</w:t>
            </w:r>
            <w:r>
              <w:t xml:space="preserve"> </w:t>
            </w:r>
            <w:r w:rsidR="0021367B">
              <w:t>“systems analysis”</w:t>
            </w:r>
          </w:p>
          <w:p w14:paraId="61BE7FB1" w14:textId="77777777" w:rsidR="0021367B" w:rsidRDefault="0021367B" w:rsidP="0021367B"/>
          <w:p w14:paraId="643599D7" w14:textId="77777777" w:rsidR="0021367B" w:rsidRDefault="0021367B" w:rsidP="0021367B">
            <w:r>
              <w:t>Discussion of alternative solutions</w:t>
            </w:r>
          </w:p>
          <w:p w14:paraId="775BC690" w14:textId="77777777" w:rsidR="0021367B" w:rsidRDefault="0021367B" w:rsidP="0021367B"/>
          <w:p w14:paraId="16DD6D03" w14:textId="21323AAD" w:rsidR="0021367B" w:rsidRDefault="0021367B" w:rsidP="0021367B">
            <w:r>
              <w:t>Select single “best” alternative</w:t>
            </w:r>
            <w:r w:rsidR="00C64805">
              <w:t xml:space="preserve"> </w:t>
            </w:r>
          </w:p>
        </w:tc>
      </w:tr>
    </w:tbl>
    <w:p w14:paraId="1F01CDC0" w14:textId="5B1A1F42" w:rsidR="00C64805" w:rsidRDefault="0021367B" w:rsidP="00E22FB4">
      <w:r>
        <w:br w:type="page"/>
      </w:r>
      <w:r w:rsidR="00C64805">
        <w:lastRenderedPageBreak/>
        <w:tab/>
      </w:r>
    </w:p>
    <w:p w14:paraId="724B7820" w14:textId="079D8F9A" w:rsidR="00C64805" w:rsidRDefault="00C64805" w:rsidP="00C64805">
      <w:pPr>
        <w:pStyle w:val="Heading1"/>
      </w:pPr>
      <w:r>
        <w:t xml:space="preserve">495B </w:t>
      </w:r>
      <w:r w:rsidR="00E97022">
        <w:t xml:space="preserve">Presentation / Report </w:t>
      </w:r>
      <w:r w:rsidR="005D7883">
        <w:t xml:space="preserve">Grading </w:t>
      </w:r>
      <w:r>
        <w:t xml:space="preserve">Rubric </w:t>
      </w:r>
    </w:p>
    <w:p w14:paraId="233EFC7E" w14:textId="77777777" w:rsidR="00C64805" w:rsidRDefault="00C64805" w:rsidP="0021367B"/>
    <w:p w14:paraId="42693B06" w14:textId="77777777" w:rsidR="00C64805" w:rsidRDefault="00C64805" w:rsidP="00213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43"/>
        <w:gridCol w:w="2694"/>
        <w:gridCol w:w="2781"/>
      </w:tblGrid>
      <w:tr w:rsidR="00C64805" w:rsidRPr="00136C2C" w14:paraId="1F08997B" w14:textId="77777777" w:rsidTr="00E97022">
        <w:tc>
          <w:tcPr>
            <w:tcW w:w="1541" w:type="dxa"/>
            <w:shd w:val="clear" w:color="auto" w:fill="auto"/>
          </w:tcPr>
          <w:p w14:paraId="5F99BDA3" w14:textId="77777777" w:rsidR="00C64805" w:rsidRPr="00136C2C" w:rsidRDefault="00C64805" w:rsidP="00C64805">
            <w:pPr>
              <w:rPr>
                <w:b/>
              </w:rPr>
            </w:pPr>
            <w:r w:rsidRPr="00136C2C">
              <w:rPr>
                <w:b/>
              </w:rPr>
              <w:t>Phase</w:t>
            </w:r>
          </w:p>
        </w:tc>
        <w:tc>
          <w:tcPr>
            <w:tcW w:w="2397" w:type="dxa"/>
            <w:shd w:val="clear" w:color="auto" w:fill="auto"/>
          </w:tcPr>
          <w:p w14:paraId="280CFAFF" w14:textId="77777777" w:rsidR="00C64805" w:rsidRPr="00136C2C" w:rsidRDefault="00C64805" w:rsidP="00C64805">
            <w:pPr>
              <w:rPr>
                <w:b/>
              </w:rPr>
            </w:pPr>
            <w:r w:rsidRPr="00136C2C">
              <w:rPr>
                <w:b/>
              </w:rPr>
              <w:t>Below Expectation</w:t>
            </w:r>
          </w:p>
        </w:tc>
        <w:tc>
          <w:tcPr>
            <w:tcW w:w="2772" w:type="dxa"/>
            <w:shd w:val="clear" w:color="auto" w:fill="auto"/>
          </w:tcPr>
          <w:p w14:paraId="1505C7E1" w14:textId="77777777" w:rsidR="00C64805" w:rsidRPr="00136C2C" w:rsidRDefault="00C64805" w:rsidP="00C64805">
            <w:pPr>
              <w:rPr>
                <w:b/>
              </w:rPr>
            </w:pPr>
            <w:r w:rsidRPr="00136C2C">
              <w:rPr>
                <w:b/>
              </w:rPr>
              <w:t>Expectation</w:t>
            </w:r>
          </w:p>
        </w:tc>
        <w:tc>
          <w:tcPr>
            <w:tcW w:w="2866" w:type="dxa"/>
            <w:shd w:val="clear" w:color="auto" w:fill="auto"/>
          </w:tcPr>
          <w:p w14:paraId="19D1C1E8" w14:textId="77777777" w:rsidR="00C64805" w:rsidRPr="00136C2C" w:rsidRDefault="00C64805" w:rsidP="00C64805">
            <w:pPr>
              <w:rPr>
                <w:b/>
              </w:rPr>
            </w:pPr>
            <w:r w:rsidRPr="00136C2C">
              <w:rPr>
                <w:b/>
              </w:rPr>
              <w:t>Exceeds Expectation</w:t>
            </w:r>
          </w:p>
        </w:tc>
      </w:tr>
      <w:tr w:rsidR="00C64805" w14:paraId="3541B137" w14:textId="77777777" w:rsidTr="00E97022">
        <w:tc>
          <w:tcPr>
            <w:tcW w:w="1541" w:type="dxa"/>
            <w:shd w:val="clear" w:color="auto" w:fill="auto"/>
          </w:tcPr>
          <w:p w14:paraId="27F4C001" w14:textId="77777777" w:rsidR="0021367B" w:rsidRDefault="0021367B" w:rsidP="0021367B">
            <w:pPr>
              <w:rPr>
                <w:b/>
              </w:rPr>
            </w:pPr>
            <w:r w:rsidRPr="00136C2C">
              <w:rPr>
                <w:b/>
              </w:rPr>
              <w:t>Improve</w:t>
            </w:r>
          </w:p>
          <w:p w14:paraId="6AE36710" w14:textId="77777777" w:rsidR="00C64805" w:rsidRDefault="00C64805" w:rsidP="0021367B">
            <w:r w:rsidRPr="00C64805">
              <w:t>Presentation 2</w:t>
            </w:r>
          </w:p>
          <w:p w14:paraId="30F5BC56" w14:textId="77777777" w:rsidR="00C64805" w:rsidRDefault="00C64805" w:rsidP="0021367B"/>
          <w:p w14:paraId="2F7E035B" w14:textId="7AB41DAD" w:rsidR="00C64805" w:rsidRPr="00C64805" w:rsidRDefault="00C64805" w:rsidP="0021367B"/>
        </w:tc>
        <w:tc>
          <w:tcPr>
            <w:tcW w:w="2397" w:type="dxa"/>
            <w:shd w:val="clear" w:color="auto" w:fill="auto"/>
          </w:tcPr>
          <w:p w14:paraId="105382E4" w14:textId="77777777" w:rsidR="0021367B" w:rsidRDefault="0021367B" w:rsidP="0021367B">
            <w:r>
              <w:t>Outline recommended system</w:t>
            </w:r>
          </w:p>
        </w:tc>
        <w:tc>
          <w:tcPr>
            <w:tcW w:w="2772" w:type="dxa"/>
            <w:shd w:val="clear" w:color="auto" w:fill="auto"/>
          </w:tcPr>
          <w:p w14:paraId="6ED12D95" w14:textId="77777777" w:rsidR="0021367B" w:rsidRDefault="0021367B" w:rsidP="0021367B">
            <w:r>
              <w:t>Design recommended system</w:t>
            </w:r>
          </w:p>
        </w:tc>
        <w:tc>
          <w:tcPr>
            <w:tcW w:w="2866" w:type="dxa"/>
            <w:shd w:val="clear" w:color="auto" w:fill="auto"/>
          </w:tcPr>
          <w:p w14:paraId="69CE9547" w14:textId="77777777" w:rsidR="0021367B" w:rsidRDefault="0021367B" w:rsidP="0021367B">
            <w:r>
              <w:t>Design recommended system and implement</w:t>
            </w:r>
          </w:p>
        </w:tc>
      </w:tr>
      <w:tr w:rsidR="00E97022" w14:paraId="4113794D" w14:textId="77777777" w:rsidTr="00E97022">
        <w:tc>
          <w:tcPr>
            <w:tcW w:w="1541" w:type="dxa"/>
            <w:shd w:val="clear" w:color="auto" w:fill="auto"/>
          </w:tcPr>
          <w:p w14:paraId="75BF208B" w14:textId="77777777" w:rsidR="00E97022" w:rsidRDefault="00E97022" w:rsidP="00CF2352">
            <w:pPr>
              <w:rPr>
                <w:b/>
              </w:rPr>
            </w:pPr>
            <w:r w:rsidRPr="00136C2C">
              <w:rPr>
                <w:b/>
              </w:rPr>
              <w:t>Control</w:t>
            </w:r>
          </w:p>
          <w:p w14:paraId="3FE01B0A" w14:textId="40506E41" w:rsidR="00E97022" w:rsidRPr="00136C2C" w:rsidRDefault="00E97022" w:rsidP="0021367B">
            <w:pPr>
              <w:rPr>
                <w:b/>
              </w:rPr>
            </w:pPr>
            <w:r w:rsidRPr="00C64805">
              <w:t>Presentation 3</w:t>
            </w:r>
          </w:p>
        </w:tc>
        <w:tc>
          <w:tcPr>
            <w:tcW w:w="2397" w:type="dxa"/>
            <w:shd w:val="clear" w:color="auto" w:fill="auto"/>
          </w:tcPr>
          <w:p w14:paraId="68A293E5" w14:textId="77777777" w:rsidR="00E97022" w:rsidRDefault="00E97022" w:rsidP="00CF2352">
            <w:r>
              <w:t>Discuss suggested method of control to maintain your recommended system</w:t>
            </w:r>
          </w:p>
          <w:p w14:paraId="137A3510" w14:textId="77777777" w:rsidR="00E97022" w:rsidRDefault="00E97022" w:rsidP="0021367B"/>
        </w:tc>
        <w:tc>
          <w:tcPr>
            <w:tcW w:w="2772" w:type="dxa"/>
            <w:shd w:val="clear" w:color="auto" w:fill="auto"/>
          </w:tcPr>
          <w:p w14:paraId="5252715E" w14:textId="4010A1B1" w:rsidR="00E97022" w:rsidRDefault="00E97022" w:rsidP="00C64805">
            <w:r>
              <w:t>Design a client approved method of control to maintain your recommended system</w:t>
            </w:r>
          </w:p>
        </w:tc>
        <w:tc>
          <w:tcPr>
            <w:tcW w:w="2866" w:type="dxa"/>
            <w:shd w:val="clear" w:color="auto" w:fill="auto"/>
          </w:tcPr>
          <w:p w14:paraId="3FD3F2B9" w14:textId="5917D38C" w:rsidR="00E97022" w:rsidRDefault="00E97022" w:rsidP="0021367B">
            <w:r>
              <w:t>Design and implement a method of control to maintain your recommended system executed by the client</w:t>
            </w:r>
          </w:p>
        </w:tc>
      </w:tr>
      <w:tr w:rsidR="00E97022" w14:paraId="72C799C7" w14:textId="77777777" w:rsidTr="00E97022">
        <w:tc>
          <w:tcPr>
            <w:tcW w:w="1541" w:type="dxa"/>
            <w:shd w:val="clear" w:color="auto" w:fill="auto"/>
          </w:tcPr>
          <w:p w14:paraId="34385E74" w14:textId="021B904F" w:rsidR="00E97022" w:rsidRPr="00C64805" w:rsidRDefault="00E97022" w:rsidP="00C64805">
            <w:r>
              <w:t>Report</w:t>
            </w:r>
          </w:p>
        </w:tc>
        <w:tc>
          <w:tcPr>
            <w:tcW w:w="2397" w:type="dxa"/>
            <w:shd w:val="clear" w:color="auto" w:fill="auto"/>
          </w:tcPr>
          <w:p w14:paraId="718C48F3" w14:textId="77777777" w:rsidR="00E97022" w:rsidRDefault="00E97022" w:rsidP="0021367B"/>
        </w:tc>
        <w:tc>
          <w:tcPr>
            <w:tcW w:w="2772" w:type="dxa"/>
            <w:shd w:val="clear" w:color="auto" w:fill="auto"/>
          </w:tcPr>
          <w:p w14:paraId="767BD022" w14:textId="77777777" w:rsidR="00E97022" w:rsidRDefault="00E97022" w:rsidP="00C64805">
            <w:r>
              <w:t>Engineering standards used</w:t>
            </w:r>
          </w:p>
          <w:p w14:paraId="3CDDBCEF" w14:textId="77777777" w:rsidR="00E97022" w:rsidRDefault="00E97022" w:rsidP="00C64805">
            <w:r>
              <w:t>Constraints overcome</w:t>
            </w:r>
          </w:p>
          <w:p w14:paraId="78E03350" w14:textId="77777777" w:rsidR="00E97022" w:rsidRDefault="00E97022" w:rsidP="00C64805">
            <w:r>
              <w:t>DMAIC review</w:t>
            </w:r>
          </w:p>
          <w:p w14:paraId="2DD7970D" w14:textId="66C0F195" w:rsidR="00E97022" w:rsidRDefault="00E97022" w:rsidP="00C64805">
            <w:r>
              <w:t>System design summary</w:t>
            </w:r>
          </w:p>
        </w:tc>
        <w:tc>
          <w:tcPr>
            <w:tcW w:w="2866" w:type="dxa"/>
            <w:shd w:val="clear" w:color="auto" w:fill="auto"/>
          </w:tcPr>
          <w:p w14:paraId="42CAA277" w14:textId="7C63E3A7" w:rsidR="00E97022" w:rsidRDefault="00E97022" w:rsidP="0021367B"/>
        </w:tc>
      </w:tr>
    </w:tbl>
    <w:p w14:paraId="6E634C5E" w14:textId="4C1D75A7" w:rsidR="0021367B" w:rsidRPr="00062A3B" w:rsidRDefault="0021367B" w:rsidP="0021367B"/>
    <w:p w14:paraId="7B5500E1" w14:textId="721DBABA" w:rsidR="009828DE" w:rsidRDefault="008C701A" w:rsidP="0021367B">
      <w:r>
        <w:br w:type="page"/>
      </w:r>
    </w:p>
    <w:p w14:paraId="36BB37E5" w14:textId="7D396D99" w:rsidR="008C701A" w:rsidRDefault="009828DE" w:rsidP="008C701A">
      <w:pPr>
        <w:pStyle w:val="Title"/>
      </w:pPr>
      <w:r>
        <w:lastRenderedPageBreak/>
        <w:t>Flow of Course – Organization / Inter-relationship of Topics</w:t>
      </w:r>
      <w:r w:rsidR="008C701A">
        <w:t xml:space="preserve"> 495A</w:t>
      </w:r>
    </w:p>
    <w:p w14:paraId="475C11CD" w14:textId="77777777" w:rsidR="008C701A" w:rsidRPr="008C701A" w:rsidRDefault="008C701A" w:rsidP="008C701A"/>
    <w:p w14:paraId="2940D063" w14:textId="49BCAFEF" w:rsidR="008C701A" w:rsidRDefault="009828DE" w:rsidP="004515A3">
      <w:pPr>
        <w:rPr>
          <w:rFonts w:ascii="Calibri" w:hAnsi="Calibri" w:cs="Calibri"/>
          <w:b/>
          <w:color w:val="1F497D"/>
          <w:sz w:val="20"/>
          <w:szCs w:val="20"/>
        </w:rPr>
      </w:pPr>
      <w:r w:rsidRPr="009828DE">
        <w:rPr>
          <w:rFonts w:ascii="Calibri" w:hAnsi="Calibri" w:cs="Calibri"/>
          <w:b/>
          <w:noProof/>
          <w:color w:val="1F497D"/>
          <w:sz w:val="20"/>
          <w:szCs w:val="20"/>
        </w:rPr>
        <w:drawing>
          <wp:inline distT="0" distB="0" distL="0" distR="0" wp14:anchorId="1EFEDB15" wp14:editId="4282F5C5">
            <wp:extent cx="5486400" cy="301688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64634" w14:textId="79B025AF" w:rsidR="008C701A" w:rsidRDefault="008C701A" w:rsidP="008C701A">
      <w:pPr>
        <w:rPr>
          <w:rFonts w:ascii="Calibri" w:hAnsi="Calibri" w:cs="Calibri"/>
          <w:sz w:val="20"/>
          <w:szCs w:val="20"/>
        </w:rPr>
      </w:pPr>
    </w:p>
    <w:p w14:paraId="75A2A0E2" w14:textId="77777777" w:rsidR="0012391D" w:rsidRDefault="0012391D" w:rsidP="008C701A">
      <w:pPr>
        <w:rPr>
          <w:rFonts w:ascii="Calibri" w:hAnsi="Calibri" w:cs="Calibri"/>
          <w:sz w:val="20"/>
          <w:szCs w:val="20"/>
        </w:rPr>
      </w:pPr>
    </w:p>
    <w:p w14:paraId="7B02F71C" w14:textId="77777777" w:rsidR="008C701A" w:rsidRDefault="008C701A" w:rsidP="008C701A">
      <w:pPr>
        <w:rPr>
          <w:rFonts w:ascii="Calibri" w:hAnsi="Calibri" w:cs="Calibri"/>
          <w:sz w:val="20"/>
          <w:szCs w:val="20"/>
        </w:rPr>
      </w:pPr>
    </w:p>
    <w:p w14:paraId="3BCED480" w14:textId="77777777" w:rsidR="008C701A" w:rsidRDefault="008C701A" w:rsidP="008C701A">
      <w:pPr>
        <w:rPr>
          <w:rFonts w:ascii="Calibri" w:hAnsi="Calibri" w:cs="Calibri"/>
          <w:sz w:val="20"/>
          <w:szCs w:val="20"/>
        </w:rPr>
      </w:pPr>
    </w:p>
    <w:p w14:paraId="08BAF890" w14:textId="77777777" w:rsidR="008C701A" w:rsidRDefault="008C701A" w:rsidP="008C701A">
      <w:pPr>
        <w:rPr>
          <w:rFonts w:ascii="Calibri" w:hAnsi="Calibri" w:cs="Calibri"/>
          <w:sz w:val="20"/>
          <w:szCs w:val="20"/>
        </w:rPr>
      </w:pPr>
    </w:p>
    <w:p w14:paraId="33FCAC96" w14:textId="77777777" w:rsidR="008C701A" w:rsidRDefault="008C701A" w:rsidP="008C701A">
      <w:pPr>
        <w:rPr>
          <w:rFonts w:ascii="Calibri" w:hAnsi="Calibri" w:cs="Calibri"/>
          <w:sz w:val="20"/>
          <w:szCs w:val="20"/>
        </w:rPr>
      </w:pPr>
    </w:p>
    <w:p w14:paraId="7F75CC22" w14:textId="77777777" w:rsidR="008C701A" w:rsidRDefault="008C701A" w:rsidP="008C701A">
      <w:pPr>
        <w:rPr>
          <w:rFonts w:ascii="Calibri" w:hAnsi="Calibri" w:cs="Calibri"/>
          <w:sz w:val="20"/>
          <w:szCs w:val="20"/>
        </w:rPr>
      </w:pPr>
    </w:p>
    <w:p w14:paraId="652525CB" w14:textId="77777777" w:rsidR="008C701A" w:rsidRDefault="008C701A" w:rsidP="008C701A">
      <w:pPr>
        <w:rPr>
          <w:rFonts w:ascii="Calibri" w:hAnsi="Calibri" w:cs="Calibri"/>
          <w:sz w:val="20"/>
          <w:szCs w:val="20"/>
        </w:rPr>
      </w:pPr>
    </w:p>
    <w:p w14:paraId="5D27B6E2" w14:textId="77777777" w:rsidR="008C701A" w:rsidRDefault="008C701A" w:rsidP="008C701A">
      <w:pPr>
        <w:rPr>
          <w:rFonts w:ascii="Calibri" w:hAnsi="Calibri" w:cs="Calibri"/>
          <w:sz w:val="20"/>
          <w:szCs w:val="20"/>
        </w:rPr>
      </w:pPr>
    </w:p>
    <w:p w14:paraId="579FE9A5" w14:textId="77777777" w:rsidR="008C701A" w:rsidRDefault="008C701A" w:rsidP="008C701A">
      <w:pPr>
        <w:rPr>
          <w:rFonts w:ascii="Calibri" w:hAnsi="Calibri" w:cs="Calibri"/>
          <w:sz w:val="20"/>
          <w:szCs w:val="20"/>
        </w:rPr>
      </w:pPr>
    </w:p>
    <w:p w14:paraId="2CD34E36" w14:textId="77777777" w:rsidR="008C701A" w:rsidRDefault="008C701A" w:rsidP="008C701A">
      <w:pPr>
        <w:rPr>
          <w:rFonts w:ascii="Calibri" w:hAnsi="Calibri" w:cs="Calibri"/>
          <w:sz w:val="20"/>
          <w:szCs w:val="20"/>
        </w:rPr>
      </w:pPr>
    </w:p>
    <w:p w14:paraId="416C3D57" w14:textId="77777777" w:rsidR="008C701A" w:rsidRDefault="008C701A" w:rsidP="008C701A">
      <w:pPr>
        <w:rPr>
          <w:rFonts w:ascii="Calibri" w:hAnsi="Calibri" w:cs="Calibri"/>
          <w:sz w:val="20"/>
          <w:szCs w:val="20"/>
        </w:rPr>
      </w:pPr>
    </w:p>
    <w:p w14:paraId="707A16A2" w14:textId="77777777" w:rsidR="008C701A" w:rsidRDefault="008C701A" w:rsidP="008C701A">
      <w:pPr>
        <w:rPr>
          <w:rFonts w:ascii="Calibri" w:hAnsi="Calibri" w:cs="Calibri"/>
          <w:sz w:val="20"/>
          <w:szCs w:val="20"/>
        </w:rPr>
      </w:pPr>
    </w:p>
    <w:p w14:paraId="16C33180" w14:textId="77777777" w:rsidR="008C701A" w:rsidRDefault="008C701A" w:rsidP="008C701A">
      <w:pPr>
        <w:rPr>
          <w:rFonts w:ascii="Calibri" w:hAnsi="Calibri" w:cs="Calibri"/>
          <w:sz w:val="20"/>
          <w:szCs w:val="20"/>
        </w:rPr>
      </w:pPr>
    </w:p>
    <w:p w14:paraId="594EBDA9" w14:textId="77777777" w:rsidR="008C701A" w:rsidRDefault="008C701A" w:rsidP="008C701A">
      <w:pPr>
        <w:rPr>
          <w:rFonts w:ascii="Calibri" w:hAnsi="Calibri" w:cs="Calibri"/>
          <w:sz w:val="20"/>
          <w:szCs w:val="20"/>
        </w:rPr>
      </w:pPr>
    </w:p>
    <w:p w14:paraId="3CCEE525" w14:textId="77777777" w:rsidR="008C701A" w:rsidRDefault="008C701A" w:rsidP="008C701A">
      <w:pPr>
        <w:rPr>
          <w:rFonts w:ascii="Calibri" w:hAnsi="Calibri" w:cs="Calibri"/>
          <w:sz w:val="20"/>
          <w:szCs w:val="20"/>
        </w:rPr>
      </w:pPr>
    </w:p>
    <w:p w14:paraId="683993BB" w14:textId="77777777" w:rsidR="008C701A" w:rsidRDefault="008C701A" w:rsidP="008C701A">
      <w:pPr>
        <w:rPr>
          <w:rFonts w:ascii="Calibri" w:hAnsi="Calibri" w:cs="Calibri"/>
          <w:sz w:val="20"/>
          <w:szCs w:val="20"/>
        </w:rPr>
      </w:pPr>
    </w:p>
    <w:p w14:paraId="03E55E3B" w14:textId="77777777" w:rsidR="008C701A" w:rsidRDefault="008C701A" w:rsidP="008C701A">
      <w:pPr>
        <w:rPr>
          <w:rFonts w:ascii="Calibri" w:hAnsi="Calibri" w:cs="Calibri"/>
          <w:sz w:val="20"/>
          <w:szCs w:val="20"/>
        </w:rPr>
      </w:pPr>
    </w:p>
    <w:p w14:paraId="115CA320" w14:textId="77777777" w:rsidR="008C701A" w:rsidRDefault="008C701A" w:rsidP="008C701A">
      <w:pPr>
        <w:rPr>
          <w:rFonts w:ascii="Calibri" w:hAnsi="Calibri" w:cs="Calibri"/>
          <w:sz w:val="20"/>
          <w:szCs w:val="20"/>
        </w:rPr>
      </w:pPr>
    </w:p>
    <w:p w14:paraId="29EAC41D" w14:textId="77777777" w:rsidR="008C701A" w:rsidRDefault="008C701A" w:rsidP="008C701A">
      <w:pPr>
        <w:rPr>
          <w:rFonts w:ascii="Calibri" w:hAnsi="Calibri" w:cs="Calibri"/>
          <w:sz w:val="20"/>
          <w:szCs w:val="20"/>
        </w:rPr>
      </w:pPr>
    </w:p>
    <w:p w14:paraId="2E725CEF" w14:textId="77777777" w:rsidR="008C701A" w:rsidRDefault="008C701A" w:rsidP="008C701A">
      <w:pPr>
        <w:rPr>
          <w:rFonts w:ascii="Calibri" w:hAnsi="Calibri" w:cs="Calibri"/>
          <w:sz w:val="20"/>
          <w:szCs w:val="20"/>
        </w:rPr>
      </w:pPr>
    </w:p>
    <w:p w14:paraId="746412D7" w14:textId="77777777" w:rsidR="008C701A" w:rsidRDefault="008C701A" w:rsidP="008C701A">
      <w:pPr>
        <w:rPr>
          <w:rFonts w:ascii="Calibri" w:hAnsi="Calibri" w:cs="Calibri"/>
          <w:sz w:val="20"/>
          <w:szCs w:val="20"/>
        </w:rPr>
      </w:pPr>
    </w:p>
    <w:p w14:paraId="3E33B007" w14:textId="77777777" w:rsidR="008C701A" w:rsidRDefault="008C701A" w:rsidP="008C701A">
      <w:pPr>
        <w:rPr>
          <w:rFonts w:ascii="Calibri" w:hAnsi="Calibri" w:cs="Calibri"/>
          <w:sz w:val="20"/>
          <w:szCs w:val="20"/>
        </w:rPr>
      </w:pPr>
    </w:p>
    <w:p w14:paraId="5FF4C200" w14:textId="77777777" w:rsidR="008C701A" w:rsidRDefault="008C701A" w:rsidP="008C701A">
      <w:pPr>
        <w:rPr>
          <w:rFonts w:ascii="Calibri" w:hAnsi="Calibri" w:cs="Calibri"/>
          <w:sz w:val="20"/>
          <w:szCs w:val="20"/>
        </w:rPr>
      </w:pPr>
    </w:p>
    <w:p w14:paraId="4BC36273" w14:textId="77777777" w:rsidR="008C701A" w:rsidRDefault="008C701A" w:rsidP="008C701A">
      <w:pPr>
        <w:rPr>
          <w:rFonts w:ascii="Calibri" w:hAnsi="Calibri" w:cs="Calibri"/>
          <w:sz w:val="20"/>
          <w:szCs w:val="20"/>
        </w:rPr>
      </w:pPr>
    </w:p>
    <w:p w14:paraId="21A4B790" w14:textId="77777777" w:rsidR="008C701A" w:rsidRDefault="008C701A" w:rsidP="008C701A">
      <w:pPr>
        <w:rPr>
          <w:rFonts w:ascii="Calibri" w:hAnsi="Calibri" w:cs="Calibri"/>
          <w:sz w:val="20"/>
          <w:szCs w:val="20"/>
        </w:rPr>
      </w:pPr>
    </w:p>
    <w:p w14:paraId="6986465C" w14:textId="2021F138" w:rsidR="008C701A" w:rsidRDefault="008C701A" w:rsidP="008C701A">
      <w:pPr>
        <w:pStyle w:val="Title"/>
      </w:pPr>
      <w:r>
        <w:t>Flow of Course – Organization / Inter-relationship of Topics 495B</w:t>
      </w:r>
    </w:p>
    <w:p w14:paraId="4722C45D" w14:textId="77777777" w:rsidR="008C701A" w:rsidRDefault="008C701A" w:rsidP="008C701A">
      <w:pPr>
        <w:rPr>
          <w:rFonts w:ascii="Calibri" w:hAnsi="Calibri" w:cs="Calibri"/>
          <w:sz w:val="20"/>
          <w:szCs w:val="20"/>
        </w:rPr>
      </w:pPr>
    </w:p>
    <w:p w14:paraId="1BD3EE57" w14:textId="77777777" w:rsidR="008C701A" w:rsidRDefault="008C701A" w:rsidP="008C701A">
      <w:pPr>
        <w:rPr>
          <w:rFonts w:ascii="Calibri" w:hAnsi="Calibri" w:cs="Calibri"/>
          <w:sz w:val="20"/>
          <w:szCs w:val="20"/>
        </w:rPr>
      </w:pPr>
    </w:p>
    <w:p w14:paraId="2C6B4F2E" w14:textId="77777777" w:rsidR="008C701A" w:rsidRDefault="008C701A" w:rsidP="008C701A">
      <w:pPr>
        <w:rPr>
          <w:rFonts w:ascii="Calibri" w:hAnsi="Calibri" w:cs="Calibri"/>
          <w:sz w:val="20"/>
          <w:szCs w:val="20"/>
        </w:rPr>
      </w:pPr>
    </w:p>
    <w:p w14:paraId="2BC96DCE" w14:textId="77777777" w:rsidR="008C701A" w:rsidRDefault="008C701A" w:rsidP="008C701A">
      <w:pPr>
        <w:rPr>
          <w:rFonts w:ascii="Calibri" w:hAnsi="Calibri" w:cs="Calibri"/>
          <w:sz w:val="20"/>
          <w:szCs w:val="20"/>
        </w:rPr>
      </w:pPr>
    </w:p>
    <w:p w14:paraId="07DE596C" w14:textId="5F131847" w:rsidR="008C701A" w:rsidRPr="008C701A" w:rsidRDefault="008C701A" w:rsidP="008C701A">
      <w:pPr>
        <w:rPr>
          <w:rFonts w:ascii="Calibri" w:hAnsi="Calibri" w:cs="Calibri"/>
          <w:sz w:val="20"/>
          <w:szCs w:val="20"/>
        </w:rPr>
      </w:pPr>
      <w:r w:rsidRPr="008C701A">
        <w:rPr>
          <w:rFonts w:ascii="Calibri" w:hAnsi="Calibri" w:cs="Calibri"/>
          <w:noProof/>
          <w:sz w:val="20"/>
          <w:szCs w:val="20"/>
        </w:rPr>
        <w:drawing>
          <wp:inline distT="0" distB="0" distL="0" distR="0" wp14:anchorId="7A973BD9" wp14:editId="6F36CCBC">
            <wp:extent cx="5486400" cy="3016885"/>
            <wp:effectExtent l="0" t="1905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8C701A" w:rsidRPr="008C701A" w:rsidSect="00850AC2">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864"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8F12" w14:textId="77777777" w:rsidR="003C1857" w:rsidRDefault="003C1857">
      <w:r>
        <w:separator/>
      </w:r>
    </w:p>
  </w:endnote>
  <w:endnote w:type="continuationSeparator" w:id="0">
    <w:p w14:paraId="065427DF" w14:textId="77777777" w:rsidR="003C1857" w:rsidRDefault="003C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0677" w14:textId="77777777" w:rsidR="00587FE1" w:rsidRDefault="00587FE1" w:rsidP="00AA4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9B8AFCF" w14:textId="77777777" w:rsidR="00587FE1" w:rsidRDefault="00587FE1" w:rsidP="00782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33735"/>
      <w:docPartObj>
        <w:docPartGallery w:val="Page Numbers (Bottom of Page)"/>
        <w:docPartUnique/>
      </w:docPartObj>
    </w:sdtPr>
    <w:sdtEndPr/>
    <w:sdtContent>
      <w:sdt>
        <w:sdtPr>
          <w:id w:val="-240413128"/>
          <w:docPartObj>
            <w:docPartGallery w:val="Page Numbers (Top of Page)"/>
            <w:docPartUnique/>
          </w:docPartObj>
        </w:sdtPr>
        <w:sdtEndPr/>
        <w:sdtContent>
          <w:p w14:paraId="22DBA910" w14:textId="13A7AEC6" w:rsidR="00587FE1" w:rsidRDefault="00587F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56B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6BA">
              <w:rPr>
                <w:b/>
                <w:bCs/>
                <w:noProof/>
              </w:rPr>
              <w:t>12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19405"/>
      <w:docPartObj>
        <w:docPartGallery w:val="Page Numbers (Bottom of Page)"/>
        <w:docPartUnique/>
      </w:docPartObj>
    </w:sdtPr>
    <w:sdtEndPr/>
    <w:sdtContent>
      <w:sdt>
        <w:sdtPr>
          <w:id w:val="860082579"/>
          <w:docPartObj>
            <w:docPartGallery w:val="Page Numbers (Top of Page)"/>
            <w:docPartUnique/>
          </w:docPartObj>
        </w:sdtPr>
        <w:sdtEndPr/>
        <w:sdtContent>
          <w:p w14:paraId="6C590BFD" w14:textId="1946FF04" w:rsidR="00587FE1" w:rsidRDefault="00587F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4F90">
              <w:rPr>
                <w:b/>
                <w:bCs/>
                <w:noProof/>
              </w:rPr>
              <w:t>1</w:t>
            </w:r>
            <w:r>
              <w:rPr>
                <w:b/>
                <w:bCs/>
                <w:sz w:val="24"/>
                <w:szCs w:val="24"/>
              </w:rPr>
              <w:fldChar w:fldCharType="end"/>
            </w:r>
          </w:p>
        </w:sdtContent>
      </w:sdt>
    </w:sdtContent>
  </w:sdt>
  <w:p w14:paraId="2F13B9A2" w14:textId="77777777" w:rsidR="00587FE1" w:rsidRDefault="00587FE1" w:rsidP="00AA4C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6F86" w14:textId="77777777" w:rsidR="003C1857" w:rsidRDefault="003C1857">
      <w:r>
        <w:separator/>
      </w:r>
    </w:p>
  </w:footnote>
  <w:footnote w:type="continuationSeparator" w:id="0">
    <w:p w14:paraId="77D13BA7" w14:textId="77777777" w:rsidR="003C1857" w:rsidRDefault="003C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1088" w14:textId="1D56A0A6" w:rsidR="00D156BA" w:rsidRDefault="00D156BA">
    <w:pPr>
      <w:pStyle w:val="Header"/>
    </w:pPr>
    <w:r>
      <w:rPr>
        <w:noProof/>
      </w:rPr>
      <w:pict w14:anchorId="50C47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9922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4623" w14:textId="594C578D" w:rsidR="00587FE1" w:rsidRDefault="00D156BA" w:rsidP="00C40FA0">
    <w:pPr>
      <w:pStyle w:val="Header"/>
      <w:jc w:val="right"/>
    </w:pPr>
    <w:r>
      <w:rPr>
        <w:noProof/>
      </w:rPr>
      <w:pict w14:anchorId="66941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992283"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4F828FFF" w14:textId="77777777" w:rsidR="00587FE1" w:rsidRDefault="00587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A710" w14:textId="4C18E01F" w:rsidR="00D156BA" w:rsidRDefault="00D156BA">
    <w:pPr>
      <w:pStyle w:val="Header"/>
    </w:pPr>
    <w:r>
      <w:rPr>
        <w:noProof/>
      </w:rPr>
      <w:pict w14:anchorId="20D5F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9922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26288"/>
    <w:multiLevelType w:val="hybridMultilevel"/>
    <w:tmpl w:val="164E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44FD"/>
    <w:multiLevelType w:val="hybridMultilevel"/>
    <w:tmpl w:val="4076647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ABF6D4D"/>
    <w:multiLevelType w:val="hybridMultilevel"/>
    <w:tmpl w:val="CF5A45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3705D2"/>
    <w:multiLevelType w:val="hybridMultilevel"/>
    <w:tmpl w:val="D090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0B7B"/>
    <w:multiLevelType w:val="hybridMultilevel"/>
    <w:tmpl w:val="7A4C10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13D5"/>
    <w:multiLevelType w:val="hybridMultilevel"/>
    <w:tmpl w:val="016E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90D9C"/>
    <w:multiLevelType w:val="hybridMultilevel"/>
    <w:tmpl w:val="D090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5C84"/>
    <w:multiLevelType w:val="hybridMultilevel"/>
    <w:tmpl w:val="0C8836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8E03107"/>
    <w:multiLevelType w:val="hybridMultilevel"/>
    <w:tmpl w:val="203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C5E2E"/>
    <w:multiLevelType w:val="hybridMultilevel"/>
    <w:tmpl w:val="D090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571F1"/>
    <w:multiLevelType w:val="hybridMultilevel"/>
    <w:tmpl w:val="E71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F7338"/>
    <w:multiLevelType w:val="hybridMultilevel"/>
    <w:tmpl w:val="1A160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C73A6"/>
    <w:multiLevelType w:val="hybridMultilevel"/>
    <w:tmpl w:val="1244FCBE"/>
    <w:lvl w:ilvl="0" w:tplc="942AA83E">
      <w:start w:val="1"/>
      <w:numFmt w:val="bullet"/>
      <w:lvlText w:val=""/>
      <w:lvlJc w:val="left"/>
      <w:pPr>
        <w:ind w:left="720" w:hanging="360"/>
      </w:pPr>
      <w:rPr>
        <w:rFonts w:ascii="Symbol" w:hAnsi="Symbol" w:hint="default"/>
      </w:rPr>
    </w:lvl>
    <w:lvl w:ilvl="1" w:tplc="C978BB84">
      <w:start w:val="1"/>
      <w:numFmt w:val="bullet"/>
      <w:lvlText w:val="o"/>
      <w:lvlJc w:val="left"/>
      <w:pPr>
        <w:ind w:left="1440" w:hanging="360"/>
      </w:pPr>
      <w:rPr>
        <w:rFonts w:ascii="Courier New" w:hAnsi="Courier New" w:hint="default"/>
      </w:rPr>
    </w:lvl>
    <w:lvl w:ilvl="2" w:tplc="38EAC63A">
      <w:start w:val="1"/>
      <w:numFmt w:val="bullet"/>
      <w:lvlText w:val=""/>
      <w:lvlJc w:val="left"/>
      <w:pPr>
        <w:ind w:left="2160" w:hanging="360"/>
      </w:pPr>
      <w:rPr>
        <w:rFonts w:ascii="Wingdings" w:hAnsi="Wingdings" w:hint="default"/>
      </w:rPr>
    </w:lvl>
    <w:lvl w:ilvl="3" w:tplc="30B85EE8">
      <w:start w:val="1"/>
      <w:numFmt w:val="bullet"/>
      <w:lvlText w:val=""/>
      <w:lvlJc w:val="left"/>
      <w:pPr>
        <w:ind w:left="2880" w:hanging="360"/>
      </w:pPr>
      <w:rPr>
        <w:rFonts w:ascii="Symbol" w:hAnsi="Symbol" w:hint="default"/>
      </w:rPr>
    </w:lvl>
    <w:lvl w:ilvl="4" w:tplc="7A323E5C">
      <w:start w:val="1"/>
      <w:numFmt w:val="bullet"/>
      <w:lvlText w:val="o"/>
      <w:lvlJc w:val="left"/>
      <w:pPr>
        <w:ind w:left="3600" w:hanging="360"/>
      </w:pPr>
      <w:rPr>
        <w:rFonts w:ascii="Courier New" w:hAnsi="Courier New" w:hint="default"/>
      </w:rPr>
    </w:lvl>
    <w:lvl w:ilvl="5" w:tplc="B9FA449C">
      <w:start w:val="1"/>
      <w:numFmt w:val="bullet"/>
      <w:lvlText w:val=""/>
      <w:lvlJc w:val="left"/>
      <w:pPr>
        <w:ind w:left="4320" w:hanging="360"/>
      </w:pPr>
      <w:rPr>
        <w:rFonts w:ascii="Wingdings" w:hAnsi="Wingdings" w:hint="default"/>
      </w:rPr>
    </w:lvl>
    <w:lvl w:ilvl="6" w:tplc="A5B223E8">
      <w:start w:val="1"/>
      <w:numFmt w:val="bullet"/>
      <w:lvlText w:val=""/>
      <w:lvlJc w:val="left"/>
      <w:pPr>
        <w:ind w:left="5040" w:hanging="360"/>
      </w:pPr>
      <w:rPr>
        <w:rFonts w:ascii="Symbol" w:hAnsi="Symbol" w:hint="default"/>
      </w:rPr>
    </w:lvl>
    <w:lvl w:ilvl="7" w:tplc="DBB09086">
      <w:start w:val="1"/>
      <w:numFmt w:val="bullet"/>
      <w:lvlText w:val="o"/>
      <w:lvlJc w:val="left"/>
      <w:pPr>
        <w:ind w:left="5760" w:hanging="360"/>
      </w:pPr>
      <w:rPr>
        <w:rFonts w:ascii="Courier New" w:hAnsi="Courier New" w:hint="default"/>
      </w:rPr>
    </w:lvl>
    <w:lvl w:ilvl="8" w:tplc="12187A3C">
      <w:start w:val="1"/>
      <w:numFmt w:val="bullet"/>
      <w:lvlText w:val=""/>
      <w:lvlJc w:val="left"/>
      <w:pPr>
        <w:ind w:left="6480" w:hanging="360"/>
      </w:pPr>
      <w:rPr>
        <w:rFonts w:ascii="Wingdings" w:hAnsi="Wingdings" w:hint="default"/>
      </w:rPr>
    </w:lvl>
  </w:abstractNum>
  <w:abstractNum w:abstractNumId="14" w15:restartNumberingAfterBreak="0">
    <w:nsid w:val="710C2E02"/>
    <w:multiLevelType w:val="hybridMultilevel"/>
    <w:tmpl w:val="EFAE8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F04E00"/>
    <w:multiLevelType w:val="hybridMultilevel"/>
    <w:tmpl w:val="3A12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5"/>
  </w:num>
  <w:num w:numId="4">
    <w:abstractNumId w:val="6"/>
  </w:num>
  <w:num w:numId="5">
    <w:abstractNumId w:val="0"/>
  </w:num>
  <w:num w:numId="6">
    <w:abstractNumId w:val="9"/>
  </w:num>
  <w:num w:numId="7">
    <w:abstractNumId w:val="3"/>
  </w:num>
  <w:num w:numId="8">
    <w:abstractNumId w:val="11"/>
  </w:num>
  <w:num w:numId="9">
    <w:abstractNumId w:val="2"/>
  </w:num>
  <w:num w:numId="10">
    <w:abstractNumId w:val="8"/>
  </w:num>
  <w:num w:numId="11">
    <w:abstractNumId w:val="5"/>
  </w:num>
  <w:num w:numId="12">
    <w:abstractNumId w:val="12"/>
  </w:num>
  <w:num w:numId="13">
    <w:abstractNumId w:val="10"/>
  </w:num>
  <w:num w:numId="14">
    <w:abstractNumId w:val="1"/>
  </w:num>
  <w:num w:numId="15">
    <w:abstractNumId w:val="7"/>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5A5F"/>
    <w:rsid w:val="00006134"/>
    <w:rsid w:val="00011342"/>
    <w:rsid w:val="000144B9"/>
    <w:rsid w:val="0001548B"/>
    <w:rsid w:val="000156A5"/>
    <w:rsid w:val="000174D7"/>
    <w:rsid w:val="0002609E"/>
    <w:rsid w:val="0003234A"/>
    <w:rsid w:val="00032C52"/>
    <w:rsid w:val="00033239"/>
    <w:rsid w:val="000335A7"/>
    <w:rsid w:val="000346B0"/>
    <w:rsid w:val="00035A13"/>
    <w:rsid w:val="00035D65"/>
    <w:rsid w:val="000419C3"/>
    <w:rsid w:val="000435CB"/>
    <w:rsid w:val="00043F0E"/>
    <w:rsid w:val="00047AFE"/>
    <w:rsid w:val="000502F7"/>
    <w:rsid w:val="00054EB2"/>
    <w:rsid w:val="00056AAB"/>
    <w:rsid w:val="000574AC"/>
    <w:rsid w:val="000647B9"/>
    <w:rsid w:val="0007167B"/>
    <w:rsid w:val="000718CD"/>
    <w:rsid w:val="000727DC"/>
    <w:rsid w:val="00073ABD"/>
    <w:rsid w:val="0008102E"/>
    <w:rsid w:val="00082E53"/>
    <w:rsid w:val="00083145"/>
    <w:rsid w:val="00087B72"/>
    <w:rsid w:val="000918D9"/>
    <w:rsid w:val="00091D97"/>
    <w:rsid w:val="00094E13"/>
    <w:rsid w:val="000A13F9"/>
    <w:rsid w:val="000A1E12"/>
    <w:rsid w:val="000A49FF"/>
    <w:rsid w:val="000A4AEE"/>
    <w:rsid w:val="000B3057"/>
    <w:rsid w:val="000B4579"/>
    <w:rsid w:val="000B6F07"/>
    <w:rsid w:val="000C0D46"/>
    <w:rsid w:val="000C2B7D"/>
    <w:rsid w:val="000C3889"/>
    <w:rsid w:val="000C3C31"/>
    <w:rsid w:val="000C3EFD"/>
    <w:rsid w:val="000C78AB"/>
    <w:rsid w:val="000D0296"/>
    <w:rsid w:val="000D0E9D"/>
    <w:rsid w:val="000D169E"/>
    <w:rsid w:val="000D18AD"/>
    <w:rsid w:val="000D2396"/>
    <w:rsid w:val="000D2771"/>
    <w:rsid w:val="000E0210"/>
    <w:rsid w:val="000E1DDA"/>
    <w:rsid w:val="000E6707"/>
    <w:rsid w:val="000E6F97"/>
    <w:rsid w:val="000F1749"/>
    <w:rsid w:val="000F3399"/>
    <w:rsid w:val="000F5141"/>
    <w:rsid w:val="000F5D4F"/>
    <w:rsid w:val="000F6FFF"/>
    <w:rsid w:val="00106E2B"/>
    <w:rsid w:val="00107C3C"/>
    <w:rsid w:val="00123063"/>
    <w:rsid w:val="0012391D"/>
    <w:rsid w:val="0012789A"/>
    <w:rsid w:val="00131F09"/>
    <w:rsid w:val="00134B5A"/>
    <w:rsid w:val="0014058C"/>
    <w:rsid w:val="0014308A"/>
    <w:rsid w:val="001435AC"/>
    <w:rsid w:val="00143EF3"/>
    <w:rsid w:val="00144C18"/>
    <w:rsid w:val="00144EFB"/>
    <w:rsid w:val="00145B01"/>
    <w:rsid w:val="00146EDD"/>
    <w:rsid w:val="0014786A"/>
    <w:rsid w:val="001505B9"/>
    <w:rsid w:val="00150EE5"/>
    <w:rsid w:val="00151621"/>
    <w:rsid w:val="00152199"/>
    <w:rsid w:val="00152464"/>
    <w:rsid w:val="00153067"/>
    <w:rsid w:val="0015489B"/>
    <w:rsid w:val="00161033"/>
    <w:rsid w:val="001611A7"/>
    <w:rsid w:val="001717AC"/>
    <w:rsid w:val="001738A8"/>
    <w:rsid w:val="00173C32"/>
    <w:rsid w:val="001743CC"/>
    <w:rsid w:val="0017496D"/>
    <w:rsid w:val="00174AB3"/>
    <w:rsid w:val="00176E69"/>
    <w:rsid w:val="0017748D"/>
    <w:rsid w:val="00180516"/>
    <w:rsid w:val="00181073"/>
    <w:rsid w:val="00184453"/>
    <w:rsid w:val="0018463B"/>
    <w:rsid w:val="00185CEE"/>
    <w:rsid w:val="0019067F"/>
    <w:rsid w:val="001913F7"/>
    <w:rsid w:val="001945D7"/>
    <w:rsid w:val="0019502C"/>
    <w:rsid w:val="00196114"/>
    <w:rsid w:val="001A03F4"/>
    <w:rsid w:val="001A20B0"/>
    <w:rsid w:val="001A563D"/>
    <w:rsid w:val="001A56CD"/>
    <w:rsid w:val="001A5C31"/>
    <w:rsid w:val="001A721E"/>
    <w:rsid w:val="001B0AA3"/>
    <w:rsid w:val="001B650D"/>
    <w:rsid w:val="001C0C54"/>
    <w:rsid w:val="001C0D61"/>
    <w:rsid w:val="001C6948"/>
    <w:rsid w:val="001C6F7A"/>
    <w:rsid w:val="001C70A7"/>
    <w:rsid w:val="001C75A2"/>
    <w:rsid w:val="001D0602"/>
    <w:rsid w:val="001D1264"/>
    <w:rsid w:val="001D4E0F"/>
    <w:rsid w:val="001D7307"/>
    <w:rsid w:val="001D770A"/>
    <w:rsid w:val="001E567E"/>
    <w:rsid w:val="001E65FE"/>
    <w:rsid w:val="001E757A"/>
    <w:rsid w:val="001F2568"/>
    <w:rsid w:val="001F3809"/>
    <w:rsid w:val="001F4ABB"/>
    <w:rsid w:val="001F4ED2"/>
    <w:rsid w:val="001F7A8C"/>
    <w:rsid w:val="002014F5"/>
    <w:rsid w:val="002117CF"/>
    <w:rsid w:val="00212C7A"/>
    <w:rsid w:val="00213167"/>
    <w:rsid w:val="002134BE"/>
    <w:rsid w:val="0021367B"/>
    <w:rsid w:val="00215939"/>
    <w:rsid w:val="00215F5E"/>
    <w:rsid w:val="00220F95"/>
    <w:rsid w:val="00223F49"/>
    <w:rsid w:val="00231374"/>
    <w:rsid w:val="00233D6F"/>
    <w:rsid w:val="00234EEA"/>
    <w:rsid w:val="00236A48"/>
    <w:rsid w:val="0024212C"/>
    <w:rsid w:val="002435D7"/>
    <w:rsid w:val="002469B7"/>
    <w:rsid w:val="00260FA0"/>
    <w:rsid w:val="0026347A"/>
    <w:rsid w:val="002641FF"/>
    <w:rsid w:val="00265327"/>
    <w:rsid w:val="0026549B"/>
    <w:rsid w:val="00266198"/>
    <w:rsid w:val="00267868"/>
    <w:rsid w:val="00267E41"/>
    <w:rsid w:val="002708EB"/>
    <w:rsid w:val="00273B66"/>
    <w:rsid w:val="00274C60"/>
    <w:rsid w:val="00282EAE"/>
    <w:rsid w:val="002834CE"/>
    <w:rsid w:val="00286A1D"/>
    <w:rsid w:val="00287617"/>
    <w:rsid w:val="00287DC0"/>
    <w:rsid w:val="00292FC2"/>
    <w:rsid w:val="00294216"/>
    <w:rsid w:val="00294F2A"/>
    <w:rsid w:val="0029596F"/>
    <w:rsid w:val="0029710F"/>
    <w:rsid w:val="002A5E62"/>
    <w:rsid w:val="002A6CED"/>
    <w:rsid w:val="002B203F"/>
    <w:rsid w:val="002B2926"/>
    <w:rsid w:val="002B2AE2"/>
    <w:rsid w:val="002D1B24"/>
    <w:rsid w:val="002D6F9E"/>
    <w:rsid w:val="002D7F1A"/>
    <w:rsid w:val="002E022B"/>
    <w:rsid w:val="002E0A74"/>
    <w:rsid w:val="002E1D19"/>
    <w:rsid w:val="002E29FA"/>
    <w:rsid w:val="002E32EF"/>
    <w:rsid w:val="002E462A"/>
    <w:rsid w:val="002E4DD3"/>
    <w:rsid w:val="002F1A72"/>
    <w:rsid w:val="002F36E4"/>
    <w:rsid w:val="002F5E3E"/>
    <w:rsid w:val="002F5EC7"/>
    <w:rsid w:val="003024C5"/>
    <w:rsid w:val="00303AF5"/>
    <w:rsid w:val="00304328"/>
    <w:rsid w:val="00304687"/>
    <w:rsid w:val="00307F75"/>
    <w:rsid w:val="00312B52"/>
    <w:rsid w:val="00320562"/>
    <w:rsid w:val="00320702"/>
    <w:rsid w:val="00325382"/>
    <w:rsid w:val="00334EF8"/>
    <w:rsid w:val="00336D04"/>
    <w:rsid w:val="00361361"/>
    <w:rsid w:val="00362787"/>
    <w:rsid w:val="00362B4C"/>
    <w:rsid w:val="00366725"/>
    <w:rsid w:val="00366891"/>
    <w:rsid w:val="00367AD8"/>
    <w:rsid w:val="0037695D"/>
    <w:rsid w:val="003779D4"/>
    <w:rsid w:val="003847B0"/>
    <w:rsid w:val="00385418"/>
    <w:rsid w:val="00387FF5"/>
    <w:rsid w:val="00393FDA"/>
    <w:rsid w:val="00394832"/>
    <w:rsid w:val="00395398"/>
    <w:rsid w:val="00395789"/>
    <w:rsid w:val="003A4D18"/>
    <w:rsid w:val="003A69CD"/>
    <w:rsid w:val="003B3DDF"/>
    <w:rsid w:val="003B5A93"/>
    <w:rsid w:val="003B5B4E"/>
    <w:rsid w:val="003C1857"/>
    <w:rsid w:val="003C2AEB"/>
    <w:rsid w:val="003C6175"/>
    <w:rsid w:val="003C6A48"/>
    <w:rsid w:val="003C7591"/>
    <w:rsid w:val="003D08F1"/>
    <w:rsid w:val="003D3889"/>
    <w:rsid w:val="003D6DE8"/>
    <w:rsid w:val="003D7CC9"/>
    <w:rsid w:val="003E36B4"/>
    <w:rsid w:val="003F1A30"/>
    <w:rsid w:val="003F35DF"/>
    <w:rsid w:val="003F637F"/>
    <w:rsid w:val="003F72AE"/>
    <w:rsid w:val="004033E4"/>
    <w:rsid w:val="00403693"/>
    <w:rsid w:val="0040485B"/>
    <w:rsid w:val="004049FB"/>
    <w:rsid w:val="00404A89"/>
    <w:rsid w:val="00404EB0"/>
    <w:rsid w:val="00405D59"/>
    <w:rsid w:val="00412EC8"/>
    <w:rsid w:val="0041526B"/>
    <w:rsid w:val="00423B7A"/>
    <w:rsid w:val="00427179"/>
    <w:rsid w:val="00427AFF"/>
    <w:rsid w:val="004307CC"/>
    <w:rsid w:val="00430ACB"/>
    <w:rsid w:val="0043321A"/>
    <w:rsid w:val="004358B3"/>
    <w:rsid w:val="00437022"/>
    <w:rsid w:val="00440838"/>
    <w:rsid w:val="00440B75"/>
    <w:rsid w:val="0044231B"/>
    <w:rsid w:val="004427DF"/>
    <w:rsid w:val="0044771C"/>
    <w:rsid w:val="00447DBE"/>
    <w:rsid w:val="00451262"/>
    <w:rsid w:val="004515A3"/>
    <w:rsid w:val="00451AF6"/>
    <w:rsid w:val="00452547"/>
    <w:rsid w:val="004542BB"/>
    <w:rsid w:val="0046031A"/>
    <w:rsid w:val="00460F23"/>
    <w:rsid w:val="00462407"/>
    <w:rsid w:val="00462D2D"/>
    <w:rsid w:val="00464A2D"/>
    <w:rsid w:val="00465B93"/>
    <w:rsid w:val="00466EF0"/>
    <w:rsid w:val="00473654"/>
    <w:rsid w:val="00475927"/>
    <w:rsid w:val="00483609"/>
    <w:rsid w:val="00490BC6"/>
    <w:rsid w:val="004A341F"/>
    <w:rsid w:val="004A49C5"/>
    <w:rsid w:val="004A4A1D"/>
    <w:rsid w:val="004A5C82"/>
    <w:rsid w:val="004A5EFF"/>
    <w:rsid w:val="004A7C57"/>
    <w:rsid w:val="004B09DE"/>
    <w:rsid w:val="004B200C"/>
    <w:rsid w:val="004B6C74"/>
    <w:rsid w:val="004C5493"/>
    <w:rsid w:val="004C5C78"/>
    <w:rsid w:val="004D07A5"/>
    <w:rsid w:val="004D1FC1"/>
    <w:rsid w:val="004D28B4"/>
    <w:rsid w:val="004D7A61"/>
    <w:rsid w:val="004E253F"/>
    <w:rsid w:val="004E2C05"/>
    <w:rsid w:val="004E7732"/>
    <w:rsid w:val="004F3EB0"/>
    <w:rsid w:val="00500F18"/>
    <w:rsid w:val="00501348"/>
    <w:rsid w:val="0050458C"/>
    <w:rsid w:val="0050589A"/>
    <w:rsid w:val="00507870"/>
    <w:rsid w:val="00507CE3"/>
    <w:rsid w:val="0051469B"/>
    <w:rsid w:val="00514EF4"/>
    <w:rsid w:val="005154E9"/>
    <w:rsid w:val="005200C1"/>
    <w:rsid w:val="005209B5"/>
    <w:rsid w:val="00520E2B"/>
    <w:rsid w:val="005231B8"/>
    <w:rsid w:val="00524DC0"/>
    <w:rsid w:val="0052734E"/>
    <w:rsid w:val="00530D74"/>
    <w:rsid w:val="00531AF7"/>
    <w:rsid w:val="00545430"/>
    <w:rsid w:val="00545C45"/>
    <w:rsid w:val="005529A5"/>
    <w:rsid w:val="00555B9C"/>
    <w:rsid w:val="00557C3D"/>
    <w:rsid w:val="00560329"/>
    <w:rsid w:val="00560A8E"/>
    <w:rsid w:val="005632E4"/>
    <w:rsid w:val="005640A2"/>
    <w:rsid w:val="00565E00"/>
    <w:rsid w:val="00567684"/>
    <w:rsid w:val="005714DA"/>
    <w:rsid w:val="00571F0D"/>
    <w:rsid w:val="00576B24"/>
    <w:rsid w:val="00576CA7"/>
    <w:rsid w:val="00583B5A"/>
    <w:rsid w:val="00587FE1"/>
    <w:rsid w:val="00591E8F"/>
    <w:rsid w:val="00594BE7"/>
    <w:rsid w:val="00594BFC"/>
    <w:rsid w:val="00595F13"/>
    <w:rsid w:val="005A0970"/>
    <w:rsid w:val="005A2934"/>
    <w:rsid w:val="005A5F83"/>
    <w:rsid w:val="005B2008"/>
    <w:rsid w:val="005B3F81"/>
    <w:rsid w:val="005B6467"/>
    <w:rsid w:val="005C0FF3"/>
    <w:rsid w:val="005C25D3"/>
    <w:rsid w:val="005C29A2"/>
    <w:rsid w:val="005C3271"/>
    <w:rsid w:val="005C4AB3"/>
    <w:rsid w:val="005C4F90"/>
    <w:rsid w:val="005D3084"/>
    <w:rsid w:val="005D5414"/>
    <w:rsid w:val="005D6371"/>
    <w:rsid w:val="005D6BEC"/>
    <w:rsid w:val="005D7883"/>
    <w:rsid w:val="005D7EC8"/>
    <w:rsid w:val="005E1245"/>
    <w:rsid w:val="005E2DC5"/>
    <w:rsid w:val="005E376C"/>
    <w:rsid w:val="005E4828"/>
    <w:rsid w:val="005E5942"/>
    <w:rsid w:val="005E6770"/>
    <w:rsid w:val="005E6A8F"/>
    <w:rsid w:val="005E7849"/>
    <w:rsid w:val="005F1353"/>
    <w:rsid w:val="005F5A70"/>
    <w:rsid w:val="00601B1D"/>
    <w:rsid w:val="00602932"/>
    <w:rsid w:val="006042D9"/>
    <w:rsid w:val="00606850"/>
    <w:rsid w:val="00610C30"/>
    <w:rsid w:val="00614427"/>
    <w:rsid w:val="00614584"/>
    <w:rsid w:val="00614A2D"/>
    <w:rsid w:val="00616E34"/>
    <w:rsid w:val="006256BC"/>
    <w:rsid w:val="00625D6B"/>
    <w:rsid w:val="006265A4"/>
    <w:rsid w:val="006317CE"/>
    <w:rsid w:val="00631BA7"/>
    <w:rsid w:val="006358F2"/>
    <w:rsid w:val="0063673A"/>
    <w:rsid w:val="00637594"/>
    <w:rsid w:val="00637F3B"/>
    <w:rsid w:val="00645EE4"/>
    <w:rsid w:val="00646C86"/>
    <w:rsid w:val="00647301"/>
    <w:rsid w:val="00647E16"/>
    <w:rsid w:val="006532B4"/>
    <w:rsid w:val="00656158"/>
    <w:rsid w:val="00656BEA"/>
    <w:rsid w:val="00663FAC"/>
    <w:rsid w:val="0066484E"/>
    <w:rsid w:val="00670303"/>
    <w:rsid w:val="00671106"/>
    <w:rsid w:val="0067130A"/>
    <w:rsid w:val="00671BE9"/>
    <w:rsid w:val="006747CD"/>
    <w:rsid w:val="0068598B"/>
    <w:rsid w:val="00687CA8"/>
    <w:rsid w:val="00690938"/>
    <w:rsid w:val="00690A92"/>
    <w:rsid w:val="006914CC"/>
    <w:rsid w:val="00691E4F"/>
    <w:rsid w:val="00694737"/>
    <w:rsid w:val="006A0BFA"/>
    <w:rsid w:val="006A15E5"/>
    <w:rsid w:val="006A1ABD"/>
    <w:rsid w:val="006A7FF3"/>
    <w:rsid w:val="006B17E5"/>
    <w:rsid w:val="006B1DEB"/>
    <w:rsid w:val="006B23E5"/>
    <w:rsid w:val="006B4389"/>
    <w:rsid w:val="006C1270"/>
    <w:rsid w:val="006C2D91"/>
    <w:rsid w:val="006C5B0C"/>
    <w:rsid w:val="006C600F"/>
    <w:rsid w:val="006D1AD7"/>
    <w:rsid w:val="006D4097"/>
    <w:rsid w:val="006D6DA3"/>
    <w:rsid w:val="006D6E28"/>
    <w:rsid w:val="006E00A4"/>
    <w:rsid w:val="006E2765"/>
    <w:rsid w:val="006E29F5"/>
    <w:rsid w:val="006E3C93"/>
    <w:rsid w:val="006E508A"/>
    <w:rsid w:val="006E6051"/>
    <w:rsid w:val="006E7572"/>
    <w:rsid w:val="006E7F65"/>
    <w:rsid w:val="006F4217"/>
    <w:rsid w:val="006F4E69"/>
    <w:rsid w:val="006F5672"/>
    <w:rsid w:val="006F579C"/>
    <w:rsid w:val="006F5C79"/>
    <w:rsid w:val="006F7CDA"/>
    <w:rsid w:val="0070266D"/>
    <w:rsid w:val="00702EB9"/>
    <w:rsid w:val="00704BAA"/>
    <w:rsid w:val="00704D89"/>
    <w:rsid w:val="0070632A"/>
    <w:rsid w:val="00710BD2"/>
    <w:rsid w:val="0071335E"/>
    <w:rsid w:val="007173B8"/>
    <w:rsid w:val="007179B4"/>
    <w:rsid w:val="00723225"/>
    <w:rsid w:val="00724A89"/>
    <w:rsid w:val="00726189"/>
    <w:rsid w:val="00731039"/>
    <w:rsid w:val="00731FCD"/>
    <w:rsid w:val="007339F2"/>
    <w:rsid w:val="007417A9"/>
    <w:rsid w:val="00746628"/>
    <w:rsid w:val="00746CEE"/>
    <w:rsid w:val="00751631"/>
    <w:rsid w:val="0075730F"/>
    <w:rsid w:val="00763DDF"/>
    <w:rsid w:val="00765A5E"/>
    <w:rsid w:val="00774338"/>
    <w:rsid w:val="007744D9"/>
    <w:rsid w:val="007826D4"/>
    <w:rsid w:val="00782957"/>
    <w:rsid w:val="00784048"/>
    <w:rsid w:val="007932DB"/>
    <w:rsid w:val="007A2259"/>
    <w:rsid w:val="007A241C"/>
    <w:rsid w:val="007A4416"/>
    <w:rsid w:val="007A5AFA"/>
    <w:rsid w:val="007A7C44"/>
    <w:rsid w:val="007B33D1"/>
    <w:rsid w:val="007B56FE"/>
    <w:rsid w:val="007B5BEC"/>
    <w:rsid w:val="007B6FFD"/>
    <w:rsid w:val="007C1032"/>
    <w:rsid w:val="007C2154"/>
    <w:rsid w:val="007C26E2"/>
    <w:rsid w:val="007C7D68"/>
    <w:rsid w:val="007D66F4"/>
    <w:rsid w:val="007E25C7"/>
    <w:rsid w:val="007E2E74"/>
    <w:rsid w:val="007E54FF"/>
    <w:rsid w:val="007E6600"/>
    <w:rsid w:val="007F05E1"/>
    <w:rsid w:val="007F0614"/>
    <w:rsid w:val="007F40C7"/>
    <w:rsid w:val="007F46B8"/>
    <w:rsid w:val="007F6FE1"/>
    <w:rsid w:val="00806E13"/>
    <w:rsid w:val="00806E9A"/>
    <w:rsid w:val="008146B4"/>
    <w:rsid w:val="00816C90"/>
    <w:rsid w:val="00821963"/>
    <w:rsid w:val="00824550"/>
    <w:rsid w:val="00827FA2"/>
    <w:rsid w:val="008303BF"/>
    <w:rsid w:val="008333EF"/>
    <w:rsid w:val="008369AB"/>
    <w:rsid w:val="00837B95"/>
    <w:rsid w:val="008454C1"/>
    <w:rsid w:val="008464B5"/>
    <w:rsid w:val="00850AC2"/>
    <w:rsid w:val="008514C3"/>
    <w:rsid w:val="008516E6"/>
    <w:rsid w:val="00855C58"/>
    <w:rsid w:val="008602A1"/>
    <w:rsid w:val="00860322"/>
    <w:rsid w:val="0086481A"/>
    <w:rsid w:val="00871335"/>
    <w:rsid w:val="008713F0"/>
    <w:rsid w:val="00872769"/>
    <w:rsid w:val="0087302C"/>
    <w:rsid w:val="00873C4F"/>
    <w:rsid w:val="00873E67"/>
    <w:rsid w:val="00876D7A"/>
    <w:rsid w:val="008804CA"/>
    <w:rsid w:val="00882BAA"/>
    <w:rsid w:val="008868F4"/>
    <w:rsid w:val="00886FB9"/>
    <w:rsid w:val="008916D3"/>
    <w:rsid w:val="00892303"/>
    <w:rsid w:val="0089343E"/>
    <w:rsid w:val="00895898"/>
    <w:rsid w:val="008A07A0"/>
    <w:rsid w:val="008A7252"/>
    <w:rsid w:val="008B1ED2"/>
    <w:rsid w:val="008B3DE5"/>
    <w:rsid w:val="008B482D"/>
    <w:rsid w:val="008B4D62"/>
    <w:rsid w:val="008B51D3"/>
    <w:rsid w:val="008B7A08"/>
    <w:rsid w:val="008C0187"/>
    <w:rsid w:val="008C201F"/>
    <w:rsid w:val="008C2653"/>
    <w:rsid w:val="008C39CD"/>
    <w:rsid w:val="008C701A"/>
    <w:rsid w:val="008D425B"/>
    <w:rsid w:val="008D510E"/>
    <w:rsid w:val="008D78A0"/>
    <w:rsid w:val="008E5BA4"/>
    <w:rsid w:val="008E5DD4"/>
    <w:rsid w:val="008E647A"/>
    <w:rsid w:val="0090547A"/>
    <w:rsid w:val="009056E2"/>
    <w:rsid w:val="00911E9C"/>
    <w:rsid w:val="009156FF"/>
    <w:rsid w:val="00916BCB"/>
    <w:rsid w:val="00917F69"/>
    <w:rsid w:val="00921597"/>
    <w:rsid w:val="0092322F"/>
    <w:rsid w:val="009236CD"/>
    <w:rsid w:val="00930D7E"/>
    <w:rsid w:val="009352AB"/>
    <w:rsid w:val="00940394"/>
    <w:rsid w:val="00941A0F"/>
    <w:rsid w:val="00942321"/>
    <w:rsid w:val="00943434"/>
    <w:rsid w:val="00944814"/>
    <w:rsid w:val="009466F1"/>
    <w:rsid w:val="009468DA"/>
    <w:rsid w:val="00952EDD"/>
    <w:rsid w:val="00956C12"/>
    <w:rsid w:val="00957FE8"/>
    <w:rsid w:val="00964C72"/>
    <w:rsid w:val="00967D80"/>
    <w:rsid w:val="009711F7"/>
    <w:rsid w:val="00972DEB"/>
    <w:rsid w:val="00974EC7"/>
    <w:rsid w:val="009828DE"/>
    <w:rsid w:val="00986BAC"/>
    <w:rsid w:val="009A1063"/>
    <w:rsid w:val="009A15CF"/>
    <w:rsid w:val="009A6743"/>
    <w:rsid w:val="009B58EE"/>
    <w:rsid w:val="009C2744"/>
    <w:rsid w:val="009D7ACF"/>
    <w:rsid w:val="009E052F"/>
    <w:rsid w:val="009E07D8"/>
    <w:rsid w:val="009E5DF3"/>
    <w:rsid w:val="009F09B6"/>
    <w:rsid w:val="009F3ED0"/>
    <w:rsid w:val="009F4763"/>
    <w:rsid w:val="009F496E"/>
    <w:rsid w:val="009F4A3C"/>
    <w:rsid w:val="00A038AB"/>
    <w:rsid w:val="00A075F2"/>
    <w:rsid w:val="00A10AD6"/>
    <w:rsid w:val="00A11968"/>
    <w:rsid w:val="00A14974"/>
    <w:rsid w:val="00A208F1"/>
    <w:rsid w:val="00A21B36"/>
    <w:rsid w:val="00A2204A"/>
    <w:rsid w:val="00A25267"/>
    <w:rsid w:val="00A26EA9"/>
    <w:rsid w:val="00A31B01"/>
    <w:rsid w:val="00A34F70"/>
    <w:rsid w:val="00A350C9"/>
    <w:rsid w:val="00A35AD0"/>
    <w:rsid w:val="00A40648"/>
    <w:rsid w:val="00A4448C"/>
    <w:rsid w:val="00A45CA2"/>
    <w:rsid w:val="00A45EB4"/>
    <w:rsid w:val="00A4769D"/>
    <w:rsid w:val="00A525AE"/>
    <w:rsid w:val="00A527EB"/>
    <w:rsid w:val="00A53277"/>
    <w:rsid w:val="00A5456F"/>
    <w:rsid w:val="00A55F70"/>
    <w:rsid w:val="00A5602A"/>
    <w:rsid w:val="00A6345A"/>
    <w:rsid w:val="00A6795A"/>
    <w:rsid w:val="00A761E5"/>
    <w:rsid w:val="00A76CF4"/>
    <w:rsid w:val="00A777BF"/>
    <w:rsid w:val="00A77B99"/>
    <w:rsid w:val="00A81819"/>
    <w:rsid w:val="00A87A6C"/>
    <w:rsid w:val="00A87BDC"/>
    <w:rsid w:val="00A90E34"/>
    <w:rsid w:val="00A919BA"/>
    <w:rsid w:val="00A92C06"/>
    <w:rsid w:val="00A94305"/>
    <w:rsid w:val="00A95867"/>
    <w:rsid w:val="00A96A95"/>
    <w:rsid w:val="00AA06CA"/>
    <w:rsid w:val="00AA0729"/>
    <w:rsid w:val="00AA0DCB"/>
    <w:rsid w:val="00AA4CD8"/>
    <w:rsid w:val="00AA677C"/>
    <w:rsid w:val="00AA78D3"/>
    <w:rsid w:val="00AA7937"/>
    <w:rsid w:val="00AB039B"/>
    <w:rsid w:val="00AB7EB6"/>
    <w:rsid w:val="00AC264C"/>
    <w:rsid w:val="00AC76DF"/>
    <w:rsid w:val="00AC7B50"/>
    <w:rsid w:val="00AD11D2"/>
    <w:rsid w:val="00AD14C7"/>
    <w:rsid w:val="00AD58CB"/>
    <w:rsid w:val="00AD5F72"/>
    <w:rsid w:val="00AD7756"/>
    <w:rsid w:val="00AE08CC"/>
    <w:rsid w:val="00AE384F"/>
    <w:rsid w:val="00AE419D"/>
    <w:rsid w:val="00AE6D0B"/>
    <w:rsid w:val="00AF109A"/>
    <w:rsid w:val="00AF11FC"/>
    <w:rsid w:val="00AF57DD"/>
    <w:rsid w:val="00AF7866"/>
    <w:rsid w:val="00B02176"/>
    <w:rsid w:val="00B0341D"/>
    <w:rsid w:val="00B05785"/>
    <w:rsid w:val="00B17E71"/>
    <w:rsid w:val="00B26188"/>
    <w:rsid w:val="00B277EF"/>
    <w:rsid w:val="00B324FF"/>
    <w:rsid w:val="00B33BB5"/>
    <w:rsid w:val="00B34FB9"/>
    <w:rsid w:val="00B36E68"/>
    <w:rsid w:val="00B44D80"/>
    <w:rsid w:val="00B44E13"/>
    <w:rsid w:val="00B470BA"/>
    <w:rsid w:val="00B55359"/>
    <w:rsid w:val="00B56062"/>
    <w:rsid w:val="00B60A65"/>
    <w:rsid w:val="00B75EFB"/>
    <w:rsid w:val="00B80349"/>
    <w:rsid w:val="00B807A8"/>
    <w:rsid w:val="00B81F0F"/>
    <w:rsid w:val="00B831D4"/>
    <w:rsid w:val="00B8384E"/>
    <w:rsid w:val="00B84C57"/>
    <w:rsid w:val="00B8653D"/>
    <w:rsid w:val="00B87398"/>
    <w:rsid w:val="00B90C98"/>
    <w:rsid w:val="00B91C7E"/>
    <w:rsid w:val="00B91D5A"/>
    <w:rsid w:val="00B9235A"/>
    <w:rsid w:val="00B96A1A"/>
    <w:rsid w:val="00B97B1B"/>
    <w:rsid w:val="00BB1087"/>
    <w:rsid w:val="00BB35AD"/>
    <w:rsid w:val="00BB5F60"/>
    <w:rsid w:val="00BC1CFA"/>
    <w:rsid w:val="00BC5AD3"/>
    <w:rsid w:val="00BC607C"/>
    <w:rsid w:val="00BD1F26"/>
    <w:rsid w:val="00BD312C"/>
    <w:rsid w:val="00BD35C9"/>
    <w:rsid w:val="00BD4F14"/>
    <w:rsid w:val="00BE0DFF"/>
    <w:rsid w:val="00BE5E33"/>
    <w:rsid w:val="00BE5E41"/>
    <w:rsid w:val="00BE6652"/>
    <w:rsid w:val="00BE6A30"/>
    <w:rsid w:val="00BF279F"/>
    <w:rsid w:val="00BF6179"/>
    <w:rsid w:val="00C01FFD"/>
    <w:rsid w:val="00C050D1"/>
    <w:rsid w:val="00C05269"/>
    <w:rsid w:val="00C0629E"/>
    <w:rsid w:val="00C07518"/>
    <w:rsid w:val="00C10C35"/>
    <w:rsid w:val="00C13319"/>
    <w:rsid w:val="00C20B3E"/>
    <w:rsid w:val="00C258D0"/>
    <w:rsid w:val="00C26169"/>
    <w:rsid w:val="00C3039A"/>
    <w:rsid w:val="00C40E86"/>
    <w:rsid w:val="00C40FA0"/>
    <w:rsid w:val="00C42B03"/>
    <w:rsid w:val="00C4611E"/>
    <w:rsid w:val="00C47217"/>
    <w:rsid w:val="00C51791"/>
    <w:rsid w:val="00C541CD"/>
    <w:rsid w:val="00C55054"/>
    <w:rsid w:val="00C5604A"/>
    <w:rsid w:val="00C61899"/>
    <w:rsid w:val="00C61E7D"/>
    <w:rsid w:val="00C64686"/>
    <w:rsid w:val="00C64805"/>
    <w:rsid w:val="00C648B5"/>
    <w:rsid w:val="00C64AB1"/>
    <w:rsid w:val="00C67474"/>
    <w:rsid w:val="00C6769F"/>
    <w:rsid w:val="00C72858"/>
    <w:rsid w:val="00C732E6"/>
    <w:rsid w:val="00C73CFF"/>
    <w:rsid w:val="00C75B95"/>
    <w:rsid w:val="00C76F9C"/>
    <w:rsid w:val="00C77887"/>
    <w:rsid w:val="00C82EDE"/>
    <w:rsid w:val="00C85F12"/>
    <w:rsid w:val="00C87B8F"/>
    <w:rsid w:val="00C91A2E"/>
    <w:rsid w:val="00C92A99"/>
    <w:rsid w:val="00C93E55"/>
    <w:rsid w:val="00C9519D"/>
    <w:rsid w:val="00C97430"/>
    <w:rsid w:val="00C974D1"/>
    <w:rsid w:val="00CA2FB3"/>
    <w:rsid w:val="00CA3252"/>
    <w:rsid w:val="00CA5BB8"/>
    <w:rsid w:val="00CB07AB"/>
    <w:rsid w:val="00CB6A45"/>
    <w:rsid w:val="00CB799E"/>
    <w:rsid w:val="00CC5A88"/>
    <w:rsid w:val="00CD53C5"/>
    <w:rsid w:val="00CE276F"/>
    <w:rsid w:val="00CE3132"/>
    <w:rsid w:val="00CE5965"/>
    <w:rsid w:val="00CF11B9"/>
    <w:rsid w:val="00CF1C17"/>
    <w:rsid w:val="00CF1E97"/>
    <w:rsid w:val="00CF2352"/>
    <w:rsid w:val="00D004C2"/>
    <w:rsid w:val="00D01163"/>
    <w:rsid w:val="00D02DB7"/>
    <w:rsid w:val="00D03206"/>
    <w:rsid w:val="00D051B8"/>
    <w:rsid w:val="00D054CF"/>
    <w:rsid w:val="00D05746"/>
    <w:rsid w:val="00D11CA4"/>
    <w:rsid w:val="00D156BA"/>
    <w:rsid w:val="00D169CB"/>
    <w:rsid w:val="00D2031B"/>
    <w:rsid w:val="00D218D9"/>
    <w:rsid w:val="00D21B70"/>
    <w:rsid w:val="00D2255D"/>
    <w:rsid w:val="00D23463"/>
    <w:rsid w:val="00D25CE6"/>
    <w:rsid w:val="00D26928"/>
    <w:rsid w:val="00D32F58"/>
    <w:rsid w:val="00D339B5"/>
    <w:rsid w:val="00D353FF"/>
    <w:rsid w:val="00D37A89"/>
    <w:rsid w:val="00D4108F"/>
    <w:rsid w:val="00D42CC5"/>
    <w:rsid w:val="00D46129"/>
    <w:rsid w:val="00D4693C"/>
    <w:rsid w:val="00D51C7A"/>
    <w:rsid w:val="00D5297C"/>
    <w:rsid w:val="00D532F9"/>
    <w:rsid w:val="00D548D2"/>
    <w:rsid w:val="00D57BE0"/>
    <w:rsid w:val="00D64713"/>
    <w:rsid w:val="00D66107"/>
    <w:rsid w:val="00D70F7D"/>
    <w:rsid w:val="00D72279"/>
    <w:rsid w:val="00D736FC"/>
    <w:rsid w:val="00D73E06"/>
    <w:rsid w:val="00D74B44"/>
    <w:rsid w:val="00D766FF"/>
    <w:rsid w:val="00D77143"/>
    <w:rsid w:val="00D7728F"/>
    <w:rsid w:val="00D802DD"/>
    <w:rsid w:val="00D80E30"/>
    <w:rsid w:val="00D81F1B"/>
    <w:rsid w:val="00D82E53"/>
    <w:rsid w:val="00D84803"/>
    <w:rsid w:val="00D87B0A"/>
    <w:rsid w:val="00D9072D"/>
    <w:rsid w:val="00D9152D"/>
    <w:rsid w:val="00D91B29"/>
    <w:rsid w:val="00D94116"/>
    <w:rsid w:val="00D94FC9"/>
    <w:rsid w:val="00D97595"/>
    <w:rsid w:val="00DA14FC"/>
    <w:rsid w:val="00DA4160"/>
    <w:rsid w:val="00DA43A6"/>
    <w:rsid w:val="00DA71AC"/>
    <w:rsid w:val="00DB3A54"/>
    <w:rsid w:val="00DB5543"/>
    <w:rsid w:val="00DB7AE6"/>
    <w:rsid w:val="00DC0787"/>
    <w:rsid w:val="00DC1399"/>
    <w:rsid w:val="00DC304C"/>
    <w:rsid w:val="00DC587D"/>
    <w:rsid w:val="00DD54A3"/>
    <w:rsid w:val="00DE0C3B"/>
    <w:rsid w:val="00DE17EF"/>
    <w:rsid w:val="00DE1CBE"/>
    <w:rsid w:val="00DE4A30"/>
    <w:rsid w:val="00DE6121"/>
    <w:rsid w:val="00DE7C8D"/>
    <w:rsid w:val="00DF2B89"/>
    <w:rsid w:val="00DF3558"/>
    <w:rsid w:val="00DF6F13"/>
    <w:rsid w:val="00E0134D"/>
    <w:rsid w:val="00E01912"/>
    <w:rsid w:val="00E02F89"/>
    <w:rsid w:val="00E071CE"/>
    <w:rsid w:val="00E11CC7"/>
    <w:rsid w:val="00E15020"/>
    <w:rsid w:val="00E16FD9"/>
    <w:rsid w:val="00E1773C"/>
    <w:rsid w:val="00E178B1"/>
    <w:rsid w:val="00E17C02"/>
    <w:rsid w:val="00E22FB4"/>
    <w:rsid w:val="00E306A4"/>
    <w:rsid w:val="00E30A50"/>
    <w:rsid w:val="00E33617"/>
    <w:rsid w:val="00E33C83"/>
    <w:rsid w:val="00E34381"/>
    <w:rsid w:val="00E40018"/>
    <w:rsid w:val="00E41BB0"/>
    <w:rsid w:val="00E42BDA"/>
    <w:rsid w:val="00E4614D"/>
    <w:rsid w:val="00E4764D"/>
    <w:rsid w:val="00E56B37"/>
    <w:rsid w:val="00E57422"/>
    <w:rsid w:val="00E614EF"/>
    <w:rsid w:val="00E64FFA"/>
    <w:rsid w:val="00E764A6"/>
    <w:rsid w:val="00E766D9"/>
    <w:rsid w:val="00E80D7A"/>
    <w:rsid w:val="00E8320E"/>
    <w:rsid w:val="00E833C2"/>
    <w:rsid w:val="00E83765"/>
    <w:rsid w:val="00E87242"/>
    <w:rsid w:val="00E87E05"/>
    <w:rsid w:val="00E93BC3"/>
    <w:rsid w:val="00E94479"/>
    <w:rsid w:val="00E96DB9"/>
    <w:rsid w:val="00E97022"/>
    <w:rsid w:val="00E975F4"/>
    <w:rsid w:val="00E976CF"/>
    <w:rsid w:val="00EA154C"/>
    <w:rsid w:val="00EA6625"/>
    <w:rsid w:val="00EA7CC6"/>
    <w:rsid w:val="00EB34B5"/>
    <w:rsid w:val="00EC1D48"/>
    <w:rsid w:val="00EC3A9D"/>
    <w:rsid w:val="00EC437E"/>
    <w:rsid w:val="00EC6161"/>
    <w:rsid w:val="00EC6B5C"/>
    <w:rsid w:val="00ED0057"/>
    <w:rsid w:val="00ED0D98"/>
    <w:rsid w:val="00ED134C"/>
    <w:rsid w:val="00ED14FF"/>
    <w:rsid w:val="00ED1CEF"/>
    <w:rsid w:val="00ED74E0"/>
    <w:rsid w:val="00EE41C6"/>
    <w:rsid w:val="00EE4949"/>
    <w:rsid w:val="00EE5177"/>
    <w:rsid w:val="00EE5676"/>
    <w:rsid w:val="00EE78F0"/>
    <w:rsid w:val="00EF038E"/>
    <w:rsid w:val="00EF12CF"/>
    <w:rsid w:val="00EF1F16"/>
    <w:rsid w:val="00F04A7B"/>
    <w:rsid w:val="00F135D5"/>
    <w:rsid w:val="00F160DB"/>
    <w:rsid w:val="00F1737F"/>
    <w:rsid w:val="00F21E1E"/>
    <w:rsid w:val="00F24FF9"/>
    <w:rsid w:val="00F26D03"/>
    <w:rsid w:val="00F270FD"/>
    <w:rsid w:val="00F27D5F"/>
    <w:rsid w:val="00F27F64"/>
    <w:rsid w:val="00F34E20"/>
    <w:rsid w:val="00F43822"/>
    <w:rsid w:val="00F444D3"/>
    <w:rsid w:val="00F55DE9"/>
    <w:rsid w:val="00F620CE"/>
    <w:rsid w:val="00F63F92"/>
    <w:rsid w:val="00F644AE"/>
    <w:rsid w:val="00F648D4"/>
    <w:rsid w:val="00F6721E"/>
    <w:rsid w:val="00F67733"/>
    <w:rsid w:val="00F70DBF"/>
    <w:rsid w:val="00F75BC0"/>
    <w:rsid w:val="00F9122F"/>
    <w:rsid w:val="00F9320C"/>
    <w:rsid w:val="00F95336"/>
    <w:rsid w:val="00F97244"/>
    <w:rsid w:val="00FA0135"/>
    <w:rsid w:val="00FA0495"/>
    <w:rsid w:val="00FA1ADB"/>
    <w:rsid w:val="00FB4FBB"/>
    <w:rsid w:val="00FC5A40"/>
    <w:rsid w:val="00FC6E53"/>
    <w:rsid w:val="00FC7BDE"/>
    <w:rsid w:val="00FD05C7"/>
    <w:rsid w:val="00FD23C2"/>
    <w:rsid w:val="00FD5100"/>
    <w:rsid w:val="00FD6A9E"/>
    <w:rsid w:val="00FE338B"/>
    <w:rsid w:val="00FE6917"/>
    <w:rsid w:val="00FF0645"/>
    <w:rsid w:val="00FF11D3"/>
    <w:rsid w:val="00FF37EB"/>
    <w:rsid w:val="00FF7C4B"/>
    <w:rsid w:val="233B0546"/>
    <w:rsid w:val="68589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E230E71"/>
  <w15:docId w15:val="{A74008D6-9F0C-4CA6-89A7-3F3DFDB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03234A"/>
    <w:pPr>
      <w:keepNext/>
      <w:ind w:left="270"/>
      <w:outlineLvl w:val="0"/>
    </w:pPr>
    <w:rPr>
      <w:b/>
      <w:u w:val="single"/>
    </w:rPr>
  </w:style>
  <w:style w:type="paragraph" w:styleId="Heading2">
    <w:name w:val="heading 2"/>
    <w:basedOn w:val="Normal"/>
    <w:next w:val="Normal"/>
    <w:qFormat/>
    <w:rsid w:val="0003234A"/>
    <w:pPr>
      <w:keepNext/>
      <w:ind w:left="270"/>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03234A"/>
    <w:rPr>
      <w:b/>
      <w:sz w:val="24"/>
      <w:szCs w:val="24"/>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qFormat/>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table" w:styleId="LightShading-Accent5">
    <w:name w:val="Light Shading Accent 5"/>
    <w:basedOn w:val="TableNormal"/>
    <w:uiPriority w:val="60"/>
    <w:rsid w:val="001C0C5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rsid w:val="00D9759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List2-Accent5">
    <w:name w:val="Medium List 2 Accent 5"/>
    <w:basedOn w:val="TableNormal"/>
    <w:uiPriority w:val="66"/>
    <w:rsid w:val="008C265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8C26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3C2AEB"/>
    <w:pPr>
      <w:framePr w:hSpace="180" w:wrap="around" w:vAnchor="page" w:hAnchor="margin" w:y="2831"/>
      <w:tabs>
        <w:tab w:val="right" w:pos="-10"/>
        <w:tab w:val="left" w:pos="7920"/>
        <w:tab w:val="left" w:pos="8550"/>
      </w:tabs>
      <w:spacing w:before="240" w:after="120"/>
      <w:ind w:right="2753"/>
    </w:pPr>
    <w:rPr>
      <w:rFonts w:asciiTheme="minorHAnsi" w:hAnsiTheme="minorHAnsi"/>
      <w:b/>
      <w:caps/>
      <w:sz w:val="22"/>
      <w:szCs w:val="22"/>
      <w:u w:val="single"/>
    </w:rPr>
  </w:style>
  <w:style w:type="paragraph" w:styleId="TOC2">
    <w:name w:val="toc 2"/>
    <w:basedOn w:val="Normal"/>
    <w:next w:val="Normal"/>
    <w:autoRedefine/>
    <w:uiPriority w:val="39"/>
    <w:unhideWhenUsed/>
    <w:rsid w:val="003C2AEB"/>
    <w:pPr>
      <w:framePr w:hSpace="180" w:wrap="around" w:vAnchor="page" w:hAnchor="margin" w:y="2831"/>
      <w:tabs>
        <w:tab w:val="right" w:pos="-10"/>
        <w:tab w:val="left" w:pos="7110"/>
      </w:tabs>
    </w:pPr>
    <w:rPr>
      <w:rFonts w:asciiTheme="minorHAnsi" w:hAnsiTheme="minorHAnsi"/>
      <w:b/>
      <w:smallCaps/>
      <w:sz w:val="22"/>
      <w:szCs w:val="22"/>
    </w:rPr>
  </w:style>
  <w:style w:type="paragraph" w:styleId="TOC3">
    <w:name w:val="toc 3"/>
    <w:basedOn w:val="Normal"/>
    <w:next w:val="Normal"/>
    <w:autoRedefine/>
    <w:uiPriority w:val="39"/>
    <w:unhideWhenUsed/>
    <w:rsid w:val="003C2AEB"/>
    <w:pPr>
      <w:framePr w:hSpace="180" w:wrap="around" w:vAnchor="page" w:hAnchor="margin" w:y="2831"/>
      <w:tabs>
        <w:tab w:val="right" w:pos="-10"/>
        <w:tab w:val="left" w:pos="5760"/>
      </w:tabs>
    </w:pPr>
    <w:rPr>
      <w:rFonts w:asciiTheme="minorHAnsi" w:hAnsiTheme="minorHAnsi"/>
      <w:smallCaps/>
      <w:sz w:val="22"/>
      <w:szCs w:val="22"/>
    </w:rPr>
  </w:style>
  <w:style w:type="paragraph" w:styleId="TOC4">
    <w:name w:val="toc 4"/>
    <w:basedOn w:val="Normal"/>
    <w:next w:val="Normal"/>
    <w:autoRedefine/>
    <w:uiPriority w:val="39"/>
    <w:unhideWhenUsed/>
    <w:rsid w:val="00054EB2"/>
    <w:rPr>
      <w:rFonts w:asciiTheme="minorHAnsi" w:hAnsiTheme="minorHAnsi"/>
      <w:sz w:val="22"/>
      <w:szCs w:val="22"/>
    </w:rPr>
  </w:style>
  <w:style w:type="paragraph" w:styleId="TOC5">
    <w:name w:val="toc 5"/>
    <w:basedOn w:val="Normal"/>
    <w:next w:val="Normal"/>
    <w:autoRedefine/>
    <w:uiPriority w:val="39"/>
    <w:unhideWhenUsed/>
    <w:rsid w:val="00054EB2"/>
    <w:rPr>
      <w:rFonts w:asciiTheme="minorHAnsi" w:hAnsiTheme="minorHAnsi"/>
      <w:sz w:val="22"/>
      <w:szCs w:val="22"/>
    </w:rPr>
  </w:style>
  <w:style w:type="paragraph" w:styleId="TOC6">
    <w:name w:val="toc 6"/>
    <w:basedOn w:val="Normal"/>
    <w:next w:val="Normal"/>
    <w:autoRedefine/>
    <w:uiPriority w:val="39"/>
    <w:unhideWhenUsed/>
    <w:rsid w:val="00054EB2"/>
    <w:rPr>
      <w:rFonts w:asciiTheme="minorHAnsi" w:hAnsiTheme="minorHAnsi"/>
      <w:sz w:val="22"/>
      <w:szCs w:val="22"/>
    </w:rPr>
  </w:style>
  <w:style w:type="paragraph" w:styleId="TOC7">
    <w:name w:val="toc 7"/>
    <w:basedOn w:val="Normal"/>
    <w:next w:val="Normal"/>
    <w:autoRedefine/>
    <w:uiPriority w:val="39"/>
    <w:unhideWhenUsed/>
    <w:rsid w:val="00054EB2"/>
    <w:rPr>
      <w:rFonts w:asciiTheme="minorHAnsi" w:hAnsiTheme="minorHAnsi"/>
      <w:sz w:val="22"/>
      <w:szCs w:val="22"/>
    </w:rPr>
  </w:style>
  <w:style w:type="paragraph" w:styleId="TOC8">
    <w:name w:val="toc 8"/>
    <w:basedOn w:val="Normal"/>
    <w:next w:val="Normal"/>
    <w:autoRedefine/>
    <w:uiPriority w:val="39"/>
    <w:unhideWhenUsed/>
    <w:rsid w:val="00054EB2"/>
    <w:rPr>
      <w:rFonts w:asciiTheme="minorHAnsi" w:hAnsiTheme="minorHAnsi"/>
      <w:sz w:val="22"/>
      <w:szCs w:val="22"/>
    </w:rPr>
  </w:style>
  <w:style w:type="paragraph" w:styleId="TOC9">
    <w:name w:val="toc 9"/>
    <w:basedOn w:val="Normal"/>
    <w:next w:val="Normal"/>
    <w:autoRedefine/>
    <w:uiPriority w:val="39"/>
    <w:unhideWhenUsed/>
    <w:rsid w:val="00054EB2"/>
    <w:rPr>
      <w:rFonts w:asciiTheme="minorHAnsi" w:hAnsiTheme="minorHAnsi"/>
      <w:sz w:val="22"/>
      <w:szCs w:val="22"/>
    </w:rPr>
  </w:style>
  <w:style w:type="paragraph" w:styleId="Title">
    <w:name w:val="Title"/>
    <w:basedOn w:val="Normal"/>
    <w:next w:val="Normal"/>
    <w:link w:val="TitleChar"/>
    <w:uiPriority w:val="10"/>
    <w:qFormat/>
    <w:rsid w:val="004A5E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5EFF"/>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D766FF"/>
    <w:rPr>
      <w:b/>
      <w:bCs/>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550">
      <w:bodyDiv w:val="1"/>
      <w:marLeft w:val="0"/>
      <w:marRight w:val="0"/>
      <w:marTop w:val="0"/>
      <w:marBottom w:val="0"/>
      <w:divBdr>
        <w:top w:val="none" w:sz="0" w:space="0" w:color="auto"/>
        <w:left w:val="none" w:sz="0" w:space="0" w:color="auto"/>
        <w:bottom w:val="none" w:sz="0" w:space="0" w:color="auto"/>
        <w:right w:val="none" w:sz="0" w:space="0" w:color="auto"/>
      </w:divBdr>
    </w:div>
    <w:div w:id="52242078">
      <w:bodyDiv w:val="1"/>
      <w:marLeft w:val="0"/>
      <w:marRight w:val="0"/>
      <w:marTop w:val="0"/>
      <w:marBottom w:val="0"/>
      <w:divBdr>
        <w:top w:val="none" w:sz="0" w:space="0" w:color="auto"/>
        <w:left w:val="none" w:sz="0" w:space="0" w:color="auto"/>
        <w:bottom w:val="none" w:sz="0" w:space="0" w:color="auto"/>
        <w:right w:val="none" w:sz="0" w:space="0" w:color="auto"/>
      </w:divBdr>
    </w:div>
    <w:div w:id="270944214">
      <w:bodyDiv w:val="1"/>
      <w:marLeft w:val="0"/>
      <w:marRight w:val="0"/>
      <w:marTop w:val="0"/>
      <w:marBottom w:val="0"/>
      <w:divBdr>
        <w:top w:val="none" w:sz="0" w:space="0" w:color="auto"/>
        <w:left w:val="none" w:sz="0" w:space="0" w:color="auto"/>
        <w:bottom w:val="none" w:sz="0" w:space="0" w:color="auto"/>
        <w:right w:val="none" w:sz="0" w:space="0" w:color="auto"/>
      </w:divBdr>
    </w:div>
    <w:div w:id="35665852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1348">
      <w:bodyDiv w:val="1"/>
      <w:marLeft w:val="0"/>
      <w:marRight w:val="0"/>
      <w:marTop w:val="0"/>
      <w:marBottom w:val="0"/>
      <w:divBdr>
        <w:top w:val="none" w:sz="0" w:space="0" w:color="auto"/>
        <w:left w:val="none" w:sz="0" w:space="0" w:color="auto"/>
        <w:bottom w:val="none" w:sz="0" w:space="0" w:color="auto"/>
        <w:right w:val="none" w:sz="0" w:space="0" w:color="auto"/>
      </w:divBdr>
    </w:div>
    <w:div w:id="735250627">
      <w:bodyDiv w:val="1"/>
      <w:marLeft w:val="0"/>
      <w:marRight w:val="0"/>
      <w:marTop w:val="0"/>
      <w:marBottom w:val="0"/>
      <w:divBdr>
        <w:top w:val="none" w:sz="0" w:space="0" w:color="auto"/>
        <w:left w:val="none" w:sz="0" w:space="0" w:color="auto"/>
        <w:bottom w:val="none" w:sz="0" w:space="0" w:color="auto"/>
        <w:right w:val="none" w:sz="0" w:space="0" w:color="auto"/>
      </w:divBdr>
    </w:div>
    <w:div w:id="841355362">
      <w:bodyDiv w:val="1"/>
      <w:marLeft w:val="0"/>
      <w:marRight w:val="0"/>
      <w:marTop w:val="0"/>
      <w:marBottom w:val="0"/>
      <w:divBdr>
        <w:top w:val="none" w:sz="0" w:space="0" w:color="auto"/>
        <w:left w:val="none" w:sz="0" w:space="0" w:color="auto"/>
        <w:bottom w:val="none" w:sz="0" w:space="0" w:color="auto"/>
        <w:right w:val="none" w:sz="0" w:space="0" w:color="auto"/>
      </w:divBdr>
    </w:div>
    <w:div w:id="949971872">
      <w:bodyDiv w:val="1"/>
      <w:marLeft w:val="0"/>
      <w:marRight w:val="0"/>
      <w:marTop w:val="0"/>
      <w:marBottom w:val="0"/>
      <w:divBdr>
        <w:top w:val="none" w:sz="0" w:space="0" w:color="auto"/>
        <w:left w:val="none" w:sz="0" w:space="0" w:color="auto"/>
        <w:bottom w:val="none" w:sz="0" w:space="0" w:color="auto"/>
        <w:right w:val="none" w:sz="0" w:space="0" w:color="auto"/>
      </w:divBdr>
      <w:divsChild>
        <w:div w:id="2028091394">
          <w:marLeft w:val="0"/>
          <w:marRight w:val="0"/>
          <w:marTop w:val="0"/>
          <w:marBottom w:val="0"/>
          <w:divBdr>
            <w:top w:val="none" w:sz="0" w:space="0" w:color="auto"/>
            <w:left w:val="none" w:sz="0" w:space="0" w:color="auto"/>
            <w:bottom w:val="none" w:sz="0" w:space="0" w:color="auto"/>
            <w:right w:val="none" w:sz="0" w:space="0" w:color="auto"/>
          </w:divBdr>
          <w:divsChild>
            <w:div w:id="1693609834">
              <w:marLeft w:val="0"/>
              <w:marRight w:val="0"/>
              <w:marTop w:val="0"/>
              <w:marBottom w:val="0"/>
              <w:divBdr>
                <w:top w:val="none" w:sz="0" w:space="0" w:color="auto"/>
                <w:left w:val="none" w:sz="0" w:space="0" w:color="auto"/>
                <w:bottom w:val="none" w:sz="0" w:space="0" w:color="auto"/>
                <w:right w:val="none" w:sz="0" w:space="0" w:color="auto"/>
              </w:divBdr>
              <w:divsChild>
                <w:div w:id="2109765646">
                  <w:marLeft w:val="0"/>
                  <w:marRight w:val="0"/>
                  <w:marTop w:val="0"/>
                  <w:marBottom w:val="0"/>
                  <w:divBdr>
                    <w:top w:val="none" w:sz="0" w:space="0" w:color="auto"/>
                    <w:left w:val="none" w:sz="0" w:space="0" w:color="auto"/>
                    <w:bottom w:val="none" w:sz="0" w:space="0" w:color="auto"/>
                    <w:right w:val="none" w:sz="0" w:space="0" w:color="auto"/>
                  </w:divBdr>
                </w:div>
              </w:divsChild>
            </w:div>
            <w:div w:id="921527587">
              <w:marLeft w:val="0"/>
              <w:marRight w:val="0"/>
              <w:marTop w:val="0"/>
              <w:marBottom w:val="0"/>
              <w:divBdr>
                <w:top w:val="none" w:sz="0" w:space="0" w:color="auto"/>
                <w:left w:val="none" w:sz="0" w:space="0" w:color="auto"/>
                <w:bottom w:val="none" w:sz="0" w:space="0" w:color="auto"/>
                <w:right w:val="none" w:sz="0" w:space="0" w:color="auto"/>
              </w:divBdr>
              <w:divsChild>
                <w:div w:id="1896700172">
                  <w:marLeft w:val="0"/>
                  <w:marRight w:val="0"/>
                  <w:marTop w:val="0"/>
                  <w:marBottom w:val="0"/>
                  <w:divBdr>
                    <w:top w:val="none" w:sz="0" w:space="0" w:color="auto"/>
                    <w:left w:val="none" w:sz="0" w:space="0" w:color="auto"/>
                    <w:bottom w:val="none" w:sz="0" w:space="0" w:color="auto"/>
                    <w:right w:val="none" w:sz="0" w:space="0" w:color="auto"/>
                  </w:divBdr>
                </w:div>
              </w:divsChild>
            </w:div>
            <w:div w:id="249898722">
              <w:marLeft w:val="0"/>
              <w:marRight w:val="0"/>
              <w:marTop w:val="0"/>
              <w:marBottom w:val="0"/>
              <w:divBdr>
                <w:top w:val="none" w:sz="0" w:space="0" w:color="auto"/>
                <w:left w:val="none" w:sz="0" w:space="0" w:color="auto"/>
                <w:bottom w:val="none" w:sz="0" w:space="0" w:color="auto"/>
                <w:right w:val="none" w:sz="0" w:space="0" w:color="auto"/>
              </w:divBdr>
              <w:divsChild>
                <w:div w:id="573931513">
                  <w:marLeft w:val="0"/>
                  <w:marRight w:val="0"/>
                  <w:marTop w:val="0"/>
                  <w:marBottom w:val="0"/>
                  <w:divBdr>
                    <w:top w:val="none" w:sz="0" w:space="0" w:color="auto"/>
                    <w:left w:val="none" w:sz="0" w:space="0" w:color="auto"/>
                    <w:bottom w:val="none" w:sz="0" w:space="0" w:color="auto"/>
                    <w:right w:val="none" w:sz="0" w:space="0" w:color="auto"/>
                  </w:divBdr>
                </w:div>
              </w:divsChild>
            </w:div>
            <w:div w:id="1822229115">
              <w:marLeft w:val="0"/>
              <w:marRight w:val="0"/>
              <w:marTop w:val="0"/>
              <w:marBottom w:val="0"/>
              <w:divBdr>
                <w:top w:val="none" w:sz="0" w:space="0" w:color="auto"/>
                <w:left w:val="none" w:sz="0" w:space="0" w:color="auto"/>
                <w:bottom w:val="none" w:sz="0" w:space="0" w:color="auto"/>
                <w:right w:val="none" w:sz="0" w:space="0" w:color="auto"/>
              </w:divBdr>
              <w:divsChild>
                <w:div w:id="1252352497">
                  <w:marLeft w:val="0"/>
                  <w:marRight w:val="0"/>
                  <w:marTop w:val="0"/>
                  <w:marBottom w:val="0"/>
                  <w:divBdr>
                    <w:top w:val="none" w:sz="0" w:space="0" w:color="auto"/>
                    <w:left w:val="none" w:sz="0" w:space="0" w:color="auto"/>
                    <w:bottom w:val="none" w:sz="0" w:space="0" w:color="auto"/>
                    <w:right w:val="none" w:sz="0" w:space="0" w:color="auto"/>
                  </w:divBdr>
                </w:div>
              </w:divsChild>
            </w:div>
            <w:div w:id="1792551825">
              <w:marLeft w:val="0"/>
              <w:marRight w:val="0"/>
              <w:marTop w:val="0"/>
              <w:marBottom w:val="0"/>
              <w:divBdr>
                <w:top w:val="none" w:sz="0" w:space="0" w:color="auto"/>
                <w:left w:val="none" w:sz="0" w:space="0" w:color="auto"/>
                <w:bottom w:val="none" w:sz="0" w:space="0" w:color="auto"/>
                <w:right w:val="none" w:sz="0" w:space="0" w:color="auto"/>
              </w:divBdr>
              <w:divsChild>
                <w:div w:id="728187097">
                  <w:marLeft w:val="0"/>
                  <w:marRight w:val="0"/>
                  <w:marTop w:val="0"/>
                  <w:marBottom w:val="0"/>
                  <w:divBdr>
                    <w:top w:val="none" w:sz="0" w:space="0" w:color="auto"/>
                    <w:left w:val="none" w:sz="0" w:space="0" w:color="auto"/>
                    <w:bottom w:val="none" w:sz="0" w:space="0" w:color="auto"/>
                    <w:right w:val="none" w:sz="0" w:space="0" w:color="auto"/>
                  </w:divBdr>
                </w:div>
              </w:divsChild>
            </w:div>
            <w:div w:id="566692015">
              <w:marLeft w:val="0"/>
              <w:marRight w:val="0"/>
              <w:marTop w:val="0"/>
              <w:marBottom w:val="0"/>
              <w:divBdr>
                <w:top w:val="none" w:sz="0" w:space="0" w:color="auto"/>
                <w:left w:val="none" w:sz="0" w:space="0" w:color="auto"/>
                <w:bottom w:val="none" w:sz="0" w:space="0" w:color="auto"/>
                <w:right w:val="none" w:sz="0" w:space="0" w:color="auto"/>
              </w:divBdr>
              <w:divsChild>
                <w:div w:id="2076275147">
                  <w:marLeft w:val="0"/>
                  <w:marRight w:val="0"/>
                  <w:marTop w:val="0"/>
                  <w:marBottom w:val="0"/>
                  <w:divBdr>
                    <w:top w:val="none" w:sz="0" w:space="0" w:color="auto"/>
                    <w:left w:val="none" w:sz="0" w:space="0" w:color="auto"/>
                    <w:bottom w:val="none" w:sz="0" w:space="0" w:color="auto"/>
                    <w:right w:val="none" w:sz="0" w:space="0" w:color="auto"/>
                  </w:divBdr>
                </w:div>
              </w:divsChild>
            </w:div>
            <w:div w:id="1445805088">
              <w:marLeft w:val="0"/>
              <w:marRight w:val="0"/>
              <w:marTop w:val="0"/>
              <w:marBottom w:val="0"/>
              <w:divBdr>
                <w:top w:val="none" w:sz="0" w:space="0" w:color="auto"/>
                <w:left w:val="none" w:sz="0" w:space="0" w:color="auto"/>
                <w:bottom w:val="none" w:sz="0" w:space="0" w:color="auto"/>
                <w:right w:val="none" w:sz="0" w:space="0" w:color="auto"/>
              </w:divBdr>
              <w:divsChild>
                <w:div w:id="959795965">
                  <w:marLeft w:val="0"/>
                  <w:marRight w:val="0"/>
                  <w:marTop w:val="0"/>
                  <w:marBottom w:val="0"/>
                  <w:divBdr>
                    <w:top w:val="none" w:sz="0" w:space="0" w:color="auto"/>
                    <w:left w:val="none" w:sz="0" w:space="0" w:color="auto"/>
                    <w:bottom w:val="none" w:sz="0" w:space="0" w:color="auto"/>
                    <w:right w:val="none" w:sz="0" w:space="0" w:color="auto"/>
                  </w:divBdr>
                </w:div>
              </w:divsChild>
            </w:div>
            <w:div w:id="83695296">
              <w:marLeft w:val="0"/>
              <w:marRight w:val="0"/>
              <w:marTop w:val="0"/>
              <w:marBottom w:val="0"/>
              <w:divBdr>
                <w:top w:val="none" w:sz="0" w:space="0" w:color="auto"/>
                <w:left w:val="none" w:sz="0" w:space="0" w:color="auto"/>
                <w:bottom w:val="none" w:sz="0" w:space="0" w:color="auto"/>
                <w:right w:val="none" w:sz="0" w:space="0" w:color="auto"/>
              </w:divBdr>
              <w:divsChild>
                <w:div w:id="800076293">
                  <w:marLeft w:val="0"/>
                  <w:marRight w:val="0"/>
                  <w:marTop w:val="0"/>
                  <w:marBottom w:val="0"/>
                  <w:divBdr>
                    <w:top w:val="none" w:sz="0" w:space="0" w:color="auto"/>
                    <w:left w:val="none" w:sz="0" w:space="0" w:color="auto"/>
                    <w:bottom w:val="none" w:sz="0" w:space="0" w:color="auto"/>
                    <w:right w:val="none" w:sz="0" w:space="0" w:color="auto"/>
                  </w:divBdr>
                </w:div>
              </w:divsChild>
            </w:div>
            <w:div w:id="1544293781">
              <w:marLeft w:val="0"/>
              <w:marRight w:val="0"/>
              <w:marTop w:val="0"/>
              <w:marBottom w:val="0"/>
              <w:divBdr>
                <w:top w:val="none" w:sz="0" w:space="0" w:color="auto"/>
                <w:left w:val="none" w:sz="0" w:space="0" w:color="auto"/>
                <w:bottom w:val="none" w:sz="0" w:space="0" w:color="auto"/>
                <w:right w:val="none" w:sz="0" w:space="0" w:color="auto"/>
              </w:divBdr>
              <w:divsChild>
                <w:div w:id="1681662881">
                  <w:marLeft w:val="0"/>
                  <w:marRight w:val="0"/>
                  <w:marTop w:val="0"/>
                  <w:marBottom w:val="0"/>
                  <w:divBdr>
                    <w:top w:val="none" w:sz="0" w:space="0" w:color="auto"/>
                    <w:left w:val="none" w:sz="0" w:space="0" w:color="auto"/>
                    <w:bottom w:val="none" w:sz="0" w:space="0" w:color="auto"/>
                    <w:right w:val="none" w:sz="0" w:space="0" w:color="auto"/>
                  </w:divBdr>
                </w:div>
              </w:divsChild>
            </w:div>
            <w:div w:id="136386449">
              <w:marLeft w:val="0"/>
              <w:marRight w:val="0"/>
              <w:marTop w:val="0"/>
              <w:marBottom w:val="0"/>
              <w:divBdr>
                <w:top w:val="none" w:sz="0" w:space="0" w:color="auto"/>
                <w:left w:val="none" w:sz="0" w:space="0" w:color="auto"/>
                <w:bottom w:val="none" w:sz="0" w:space="0" w:color="auto"/>
                <w:right w:val="none" w:sz="0" w:space="0" w:color="auto"/>
              </w:divBdr>
              <w:divsChild>
                <w:div w:id="128208615">
                  <w:marLeft w:val="0"/>
                  <w:marRight w:val="0"/>
                  <w:marTop w:val="0"/>
                  <w:marBottom w:val="0"/>
                  <w:divBdr>
                    <w:top w:val="none" w:sz="0" w:space="0" w:color="auto"/>
                    <w:left w:val="none" w:sz="0" w:space="0" w:color="auto"/>
                    <w:bottom w:val="none" w:sz="0" w:space="0" w:color="auto"/>
                    <w:right w:val="none" w:sz="0" w:space="0" w:color="auto"/>
                  </w:divBdr>
                </w:div>
              </w:divsChild>
            </w:div>
            <w:div w:id="731394258">
              <w:marLeft w:val="0"/>
              <w:marRight w:val="0"/>
              <w:marTop w:val="0"/>
              <w:marBottom w:val="0"/>
              <w:divBdr>
                <w:top w:val="none" w:sz="0" w:space="0" w:color="auto"/>
                <w:left w:val="none" w:sz="0" w:space="0" w:color="auto"/>
                <w:bottom w:val="none" w:sz="0" w:space="0" w:color="auto"/>
                <w:right w:val="none" w:sz="0" w:space="0" w:color="auto"/>
              </w:divBdr>
              <w:divsChild>
                <w:div w:id="593707157">
                  <w:marLeft w:val="0"/>
                  <w:marRight w:val="0"/>
                  <w:marTop w:val="0"/>
                  <w:marBottom w:val="0"/>
                  <w:divBdr>
                    <w:top w:val="none" w:sz="0" w:space="0" w:color="auto"/>
                    <w:left w:val="none" w:sz="0" w:space="0" w:color="auto"/>
                    <w:bottom w:val="none" w:sz="0" w:space="0" w:color="auto"/>
                    <w:right w:val="none" w:sz="0" w:space="0" w:color="auto"/>
                  </w:divBdr>
                </w:div>
              </w:divsChild>
            </w:div>
            <w:div w:id="1523515397">
              <w:marLeft w:val="0"/>
              <w:marRight w:val="0"/>
              <w:marTop w:val="0"/>
              <w:marBottom w:val="0"/>
              <w:divBdr>
                <w:top w:val="none" w:sz="0" w:space="0" w:color="auto"/>
                <w:left w:val="none" w:sz="0" w:space="0" w:color="auto"/>
                <w:bottom w:val="none" w:sz="0" w:space="0" w:color="auto"/>
                <w:right w:val="none" w:sz="0" w:space="0" w:color="auto"/>
              </w:divBdr>
              <w:divsChild>
                <w:div w:id="2082632948">
                  <w:marLeft w:val="0"/>
                  <w:marRight w:val="0"/>
                  <w:marTop w:val="0"/>
                  <w:marBottom w:val="0"/>
                  <w:divBdr>
                    <w:top w:val="none" w:sz="0" w:space="0" w:color="auto"/>
                    <w:left w:val="none" w:sz="0" w:space="0" w:color="auto"/>
                    <w:bottom w:val="none" w:sz="0" w:space="0" w:color="auto"/>
                    <w:right w:val="none" w:sz="0" w:space="0" w:color="auto"/>
                  </w:divBdr>
                </w:div>
              </w:divsChild>
            </w:div>
            <w:div w:id="2120100659">
              <w:marLeft w:val="0"/>
              <w:marRight w:val="0"/>
              <w:marTop w:val="0"/>
              <w:marBottom w:val="0"/>
              <w:divBdr>
                <w:top w:val="none" w:sz="0" w:space="0" w:color="auto"/>
                <w:left w:val="none" w:sz="0" w:space="0" w:color="auto"/>
                <w:bottom w:val="none" w:sz="0" w:space="0" w:color="auto"/>
                <w:right w:val="none" w:sz="0" w:space="0" w:color="auto"/>
              </w:divBdr>
              <w:divsChild>
                <w:div w:id="1280726262">
                  <w:marLeft w:val="0"/>
                  <w:marRight w:val="0"/>
                  <w:marTop w:val="0"/>
                  <w:marBottom w:val="0"/>
                  <w:divBdr>
                    <w:top w:val="none" w:sz="0" w:space="0" w:color="auto"/>
                    <w:left w:val="none" w:sz="0" w:space="0" w:color="auto"/>
                    <w:bottom w:val="none" w:sz="0" w:space="0" w:color="auto"/>
                    <w:right w:val="none" w:sz="0" w:space="0" w:color="auto"/>
                  </w:divBdr>
                </w:div>
              </w:divsChild>
            </w:div>
            <w:div w:id="1555774837">
              <w:marLeft w:val="0"/>
              <w:marRight w:val="0"/>
              <w:marTop w:val="0"/>
              <w:marBottom w:val="0"/>
              <w:divBdr>
                <w:top w:val="none" w:sz="0" w:space="0" w:color="auto"/>
                <w:left w:val="none" w:sz="0" w:space="0" w:color="auto"/>
                <w:bottom w:val="none" w:sz="0" w:space="0" w:color="auto"/>
                <w:right w:val="none" w:sz="0" w:space="0" w:color="auto"/>
              </w:divBdr>
              <w:divsChild>
                <w:div w:id="1587835591">
                  <w:marLeft w:val="0"/>
                  <w:marRight w:val="0"/>
                  <w:marTop w:val="0"/>
                  <w:marBottom w:val="0"/>
                  <w:divBdr>
                    <w:top w:val="none" w:sz="0" w:space="0" w:color="auto"/>
                    <w:left w:val="none" w:sz="0" w:space="0" w:color="auto"/>
                    <w:bottom w:val="none" w:sz="0" w:space="0" w:color="auto"/>
                    <w:right w:val="none" w:sz="0" w:space="0" w:color="auto"/>
                  </w:divBdr>
                </w:div>
              </w:divsChild>
            </w:div>
            <w:div w:id="1261838419">
              <w:marLeft w:val="0"/>
              <w:marRight w:val="0"/>
              <w:marTop w:val="0"/>
              <w:marBottom w:val="0"/>
              <w:divBdr>
                <w:top w:val="none" w:sz="0" w:space="0" w:color="auto"/>
                <w:left w:val="none" w:sz="0" w:space="0" w:color="auto"/>
                <w:bottom w:val="none" w:sz="0" w:space="0" w:color="auto"/>
                <w:right w:val="none" w:sz="0" w:space="0" w:color="auto"/>
              </w:divBdr>
              <w:divsChild>
                <w:div w:id="984972872">
                  <w:marLeft w:val="0"/>
                  <w:marRight w:val="0"/>
                  <w:marTop w:val="0"/>
                  <w:marBottom w:val="0"/>
                  <w:divBdr>
                    <w:top w:val="none" w:sz="0" w:space="0" w:color="auto"/>
                    <w:left w:val="none" w:sz="0" w:space="0" w:color="auto"/>
                    <w:bottom w:val="none" w:sz="0" w:space="0" w:color="auto"/>
                    <w:right w:val="none" w:sz="0" w:space="0" w:color="auto"/>
                  </w:divBdr>
                </w:div>
              </w:divsChild>
            </w:div>
            <w:div w:id="1254046531">
              <w:marLeft w:val="0"/>
              <w:marRight w:val="0"/>
              <w:marTop w:val="0"/>
              <w:marBottom w:val="0"/>
              <w:divBdr>
                <w:top w:val="none" w:sz="0" w:space="0" w:color="auto"/>
                <w:left w:val="none" w:sz="0" w:space="0" w:color="auto"/>
                <w:bottom w:val="none" w:sz="0" w:space="0" w:color="auto"/>
                <w:right w:val="none" w:sz="0" w:space="0" w:color="auto"/>
              </w:divBdr>
              <w:divsChild>
                <w:div w:id="441463737">
                  <w:marLeft w:val="0"/>
                  <w:marRight w:val="0"/>
                  <w:marTop w:val="0"/>
                  <w:marBottom w:val="0"/>
                  <w:divBdr>
                    <w:top w:val="none" w:sz="0" w:space="0" w:color="auto"/>
                    <w:left w:val="none" w:sz="0" w:space="0" w:color="auto"/>
                    <w:bottom w:val="none" w:sz="0" w:space="0" w:color="auto"/>
                    <w:right w:val="none" w:sz="0" w:space="0" w:color="auto"/>
                  </w:divBdr>
                </w:div>
              </w:divsChild>
            </w:div>
            <w:div w:id="1840730695">
              <w:marLeft w:val="0"/>
              <w:marRight w:val="0"/>
              <w:marTop w:val="0"/>
              <w:marBottom w:val="0"/>
              <w:divBdr>
                <w:top w:val="none" w:sz="0" w:space="0" w:color="auto"/>
                <w:left w:val="none" w:sz="0" w:space="0" w:color="auto"/>
                <w:bottom w:val="none" w:sz="0" w:space="0" w:color="auto"/>
                <w:right w:val="none" w:sz="0" w:space="0" w:color="auto"/>
              </w:divBdr>
              <w:divsChild>
                <w:div w:id="588733513">
                  <w:marLeft w:val="0"/>
                  <w:marRight w:val="0"/>
                  <w:marTop w:val="0"/>
                  <w:marBottom w:val="0"/>
                  <w:divBdr>
                    <w:top w:val="none" w:sz="0" w:space="0" w:color="auto"/>
                    <w:left w:val="none" w:sz="0" w:space="0" w:color="auto"/>
                    <w:bottom w:val="none" w:sz="0" w:space="0" w:color="auto"/>
                    <w:right w:val="none" w:sz="0" w:space="0" w:color="auto"/>
                  </w:divBdr>
                </w:div>
              </w:divsChild>
            </w:div>
            <w:div w:id="396586613">
              <w:marLeft w:val="0"/>
              <w:marRight w:val="0"/>
              <w:marTop w:val="0"/>
              <w:marBottom w:val="0"/>
              <w:divBdr>
                <w:top w:val="none" w:sz="0" w:space="0" w:color="auto"/>
                <w:left w:val="none" w:sz="0" w:space="0" w:color="auto"/>
                <w:bottom w:val="none" w:sz="0" w:space="0" w:color="auto"/>
                <w:right w:val="none" w:sz="0" w:space="0" w:color="auto"/>
              </w:divBdr>
              <w:divsChild>
                <w:div w:id="107161003">
                  <w:marLeft w:val="0"/>
                  <w:marRight w:val="0"/>
                  <w:marTop w:val="0"/>
                  <w:marBottom w:val="0"/>
                  <w:divBdr>
                    <w:top w:val="none" w:sz="0" w:space="0" w:color="auto"/>
                    <w:left w:val="none" w:sz="0" w:space="0" w:color="auto"/>
                    <w:bottom w:val="none" w:sz="0" w:space="0" w:color="auto"/>
                    <w:right w:val="none" w:sz="0" w:space="0" w:color="auto"/>
                  </w:divBdr>
                </w:div>
              </w:divsChild>
            </w:div>
            <w:div w:id="293677303">
              <w:marLeft w:val="0"/>
              <w:marRight w:val="0"/>
              <w:marTop w:val="0"/>
              <w:marBottom w:val="0"/>
              <w:divBdr>
                <w:top w:val="none" w:sz="0" w:space="0" w:color="auto"/>
                <w:left w:val="none" w:sz="0" w:space="0" w:color="auto"/>
                <w:bottom w:val="none" w:sz="0" w:space="0" w:color="auto"/>
                <w:right w:val="none" w:sz="0" w:space="0" w:color="auto"/>
              </w:divBdr>
              <w:divsChild>
                <w:div w:id="1310398286">
                  <w:marLeft w:val="0"/>
                  <w:marRight w:val="0"/>
                  <w:marTop w:val="0"/>
                  <w:marBottom w:val="0"/>
                  <w:divBdr>
                    <w:top w:val="none" w:sz="0" w:space="0" w:color="auto"/>
                    <w:left w:val="none" w:sz="0" w:space="0" w:color="auto"/>
                    <w:bottom w:val="none" w:sz="0" w:space="0" w:color="auto"/>
                    <w:right w:val="none" w:sz="0" w:space="0" w:color="auto"/>
                  </w:divBdr>
                </w:div>
              </w:divsChild>
            </w:div>
            <w:div w:id="254631967">
              <w:marLeft w:val="0"/>
              <w:marRight w:val="0"/>
              <w:marTop w:val="0"/>
              <w:marBottom w:val="0"/>
              <w:divBdr>
                <w:top w:val="none" w:sz="0" w:space="0" w:color="auto"/>
                <w:left w:val="none" w:sz="0" w:space="0" w:color="auto"/>
                <w:bottom w:val="none" w:sz="0" w:space="0" w:color="auto"/>
                <w:right w:val="none" w:sz="0" w:space="0" w:color="auto"/>
              </w:divBdr>
              <w:divsChild>
                <w:div w:id="403920215">
                  <w:marLeft w:val="0"/>
                  <w:marRight w:val="0"/>
                  <w:marTop w:val="0"/>
                  <w:marBottom w:val="0"/>
                  <w:divBdr>
                    <w:top w:val="none" w:sz="0" w:space="0" w:color="auto"/>
                    <w:left w:val="none" w:sz="0" w:space="0" w:color="auto"/>
                    <w:bottom w:val="none" w:sz="0" w:space="0" w:color="auto"/>
                    <w:right w:val="none" w:sz="0" w:space="0" w:color="auto"/>
                  </w:divBdr>
                </w:div>
              </w:divsChild>
            </w:div>
            <w:div w:id="46612129">
              <w:marLeft w:val="0"/>
              <w:marRight w:val="0"/>
              <w:marTop w:val="0"/>
              <w:marBottom w:val="0"/>
              <w:divBdr>
                <w:top w:val="none" w:sz="0" w:space="0" w:color="auto"/>
                <w:left w:val="none" w:sz="0" w:space="0" w:color="auto"/>
                <w:bottom w:val="none" w:sz="0" w:space="0" w:color="auto"/>
                <w:right w:val="none" w:sz="0" w:space="0" w:color="auto"/>
              </w:divBdr>
              <w:divsChild>
                <w:div w:id="767308273">
                  <w:marLeft w:val="0"/>
                  <w:marRight w:val="0"/>
                  <w:marTop w:val="0"/>
                  <w:marBottom w:val="0"/>
                  <w:divBdr>
                    <w:top w:val="none" w:sz="0" w:space="0" w:color="auto"/>
                    <w:left w:val="none" w:sz="0" w:space="0" w:color="auto"/>
                    <w:bottom w:val="none" w:sz="0" w:space="0" w:color="auto"/>
                    <w:right w:val="none" w:sz="0" w:space="0" w:color="auto"/>
                  </w:divBdr>
                </w:div>
              </w:divsChild>
            </w:div>
            <w:div w:id="1984112429">
              <w:marLeft w:val="0"/>
              <w:marRight w:val="0"/>
              <w:marTop w:val="0"/>
              <w:marBottom w:val="0"/>
              <w:divBdr>
                <w:top w:val="none" w:sz="0" w:space="0" w:color="auto"/>
                <w:left w:val="none" w:sz="0" w:space="0" w:color="auto"/>
                <w:bottom w:val="none" w:sz="0" w:space="0" w:color="auto"/>
                <w:right w:val="none" w:sz="0" w:space="0" w:color="auto"/>
              </w:divBdr>
              <w:divsChild>
                <w:div w:id="993292626">
                  <w:marLeft w:val="0"/>
                  <w:marRight w:val="0"/>
                  <w:marTop w:val="0"/>
                  <w:marBottom w:val="0"/>
                  <w:divBdr>
                    <w:top w:val="none" w:sz="0" w:space="0" w:color="auto"/>
                    <w:left w:val="none" w:sz="0" w:space="0" w:color="auto"/>
                    <w:bottom w:val="none" w:sz="0" w:space="0" w:color="auto"/>
                    <w:right w:val="none" w:sz="0" w:space="0" w:color="auto"/>
                  </w:divBdr>
                </w:div>
              </w:divsChild>
            </w:div>
            <w:div w:id="661466331">
              <w:marLeft w:val="0"/>
              <w:marRight w:val="0"/>
              <w:marTop w:val="0"/>
              <w:marBottom w:val="0"/>
              <w:divBdr>
                <w:top w:val="none" w:sz="0" w:space="0" w:color="auto"/>
                <w:left w:val="none" w:sz="0" w:space="0" w:color="auto"/>
                <w:bottom w:val="none" w:sz="0" w:space="0" w:color="auto"/>
                <w:right w:val="none" w:sz="0" w:space="0" w:color="auto"/>
              </w:divBdr>
              <w:divsChild>
                <w:div w:id="187304538">
                  <w:marLeft w:val="0"/>
                  <w:marRight w:val="0"/>
                  <w:marTop w:val="0"/>
                  <w:marBottom w:val="0"/>
                  <w:divBdr>
                    <w:top w:val="none" w:sz="0" w:space="0" w:color="auto"/>
                    <w:left w:val="none" w:sz="0" w:space="0" w:color="auto"/>
                    <w:bottom w:val="none" w:sz="0" w:space="0" w:color="auto"/>
                    <w:right w:val="none" w:sz="0" w:space="0" w:color="auto"/>
                  </w:divBdr>
                </w:div>
              </w:divsChild>
            </w:div>
            <w:div w:id="728187338">
              <w:marLeft w:val="0"/>
              <w:marRight w:val="0"/>
              <w:marTop w:val="0"/>
              <w:marBottom w:val="0"/>
              <w:divBdr>
                <w:top w:val="none" w:sz="0" w:space="0" w:color="auto"/>
                <w:left w:val="none" w:sz="0" w:space="0" w:color="auto"/>
                <w:bottom w:val="none" w:sz="0" w:space="0" w:color="auto"/>
                <w:right w:val="none" w:sz="0" w:space="0" w:color="auto"/>
              </w:divBdr>
              <w:divsChild>
                <w:div w:id="14376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36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26">
      <w:bodyDiv w:val="1"/>
      <w:marLeft w:val="0"/>
      <w:marRight w:val="0"/>
      <w:marTop w:val="0"/>
      <w:marBottom w:val="0"/>
      <w:divBdr>
        <w:top w:val="none" w:sz="0" w:space="0" w:color="auto"/>
        <w:left w:val="none" w:sz="0" w:space="0" w:color="auto"/>
        <w:bottom w:val="none" w:sz="0" w:space="0" w:color="auto"/>
        <w:right w:val="none" w:sz="0" w:space="0" w:color="auto"/>
      </w:divBdr>
    </w:div>
    <w:div w:id="1572692384">
      <w:bodyDiv w:val="1"/>
      <w:marLeft w:val="0"/>
      <w:marRight w:val="0"/>
      <w:marTop w:val="0"/>
      <w:marBottom w:val="0"/>
      <w:divBdr>
        <w:top w:val="none" w:sz="0" w:space="0" w:color="auto"/>
        <w:left w:val="none" w:sz="0" w:space="0" w:color="auto"/>
        <w:bottom w:val="none" w:sz="0" w:space="0" w:color="auto"/>
        <w:right w:val="none" w:sz="0" w:space="0" w:color="auto"/>
      </w:divBdr>
    </w:div>
    <w:div w:id="1638685709">
      <w:bodyDiv w:val="1"/>
      <w:marLeft w:val="0"/>
      <w:marRight w:val="0"/>
      <w:marTop w:val="0"/>
      <w:marBottom w:val="0"/>
      <w:divBdr>
        <w:top w:val="none" w:sz="0" w:space="0" w:color="auto"/>
        <w:left w:val="none" w:sz="0" w:space="0" w:color="auto"/>
        <w:bottom w:val="none" w:sz="0" w:space="0" w:color="auto"/>
        <w:right w:val="none" w:sz="0" w:space="0" w:color="auto"/>
      </w:divBdr>
      <w:divsChild>
        <w:div w:id="2034916873">
          <w:marLeft w:val="0"/>
          <w:marRight w:val="0"/>
          <w:marTop w:val="0"/>
          <w:marBottom w:val="0"/>
          <w:divBdr>
            <w:top w:val="none" w:sz="0" w:space="0" w:color="auto"/>
            <w:left w:val="none" w:sz="0" w:space="0" w:color="auto"/>
            <w:bottom w:val="none" w:sz="0" w:space="0" w:color="auto"/>
            <w:right w:val="none" w:sz="0" w:space="0" w:color="auto"/>
          </w:divBdr>
        </w:div>
        <w:div w:id="462886422">
          <w:marLeft w:val="0"/>
          <w:marRight w:val="0"/>
          <w:marTop w:val="0"/>
          <w:marBottom w:val="0"/>
          <w:divBdr>
            <w:top w:val="none" w:sz="0" w:space="0" w:color="auto"/>
            <w:left w:val="none" w:sz="0" w:space="0" w:color="auto"/>
            <w:bottom w:val="none" w:sz="0" w:space="0" w:color="auto"/>
            <w:right w:val="none" w:sz="0" w:space="0" w:color="auto"/>
          </w:divBdr>
        </w:div>
        <w:div w:id="1477263417">
          <w:marLeft w:val="0"/>
          <w:marRight w:val="0"/>
          <w:marTop w:val="0"/>
          <w:marBottom w:val="0"/>
          <w:divBdr>
            <w:top w:val="none" w:sz="0" w:space="0" w:color="auto"/>
            <w:left w:val="none" w:sz="0" w:space="0" w:color="auto"/>
            <w:bottom w:val="none" w:sz="0" w:space="0" w:color="auto"/>
            <w:right w:val="none" w:sz="0" w:space="0" w:color="auto"/>
          </w:divBdr>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66891782">
      <w:bodyDiv w:val="1"/>
      <w:marLeft w:val="0"/>
      <w:marRight w:val="0"/>
      <w:marTop w:val="0"/>
      <w:marBottom w:val="0"/>
      <w:divBdr>
        <w:top w:val="none" w:sz="0" w:space="0" w:color="auto"/>
        <w:left w:val="none" w:sz="0" w:space="0" w:color="auto"/>
        <w:bottom w:val="none" w:sz="0" w:space="0" w:color="auto"/>
        <w:right w:val="none" w:sz="0" w:space="0" w:color="auto"/>
      </w:divBdr>
    </w:div>
    <w:div w:id="21448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eshib@usc.edu"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diagramLayout" Target="diagrams/layout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khshan@usc.edu"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F1174-1F9E-334D-A57A-6A8704B8F902}"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960F7BCD-AD04-3241-B43C-D53715615300}">
      <dgm:prSet phldrT="[Text]"/>
      <dgm:spPr/>
      <dgm:t>
        <a:bodyPr/>
        <a:lstStyle/>
        <a:p>
          <a:r>
            <a:rPr lang="en-US" dirty="0"/>
            <a:t>Project Design Proposal (DMAIC)</a:t>
          </a:r>
        </a:p>
      </dgm:t>
    </dgm:pt>
    <dgm:pt modelId="{F5811935-3FC5-344A-A4CC-1476A2673435}" type="parTrans" cxnId="{4E8871EA-FA61-8E4A-B8F0-C90961535A92}">
      <dgm:prSet/>
      <dgm:spPr/>
      <dgm:t>
        <a:bodyPr/>
        <a:lstStyle/>
        <a:p>
          <a:endParaRPr lang="en-US"/>
        </a:p>
      </dgm:t>
    </dgm:pt>
    <dgm:pt modelId="{5EDAE446-DA52-874F-819D-F54DB2CBBCD6}" type="sibTrans" cxnId="{4E8871EA-FA61-8E4A-B8F0-C90961535A92}">
      <dgm:prSet/>
      <dgm:spPr/>
      <dgm:t>
        <a:bodyPr/>
        <a:lstStyle/>
        <a:p>
          <a:endParaRPr lang="en-US"/>
        </a:p>
      </dgm:t>
    </dgm:pt>
    <dgm:pt modelId="{64416E29-6DEF-FD40-8383-763A2E916298}">
      <dgm:prSet phldrT="[Text]"/>
      <dgm:spPr/>
      <dgm:t>
        <a:bodyPr/>
        <a:lstStyle/>
        <a:p>
          <a:r>
            <a:rPr lang="en-US" dirty="0"/>
            <a:t>Previous coursework </a:t>
          </a:r>
        </a:p>
      </dgm:t>
    </dgm:pt>
    <dgm:pt modelId="{B23A5D77-19F7-A949-802C-6F4EE09AD6CD}" type="parTrans" cxnId="{EC082B43-AEF6-E44C-9697-3B208DC842A0}">
      <dgm:prSet/>
      <dgm:spPr/>
      <dgm:t>
        <a:bodyPr/>
        <a:lstStyle/>
        <a:p>
          <a:endParaRPr lang="en-US"/>
        </a:p>
      </dgm:t>
    </dgm:pt>
    <dgm:pt modelId="{AC0DC253-D5C3-D64C-AFC7-AD706186DDE2}" type="sibTrans" cxnId="{EC082B43-AEF6-E44C-9697-3B208DC842A0}">
      <dgm:prSet/>
      <dgm:spPr/>
      <dgm:t>
        <a:bodyPr/>
        <a:lstStyle/>
        <a:p>
          <a:endParaRPr lang="en-US"/>
        </a:p>
      </dgm:t>
    </dgm:pt>
    <dgm:pt modelId="{27003F78-AE1D-ED4F-B0D6-41E5F11C5C06}">
      <dgm:prSet phldrT="[Text]"/>
      <dgm:spPr/>
      <dgm:t>
        <a:bodyPr/>
        <a:lstStyle/>
        <a:p>
          <a:r>
            <a:rPr lang="en-US" dirty="0"/>
            <a:t>Midterm 1 Operations Context</a:t>
          </a:r>
        </a:p>
      </dgm:t>
    </dgm:pt>
    <dgm:pt modelId="{7F27D733-7A83-0540-91EF-E70234F1C7EB}" type="parTrans" cxnId="{66241ED1-37AE-804E-BF61-824B54754895}">
      <dgm:prSet/>
      <dgm:spPr/>
      <dgm:t>
        <a:bodyPr/>
        <a:lstStyle/>
        <a:p>
          <a:endParaRPr lang="en-US"/>
        </a:p>
      </dgm:t>
    </dgm:pt>
    <dgm:pt modelId="{9AEF68B9-6DB6-CD4E-AC05-67C8A9068165}" type="sibTrans" cxnId="{66241ED1-37AE-804E-BF61-824B54754895}">
      <dgm:prSet/>
      <dgm:spPr/>
      <dgm:t>
        <a:bodyPr/>
        <a:lstStyle/>
        <a:p>
          <a:endParaRPr lang="en-US"/>
        </a:p>
      </dgm:t>
    </dgm:pt>
    <dgm:pt modelId="{3E83EB36-A812-2F40-B4BB-47F425C52610}">
      <dgm:prSet phldrT="[Text]"/>
      <dgm:spPr/>
      <dgm:t>
        <a:bodyPr/>
        <a:lstStyle/>
        <a:p>
          <a:r>
            <a:rPr lang="en-US" dirty="0"/>
            <a:t>Midterm 2 Lean Concepts</a:t>
          </a:r>
        </a:p>
      </dgm:t>
    </dgm:pt>
    <dgm:pt modelId="{E9245B07-F324-B44E-9BDF-FCEC1B6929EA}" type="parTrans" cxnId="{78A744F3-4419-754A-B8D9-8B5C0989758C}">
      <dgm:prSet/>
      <dgm:spPr/>
      <dgm:t>
        <a:bodyPr/>
        <a:lstStyle/>
        <a:p>
          <a:endParaRPr lang="en-US"/>
        </a:p>
      </dgm:t>
    </dgm:pt>
    <dgm:pt modelId="{9CBB064C-C76D-954A-AE40-9E518017F77D}" type="sibTrans" cxnId="{78A744F3-4419-754A-B8D9-8B5C0989758C}">
      <dgm:prSet/>
      <dgm:spPr/>
      <dgm:t>
        <a:bodyPr/>
        <a:lstStyle/>
        <a:p>
          <a:endParaRPr lang="en-US"/>
        </a:p>
      </dgm:t>
    </dgm:pt>
    <dgm:pt modelId="{2203B3A3-B0BA-444F-870A-3BA4546B6827}">
      <dgm:prSet phldrT="[Text]"/>
      <dgm:spPr/>
      <dgm:t>
        <a:bodyPr/>
        <a:lstStyle/>
        <a:p>
          <a:r>
            <a:rPr lang="en-US" dirty="0"/>
            <a:t>ISE105 context</a:t>
          </a:r>
        </a:p>
      </dgm:t>
    </dgm:pt>
    <dgm:pt modelId="{6EDB6130-6EAC-FB48-9397-0C51509B4804}" type="parTrans" cxnId="{64573389-C0FA-8C47-9B05-0AA17FABE381}">
      <dgm:prSet/>
      <dgm:spPr/>
      <dgm:t>
        <a:bodyPr/>
        <a:lstStyle/>
        <a:p>
          <a:endParaRPr lang="en-US"/>
        </a:p>
      </dgm:t>
    </dgm:pt>
    <dgm:pt modelId="{7838245F-E921-8141-A3FE-EE0AB8CD44F2}" type="sibTrans" cxnId="{64573389-C0FA-8C47-9B05-0AA17FABE381}">
      <dgm:prSet/>
      <dgm:spPr/>
      <dgm:t>
        <a:bodyPr/>
        <a:lstStyle/>
        <a:p>
          <a:endParaRPr lang="en-US"/>
        </a:p>
      </dgm:t>
    </dgm:pt>
    <dgm:pt modelId="{E51A15EA-2CD8-FA42-B587-055A7FD0EEB1}">
      <dgm:prSet phldrT="[Text]"/>
      <dgm:spPr/>
      <dgm:t>
        <a:bodyPr/>
        <a:lstStyle/>
        <a:p>
          <a:r>
            <a:rPr lang="en-US" dirty="0"/>
            <a:t>ISE225</a:t>
          </a:r>
        </a:p>
      </dgm:t>
    </dgm:pt>
    <dgm:pt modelId="{645186DF-FD27-BA49-AE5C-4DCC08AAF586}" type="parTrans" cxnId="{0652CDD4-1875-BC4D-8A8D-364E7A27BC77}">
      <dgm:prSet/>
      <dgm:spPr/>
      <dgm:t>
        <a:bodyPr/>
        <a:lstStyle/>
        <a:p>
          <a:endParaRPr lang="en-US"/>
        </a:p>
      </dgm:t>
    </dgm:pt>
    <dgm:pt modelId="{85553625-1BD4-FA43-99B8-BB399E62D71B}" type="sibTrans" cxnId="{0652CDD4-1875-BC4D-8A8D-364E7A27BC77}">
      <dgm:prSet/>
      <dgm:spPr/>
      <dgm:t>
        <a:bodyPr/>
        <a:lstStyle/>
        <a:p>
          <a:endParaRPr lang="en-US"/>
        </a:p>
      </dgm:t>
    </dgm:pt>
    <dgm:pt modelId="{EED48D41-EB12-3645-ACD6-8D29CBF1009C}">
      <dgm:prSet phldrT="[Text]"/>
      <dgm:spPr/>
      <dgm:t>
        <a:bodyPr/>
        <a:lstStyle/>
        <a:p>
          <a:r>
            <a:rPr lang="en-US" dirty="0"/>
            <a:t>ISE310</a:t>
          </a:r>
        </a:p>
      </dgm:t>
    </dgm:pt>
    <dgm:pt modelId="{DDEDC112-0C5C-D440-928C-0FD9F137322F}" type="parTrans" cxnId="{4A25AA27-10C1-1A4D-8DF6-7796518347D7}">
      <dgm:prSet/>
      <dgm:spPr/>
      <dgm:t>
        <a:bodyPr/>
        <a:lstStyle/>
        <a:p>
          <a:endParaRPr lang="en-US"/>
        </a:p>
      </dgm:t>
    </dgm:pt>
    <dgm:pt modelId="{C4F3E037-15C7-EF44-8B66-872D70C16D07}" type="sibTrans" cxnId="{4A25AA27-10C1-1A4D-8DF6-7796518347D7}">
      <dgm:prSet/>
      <dgm:spPr/>
      <dgm:t>
        <a:bodyPr/>
        <a:lstStyle/>
        <a:p>
          <a:endParaRPr lang="en-US"/>
        </a:p>
      </dgm:t>
    </dgm:pt>
    <dgm:pt modelId="{1EE15DA6-F8CB-0943-B2DB-6A124E384941}">
      <dgm:prSet phldrT="[Text]"/>
      <dgm:spPr/>
      <dgm:t>
        <a:bodyPr/>
        <a:lstStyle/>
        <a:p>
          <a:r>
            <a:rPr lang="en-US" dirty="0"/>
            <a:t>ISE382 or IOM435</a:t>
          </a:r>
        </a:p>
      </dgm:t>
    </dgm:pt>
    <dgm:pt modelId="{92B455B7-64A7-5A4F-AC59-F7E18BBDAB0E}" type="parTrans" cxnId="{0E4C6642-51C6-8549-A4DF-938858EE984F}">
      <dgm:prSet/>
      <dgm:spPr/>
      <dgm:t>
        <a:bodyPr/>
        <a:lstStyle/>
        <a:p>
          <a:endParaRPr lang="en-US"/>
        </a:p>
      </dgm:t>
    </dgm:pt>
    <dgm:pt modelId="{C14AD33A-2B8D-FF4B-B9A2-A271E2C3CEFB}" type="sibTrans" cxnId="{0E4C6642-51C6-8549-A4DF-938858EE984F}">
      <dgm:prSet/>
      <dgm:spPr/>
      <dgm:t>
        <a:bodyPr/>
        <a:lstStyle/>
        <a:p>
          <a:endParaRPr lang="en-US"/>
        </a:p>
      </dgm:t>
    </dgm:pt>
    <dgm:pt modelId="{E95B3C6F-85E2-814A-A5EA-4AAE36CFC0F0}">
      <dgm:prSet phldrT="[Text]"/>
      <dgm:spPr/>
      <dgm:t>
        <a:bodyPr/>
        <a:lstStyle/>
        <a:p>
          <a:r>
            <a:rPr lang="en-US" dirty="0"/>
            <a:t>Lean Operations</a:t>
          </a:r>
        </a:p>
      </dgm:t>
    </dgm:pt>
    <dgm:pt modelId="{002B2D5A-928C-374D-960F-CA81EED468D7}" type="parTrans" cxnId="{6B3E5790-4ECB-7E44-82C6-7ECBB8344533}">
      <dgm:prSet/>
      <dgm:spPr/>
      <dgm:t>
        <a:bodyPr/>
        <a:lstStyle/>
        <a:p>
          <a:endParaRPr lang="en-US"/>
        </a:p>
      </dgm:t>
    </dgm:pt>
    <dgm:pt modelId="{AC0B746A-EA2A-8145-B742-D34C56693E28}" type="sibTrans" cxnId="{6B3E5790-4ECB-7E44-82C6-7ECBB8344533}">
      <dgm:prSet/>
      <dgm:spPr/>
      <dgm:t>
        <a:bodyPr/>
        <a:lstStyle/>
        <a:p>
          <a:endParaRPr lang="en-US"/>
        </a:p>
      </dgm:t>
    </dgm:pt>
    <dgm:pt modelId="{05C292CB-59C0-174C-A3AA-E50DBE8732AE}">
      <dgm:prSet phldrT="[Text]"/>
      <dgm:spPr/>
      <dgm:t>
        <a:bodyPr/>
        <a:lstStyle/>
        <a:p>
          <a:r>
            <a:rPr lang="en-US" dirty="0"/>
            <a:t>Lean Supply Chain</a:t>
          </a:r>
        </a:p>
      </dgm:t>
    </dgm:pt>
    <dgm:pt modelId="{29854121-43AC-FA40-BD9A-FFB6C8EC1403}" type="parTrans" cxnId="{CAA461F3-47EA-4044-858A-D3D4DFA8686F}">
      <dgm:prSet/>
      <dgm:spPr/>
      <dgm:t>
        <a:bodyPr/>
        <a:lstStyle/>
        <a:p>
          <a:endParaRPr lang="en-US"/>
        </a:p>
      </dgm:t>
    </dgm:pt>
    <dgm:pt modelId="{F6CBC06B-8F3E-4F4B-AEC1-7DA8B10521CE}" type="sibTrans" cxnId="{CAA461F3-47EA-4044-858A-D3D4DFA8686F}">
      <dgm:prSet/>
      <dgm:spPr/>
      <dgm:t>
        <a:bodyPr/>
        <a:lstStyle/>
        <a:p>
          <a:endParaRPr lang="en-US"/>
        </a:p>
      </dgm:t>
    </dgm:pt>
    <dgm:pt modelId="{5F702A12-047E-1149-AAA2-22FCA93DC259}">
      <dgm:prSet phldrT="[Text]"/>
      <dgm:spPr/>
      <dgm:t>
        <a:bodyPr/>
        <a:lstStyle/>
        <a:p>
          <a:r>
            <a:rPr lang="en-US" dirty="0"/>
            <a:t>Lean Engineering</a:t>
          </a:r>
        </a:p>
      </dgm:t>
    </dgm:pt>
    <dgm:pt modelId="{4C5B34FD-C78D-C84B-B5FA-0ED6741E3155}" type="parTrans" cxnId="{F6A6200A-C193-0840-9243-346B36575010}">
      <dgm:prSet/>
      <dgm:spPr/>
      <dgm:t>
        <a:bodyPr/>
        <a:lstStyle/>
        <a:p>
          <a:endParaRPr lang="en-US"/>
        </a:p>
      </dgm:t>
    </dgm:pt>
    <dgm:pt modelId="{D78C24B2-4497-8145-937E-B4439F4F4D65}" type="sibTrans" cxnId="{F6A6200A-C193-0840-9243-346B36575010}">
      <dgm:prSet/>
      <dgm:spPr/>
      <dgm:t>
        <a:bodyPr/>
        <a:lstStyle/>
        <a:p>
          <a:endParaRPr lang="en-US"/>
        </a:p>
      </dgm:t>
    </dgm:pt>
    <dgm:pt modelId="{57FADD20-0AA1-A149-B5AB-999B9A746CA5}">
      <dgm:prSet phldrT="[Text]"/>
      <dgm:spPr/>
      <dgm:t>
        <a:bodyPr/>
        <a:lstStyle/>
        <a:p>
          <a:r>
            <a:rPr lang="en-US" dirty="0"/>
            <a:t>Lectures</a:t>
          </a:r>
        </a:p>
      </dgm:t>
    </dgm:pt>
    <dgm:pt modelId="{413A4324-2736-C54C-BFCF-965A926B8FF8}" type="parTrans" cxnId="{66BDB985-8C87-6B48-AAD3-AF03A137EFAF}">
      <dgm:prSet/>
      <dgm:spPr/>
      <dgm:t>
        <a:bodyPr/>
        <a:lstStyle/>
        <a:p>
          <a:endParaRPr lang="en-US"/>
        </a:p>
      </dgm:t>
    </dgm:pt>
    <dgm:pt modelId="{69111597-A95E-9E4D-B954-5EB3E3FD4550}" type="sibTrans" cxnId="{66BDB985-8C87-6B48-AAD3-AF03A137EFAF}">
      <dgm:prSet/>
      <dgm:spPr/>
      <dgm:t>
        <a:bodyPr/>
        <a:lstStyle/>
        <a:p>
          <a:endParaRPr lang="en-US"/>
        </a:p>
      </dgm:t>
    </dgm:pt>
    <dgm:pt modelId="{60F461FA-79A0-4348-96E2-CA51D5B35293}">
      <dgm:prSet phldrT="[Text]"/>
      <dgm:spPr/>
      <dgm:t>
        <a:bodyPr/>
        <a:lstStyle/>
        <a:p>
          <a:r>
            <a:rPr lang="en-US" dirty="0"/>
            <a:t>Exercises</a:t>
          </a:r>
        </a:p>
      </dgm:t>
    </dgm:pt>
    <dgm:pt modelId="{195A632F-B4E8-1B4A-BD5B-6E7E92651535}" type="parTrans" cxnId="{7BF2B2EF-197D-864F-A778-25D7BF5808D1}">
      <dgm:prSet/>
      <dgm:spPr/>
      <dgm:t>
        <a:bodyPr/>
        <a:lstStyle/>
        <a:p>
          <a:endParaRPr lang="en-US"/>
        </a:p>
      </dgm:t>
    </dgm:pt>
    <dgm:pt modelId="{509E92C2-99D4-2646-AF12-F819F35033F3}" type="sibTrans" cxnId="{7BF2B2EF-197D-864F-A778-25D7BF5808D1}">
      <dgm:prSet/>
      <dgm:spPr/>
      <dgm:t>
        <a:bodyPr/>
        <a:lstStyle/>
        <a:p>
          <a:endParaRPr lang="en-US"/>
        </a:p>
      </dgm:t>
    </dgm:pt>
    <dgm:pt modelId="{6D5ECA40-D4D4-124A-8A4F-E6FCEF95A7A2}" type="pres">
      <dgm:prSet presAssocID="{CFFF1174-1F9E-334D-A57A-6A8704B8F902}" presName="cycle" presStyleCnt="0">
        <dgm:presLayoutVars>
          <dgm:chMax val="1"/>
          <dgm:dir/>
          <dgm:animLvl val="ctr"/>
          <dgm:resizeHandles val="exact"/>
        </dgm:presLayoutVars>
      </dgm:prSet>
      <dgm:spPr/>
    </dgm:pt>
    <dgm:pt modelId="{47509142-DF13-AB47-8D69-F25A72EDD188}" type="pres">
      <dgm:prSet presAssocID="{960F7BCD-AD04-3241-B43C-D53715615300}" presName="centerShape" presStyleLbl="node0" presStyleIdx="0" presStyleCnt="1"/>
      <dgm:spPr/>
    </dgm:pt>
    <dgm:pt modelId="{74721B06-5C9A-E14A-AD9A-41742D221A53}" type="pres">
      <dgm:prSet presAssocID="{B23A5D77-19F7-A949-802C-6F4EE09AD6CD}" presName="parTrans" presStyleLbl="bgSibTrans2D1" presStyleIdx="0" presStyleCnt="3" custLinFactNeighborX="943" custLinFactNeighborY="22068"/>
      <dgm:spPr/>
    </dgm:pt>
    <dgm:pt modelId="{3E9667F9-4965-5C49-B933-5CE4242628D8}" type="pres">
      <dgm:prSet presAssocID="{64416E29-6DEF-FD40-8383-763A2E916298}" presName="node" presStyleLbl="node1" presStyleIdx="0" presStyleCnt="3">
        <dgm:presLayoutVars>
          <dgm:bulletEnabled val="1"/>
        </dgm:presLayoutVars>
      </dgm:prSet>
      <dgm:spPr/>
    </dgm:pt>
    <dgm:pt modelId="{EB1B0BA2-5972-CE45-AF62-C4956DF596B5}" type="pres">
      <dgm:prSet presAssocID="{7F27D733-7A83-0540-91EF-E70234F1C7EB}" presName="parTrans" presStyleLbl="bgSibTrans2D1" presStyleIdx="1" presStyleCnt="3"/>
      <dgm:spPr/>
    </dgm:pt>
    <dgm:pt modelId="{774F850D-1FEC-C446-AAEB-0989533CD5CC}" type="pres">
      <dgm:prSet presAssocID="{27003F78-AE1D-ED4F-B0D6-41E5F11C5C06}" presName="node" presStyleLbl="node1" presStyleIdx="1" presStyleCnt="3" custRadScaleRad="84328" custRadScaleInc="-2028">
        <dgm:presLayoutVars>
          <dgm:bulletEnabled val="1"/>
        </dgm:presLayoutVars>
      </dgm:prSet>
      <dgm:spPr/>
    </dgm:pt>
    <dgm:pt modelId="{79E5A9F2-4BC0-4040-9336-57A47C944F5B}" type="pres">
      <dgm:prSet presAssocID="{E9245B07-F324-B44E-9BDF-FCEC1B6929EA}" presName="parTrans" presStyleLbl="bgSibTrans2D1" presStyleIdx="2" presStyleCnt="3"/>
      <dgm:spPr/>
    </dgm:pt>
    <dgm:pt modelId="{BA3AD647-EA3F-EA41-A318-2F6B74E9C7F4}" type="pres">
      <dgm:prSet presAssocID="{3E83EB36-A812-2F40-B4BB-47F425C52610}" presName="node" presStyleLbl="node1" presStyleIdx="2" presStyleCnt="3">
        <dgm:presLayoutVars>
          <dgm:bulletEnabled val="1"/>
        </dgm:presLayoutVars>
      </dgm:prSet>
      <dgm:spPr/>
    </dgm:pt>
  </dgm:ptLst>
  <dgm:cxnLst>
    <dgm:cxn modelId="{35A14708-D6AA-4655-94D7-CFC614D7E80F}" type="presOf" srcId="{CFFF1174-1F9E-334D-A57A-6A8704B8F902}" destId="{6D5ECA40-D4D4-124A-8A4F-E6FCEF95A7A2}" srcOrd="0" destOrd="0" presId="urn:microsoft.com/office/officeart/2005/8/layout/radial4"/>
    <dgm:cxn modelId="{F6A6200A-C193-0840-9243-346B36575010}" srcId="{27003F78-AE1D-ED4F-B0D6-41E5F11C5C06}" destId="{5F702A12-047E-1149-AAA2-22FCA93DC259}" srcOrd="2" destOrd="0" parTransId="{4C5B34FD-C78D-C84B-B5FA-0ED6741E3155}" sibTransId="{D78C24B2-4497-8145-937E-B4439F4F4D65}"/>
    <dgm:cxn modelId="{9A817013-7D5C-4C89-B951-ADCB70F4E5E5}" type="presOf" srcId="{EED48D41-EB12-3645-ACD6-8D29CBF1009C}" destId="{3E9667F9-4965-5C49-B933-5CE4242628D8}" srcOrd="0" destOrd="3" presId="urn:microsoft.com/office/officeart/2005/8/layout/radial4"/>
    <dgm:cxn modelId="{80DA2D14-229C-41C1-8BF8-1208BE153F82}" type="presOf" srcId="{B23A5D77-19F7-A949-802C-6F4EE09AD6CD}" destId="{74721B06-5C9A-E14A-AD9A-41742D221A53}" srcOrd="0" destOrd="0" presId="urn:microsoft.com/office/officeart/2005/8/layout/radial4"/>
    <dgm:cxn modelId="{AC245819-2C83-4DBA-9821-D3C1F794F4C7}" type="presOf" srcId="{27003F78-AE1D-ED4F-B0D6-41E5F11C5C06}" destId="{774F850D-1FEC-C446-AAEB-0989533CD5CC}" srcOrd="0" destOrd="0" presId="urn:microsoft.com/office/officeart/2005/8/layout/radial4"/>
    <dgm:cxn modelId="{F326FC1E-3AF1-4E0E-BA88-DCBF340FB1B6}" type="presOf" srcId="{64416E29-6DEF-FD40-8383-763A2E916298}" destId="{3E9667F9-4965-5C49-B933-5CE4242628D8}" srcOrd="0" destOrd="0" presId="urn:microsoft.com/office/officeart/2005/8/layout/radial4"/>
    <dgm:cxn modelId="{192A4A24-066D-4C68-873E-0C3E159EA6D8}" type="presOf" srcId="{E51A15EA-2CD8-FA42-B587-055A7FD0EEB1}" destId="{3E9667F9-4965-5C49-B933-5CE4242628D8}" srcOrd="0" destOrd="2" presId="urn:microsoft.com/office/officeart/2005/8/layout/radial4"/>
    <dgm:cxn modelId="{4A25AA27-10C1-1A4D-8DF6-7796518347D7}" srcId="{64416E29-6DEF-FD40-8383-763A2E916298}" destId="{EED48D41-EB12-3645-ACD6-8D29CBF1009C}" srcOrd="2" destOrd="0" parTransId="{DDEDC112-0C5C-D440-928C-0FD9F137322F}" sibTransId="{C4F3E037-15C7-EF44-8B66-872D70C16D07}"/>
    <dgm:cxn modelId="{ED425D2E-CDAE-411D-8667-81E0013F313C}" type="presOf" srcId="{E9245B07-F324-B44E-9BDF-FCEC1B6929EA}" destId="{79E5A9F2-4BC0-4040-9336-57A47C944F5B}" srcOrd="0" destOrd="0" presId="urn:microsoft.com/office/officeart/2005/8/layout/radial4"/>
    <dgm:cxn modelId="{EEE94B37-1FEB-4530-9D33-B747BF5FCBE3}" type="presOf" srcId="{7F27D733-7A83-0540-91EF-E70234F1C7EB}" destId="{EB1B0BA2-5972-CE45-AF62-C4956DF596B5}" srcOrd="0" destOrd="0" presId="urn:microsoft.com/office/officeart/2005/8/layout/radial4"/>
    <dgm:cxn modelId="{0E4C6642-51C6-8549-A4DF-938858EE984F}" srcId="{64416E29-6DEF-FD40-8383-763A2E916298}" destId="{1EE15DA6-F8CB-0943-B2DB-6A124E384941}" srcOrd="3" destOrd="0" parTransId="{92B455B7-64A7-5A4F-AC59-F7E18BBDAB0E}" sibTransId="{C14AD33A-2B8D-FF4B-B9A2-A271E2C3CEFB}"/>
    <dgm:cxn modelId="{EC082B43-AEF6-E44C-9697-3B208DC842A0}" srcId="{960F7BCD-AD04-3241-B43C-D53715615300}" destId="{64416E29-6DEF-FD40-8383-763A2E916298}" srcOrd="0" destOrd="0" parTransId="{B23A5D77-19F7-A949-802C-6F4EE09AD6CD}" sibTransId="{AC0DC253-D5C3-D64C-AFC7-AD706186DDE2}"/>
    <dgm:cxn modelId="{E9BDD367-5A21-408F-A6AA-82D9C62C1349}" type="presOf" srcId="{960F7BCD-AD04-3241-B43C-D53715615300}" destId="{47509142-DF13-AB47-8D69-F25A72EDD188}" srcOrd="0" destOrd="0" presId="urn:microsoft.com/office/officeart/2005/8/layout/radial4"/>
    <dgm:cxn modelId="{3347D572-C892-4EFB-BEC6-590D795605B7}" type="presOf" srcId="{1EE15DA6-F8CB-0943-B2DB-6A124E384941}" destId="{3E9667F9-4965-5C49-B933-5CE4242628D8}" srcOrd="0" destOrd="4" presId="urn:microsoft.com/office/officeart/2005/8/layout/radial4"/>
    <dgm:cxn modelId="{66BDB985-8C87-6B48-AAD3-AF03A137EFAF}" srcId="{3E83EB36-A812-2F40-B4BB-47F425C52610}" destId="{57FADD20-0AA1-A149-B5AB-999B9A746CA5}" srcOrd="0" destOrd="0" parTransId="{413A4324-2736-C54C-BFCF-965A926B8FF8}" sibTransId="{69111597-A95E-9E4D-B954-5EB3E3FD4550}"/>
    <dgm:cxn modelId="{9372D385-B9E2-43F3-A96E-2FD33FECAEF9}" type="presOf" srcId="{3E83EB36-A812-2F40-B4BB-47F425C52610}" destId="{BA3AD647-EA3F-EA41-A318-2F6B74E9C7F4}" srcOrd="0" destOrd="0" presId="urn:microsoft.com/office/officeart/2005/8/layout/radial4"/>
    <dgm:cxn modelId="{64573389-C0FA-8C47-9B05-0AA17FABE381}" srcId="{64416E29-6DEF-FD40-8383-763A2E916298}" destId="{2203B3A3-B0BA-444F-870A-3BA4546B6827}" srcOrd="0" destOrd="0" parTransId="{6EDB6130-6EAC-FB48-9397-0C51509B4804}" sibTransId="{7838245F-E921-8141-A3FE-EE0AB8CD44F2}"/>
    <dgm:cxn modelId="{6B3E5790-4ECB-7E44-82C6-7ECBB8344533}" srcId="{27003F78-AE1D-ED4F-B0D6-41E5F11C5C06}" destId="{E95B3C6F-85E2-814A-A5EA-4AAE36CFC0F0}" srcOrd="0" destOrd="0" parTransId="{002B2D5A-928C-374D-960F-CA81EED468D7}" sibTransId="{AC0B746A-EA2A-8145-B742-D34C56693E28}"/>
    <dgm:cxn modelId="{7007FAA4-64D8-45B0-B328-BE24CAD21D10}" type="presOf" srcId="{2203B3A3-B0BA-444F-870A-3BA4546B6827}" destId="{3E9667F9-4965-5C49-B933-5CE4242628D8}" srcOrd="0" destOrd="1" presId="urn:microsoft.com/office/officeart/2005/8/layout/radial4"/>
    <dgm:cxn modelId="{2CE0E7B0-0B70-4103-925F-FACF31AD087C}" type="presOf" srcId="{60F461FA-79A0-4348-96E2-CA51D5B35293}" destId="{BA3AD647-EA3F-EA41-A318-2F6B74E9C7F4}" srcOrd="0" destOrd="2" presId="urn:microsoft.com/office/officeart/2005/8/layout/radial4"/>
    <dgm:cxn modelId="{0E9D54B9-5949-464F-B421-B6412FB5381D}" type="presOf" srcId="{05C292CB-59C0-174C-A3AA-E50DBE8732AE}" destId="{774F850D-1FEC-C446-AAEB-0989533CD5CC}" srcOrd="0" destOrd="2" presId="urn:microsoft.com/office/officeart/2005/8/layout/radial4"/>
    <dgm:cxn modelId="{EB1A3CBF-7C74-4C5B-9CBB-FE8F30BA931F}" type="presOf" srcId="{5F702A12-047E-1149-AAA2-22FCA93DC259}" destId="{774F850D-1FEC-C446-AAEB-0989533CD5CC}" srcOrd="0" destOrd="3" presId="urn:microsoft.com/office/officeart/2005/8/layout/radial4"/>
    <dgm:cxn modelId="{8ECDB1C5-9283-4526-A31F-035A9F4FD7D6}" type="presOf" srcId="{57FADD20-0AA1-A149-B5AB-999B9A746CA5}" destId="{BA3AD647-EA3F-EA41-A318-2F6B74E9C7F4}" srcOrd="0" destOrd="1" presId="urn:microsoft.com/office/officeart/2005/8/layout/radial4"/>
    <dgm:cxn modelId="{66241ED1-37AE-804E-BF61-824B54754895}" srcId="{960F7BCD-AD04-3241-B43C-D53715615300}" destId="{27003F78-AE1D-ED4F-B0D6-41E5F11C5C06}" srcOrd="1" destOrd="0" parTransId="{7F27D733-7A83-0540-91EF-E70234F1C7EB}" sibTransId="{9AEF68B9-6DB6-CD4E-AC05-67C8A9068165}"/>
    <dgm:cxn modelId="{0652CDD4-1875-BC4D-8A8D-364E7A27BC77}" srcId="{64416E29-6DEF-FD40-8383-763A2E916298}" destId="{E51A15EA-2CD8-FA42-B587-055A7FD0EEB1}" srcOrd="1" destOrd="0" parTransId="{645186DF-FD27-BA49-AE5C-4DCC08AAF586}" sibTransId="{85553625-1BD4-FA43-99B8-BB399E62D71B}"/>
    <dgm:cxn modelId="{07B8A8E3-05F3-4769-A267-48365C905121}" type="presOf" srcId="{E95B3C6F-85E2-814A-A5EA-4AAE36CFC0F0}" destId="{774F850D-1FEC-C446-AAEB-0989533CD5CC}" srcOrd="0" destOrd="1" presId="urn:microsoft.com/office/officeart/2005/8/layout/radial4"/>
    <dgm:cxn modelId="{4E8871EA-FA61-8E4A-B8F0-C90961535A92}" srcId="{CFFF1174-1F9E-334D-A57A-6A8704B8F902}" destId="{960F7BCD-AD04-3241-B43C-D53715615300}" srcOrd="0" destOrd="0" parTransId="{F5811935-3FC5-344A-A4CC-1476A2673435}" sibTransId="{5EDAE446-DA52-874F-819D-F54DB2CBBCD6}"/>
    <dgm:cxn modelId="{7BF2B2EF-197D-864F-A778-25D7BF5808D1}" srcId="{3E83EB36-A812-2F40-B4BB-47F425C52610}" destId="{60F461FA-79A0-4348-96E2-CA51D5B35293}" srcOrd="1" destOrd="0" parTransId="{195A632F-B4E8-1B4A-BD5B-6E7E92651535}" sibTransId="{509E92C2-99D4-2646-AF12-F819F35033F3}"/>
    <dgm:cxn modelId="{CAA461F3-47EA-4044-858A-D3D4DFA8686F}" srcId="{27003F78-AE1D-ED4F-B0D6-41E5F11C5C06}" destId="{05C292CB-59C0-174C-A3AA-E50DBE8732AE}" srcOrd="1" destOrd="0" parTransId="{29854121-43AC-FA40-BD9A-FFB6C8EC1403}" sibTransId="{F6CBC06B-8F3E-4F4B-AEC1-7DA8B10521CE}"/>
    <dgm:cxn modelId="{78A744F3-4419-754A-B8D9-8B5C0989758C}" srcId="{960F7BCD-AD04-3241-B43C-D53715615300}" destId="{3E83EB36-A812-2F40-B4BB-47F425C52610}" srcOrd="2" destOrd="0" parTransId="{E9245B07-F324-B44E-9BDF-FCEC1B6929EA}" sibTransId="{9CBB064C-C76D-954A-AE40-9E518017F77D}"/>
    <dgm:cxn modelId="{7FFB2934-7278-4B38-A8A3-ACE124F50F65}" type="presParOf" srcId="{6D5ECA40-D4D4-124A-8A4F-E6FCEF95A7A2}" destId="{47509142-DF13-AB47-8D69-F25A72EDD188}" srcOrd="0" destOrd="0" presId="urn:microsoft.com/office/officeart/2005/8/layout/radial4"/>
    <dgm:cxn modelId="{2FF766C4-E89C-4983-81D4-E903363D1C93}" type="presParOf" srcId="{6D5ECA40-D4D4-124A-8A4F-E6FCEF95A7A2}" destId="{74721B06-5C9A-E14A-AD9A-41742D221A53}" srcOrd="1" destOrd="0" presId="urn:microsoft.com/office/officeart/2005/8/layout/radial4"/>
    <dgm:cxn modelId="{63229295-38F1-4579-B8FB-A58F59D74ADA}" type="presParOf" srcId="{6D5ECA40-D4D4-124A-8A4F-E6FCEF95A7A2}" destId="{3E9667F9-4965-5C49-B933-5CE4242628D8}" srcOrd="2" destOrd="0" presId="urn:microsoft.com/office/officeart/2005/8/layout/radial4"/>
    <dgm:cxn modelId="{FFC0CB3F-0B42-4672-A764-5BD6F52ABB8A}" type="presParOf" srcId="{6D5ECA40-D4D4-124A-8A4F-E6FCEF95A7A2}" destId="{EB1B0BA2-5972-CE45-AF62-C4956DF596B5}" srcOrd="3" destOrd="0" presId="urn:microsoft.com/office/officeart/2005/8/layout/radial4"/>
    <dgm:cxn modelId="{1C872EFD-D9A8-4912-B7F0-FDE695997907}" type="presParOf" srcId="{6D5ECA40-D4D4-124A-8A4F-E6FCEF95A7A2}" destId="{774F850D-1FEC-C446-AAEB-0989533CD5CC}" srcOrd="4" destOrd="0" presId="urn:microsoft.com/office/officeart/2005/8/layout/radial4"/>
    <dgm:cxn modelId="{5AEA78A5-1664-4EB0-A9E1-6BBA589B8BC4}" type="presParOf" srcId="{6D5ECA40-D4D4-124A-8A4F-E6FCEF95A7A2}" destId="{79E5A9F2-4BC0-4040-9336-57A47C944F5B}" srcOrd="5" destOrd="0" presId="urn:microsoft.com/office/officeart/2005/8/layout/radial4"/>
    <dgm:cxn modelId="{AC9D2EF6-097D-4FFE-AECA-3437CD2149A1}" type="presParOf" srcId="{6D5ECA40-D4D4-124A-8A4F-E6FCEF95A7A2}" destId="{BA3AD647-EA3F-EA41-A318-2F6B74E9C7F4}" srcOrd="6"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FF1174-1F9E-334D-A57A-6A8704B8F902}"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960F7BCD-AD04-3241-B43C-D53715615300}">
      <dgm:prSet phldrT="[Text]"/>
      <dgm:spPr/>
      <dgm:t>
        <a:bodyPr/>
        <a:lstStyle/>
        <a:p>
          <a:r>
            <a:rPr lang="en-US" dirty="0"/>
            <a:t>495B Project Design Presentation</a:t>
          </a:r>
        </a:p>
      </dgm:t>
    </dgm:pt>
    <dgm:pt modelId="{F5811935-3FC5-344A-A4CC-1476A2673435}" type="parTrans" cxnId="{4E8871EA-FA61-8E4A-B8F0-C90961535A92}">
      <dgm:prSet/>
      <dgm:spPr/>
      <dgm:t>
        <a:bodyPr/>
        <a:lstStyle/>
        <a:p>
          <a:endParaRPr lang="en-US"/>
        </a:p>
      </dgm:t>
    </dgm:pt>
    <dgm:pt modelId="{5EDAE446-DA52-874F-819D-F54DB2CBBCD6}" type="sibTrans" cxnId="{4E8871EA-FA61-8E4A-B8F0-C90961535A92}">
      <dgm:prSet/>
      <dgm:spPr/>
      <dgm:t>
        <a:bodyPr/>
        <a:lstStyle/>
        <a:p>
          <a:endParaRPr lang="en-US"/>
        </a:p>
      </dgm:t>
    </dgm:pt>
    <dgm:pt modelId="{64416E29-6DEF-FD40-8383-763A2E916298}">
      <dgm:prSet phldrT="[Text]"/>
      <dgm:spPr/>
      <dgm:t>
        <a:bodyPr/>
        <a:lstStyle/>
        <a:p>
          <a:r>
            <a:rPr lang="en-US" dirty="0"/>
            <a:t>Previous coursework </a:t>
          </a:r>
        </a:p>
      </dgm:t>
    </dgm:pt>
    <dgm:pt modelId="{B23A5D77-19F7-A949-802C-6F4EE09AD6CD}" type="parTrans" cxnId="{EC082B43-AEF6-E44C-9697-3B208DC842A0}">
      <dgm:prSet/>
      <dgm:spPr/>
      <dgm:t>
        <a:bodyPr/>
        <a:lstStyle/>
        <a:p>
          <a:endParaRPr lang="en-US"/>
        </a:p>
      </dgm:t>
    </dgm:pt>
    <dgm:pt modelId="{AC0DC253-D5C3-D64C-AFC7-AD706186DDE2}" type="sibTrans" cxnId="{EC082B43-AEF6-E44C-9697-3B208DC842A0}">
      <dgm:prSet/>
      <dgm:spPr/>
      <dgm:t>
        <a:bodyPr/>
        <a:lstStyle/>
        <a:p>
          <a:endParaRPr lang="en-US"/>
        </a:p>
      </dgm:t>
    </dgm:pt>
    <dgm:pt modelId="{27003F78-AE1D-ED4F-B0D6-41E5F11C5C06}">
      <dgm:prSet phldrT="[Text]"/>
      <dgm:spPr/>
      <dgm:t>
        <a:bodyPr/>
        <a:lstStyle/>
        <a:p>
          <a:r>
            <a:rPr lang="en-US" dirty="0"/>
            <a:t>495A Approved Project Design Proposal </a:t>
          </a:r>
        </a:p>
      </dgm:t>
    </dgm:pt>
    <dgm:pt modelId="{7F27D733-7A83-0540-91EF-E70234F1C7EB}" type="parTrans" cxnId="{66241ED1-37AE-804E-BF61-824B54754895}">
      <dgm:prSet/>
      <dgm:spPr/>
      <dgm:t>
        <a:bodyPr/>
        <a:lstStyle/>
        <a:p>
          <a:endParaRPr lang="en-US"/>
        </a:p>
      </dgm:t>
    </dgm:pt>
    <dgm:pt modelId="{9AEF68B9-6DB6-CD4E-AC05-67C8A9068165}" type="sibTrans" cxnId="{66241ED1-37AE-804E-BF61-824B54754895}">
      <dgm:prSet/>
      <dgm:spPr/>
      <dgm:t>
        <a:bodyPr/>
        <a:lstStyle/>
        <a:p>
          <a:endParaRPr lang="en-US"/>
        </a:p>
      </dgm:t>
    </dgm:pt>
    <dgm:pt modelId="{3E83EB36-A812-2F40-B4BB-47F425C52610}">
      <dgm:prSet phldrT="[Text]"/>
      <dgm:spPr/>
      <dgm:t>
        <a:bodyPr/>
        <a:lstStyle/>
        <a:p>
          <a:r>
            <a:rPr lang="en-US" dirty="0"/>
            <a:t>Design</a:t>
          </a:r>
        </a:p>
      </dgm:t>
    </dgm:pt>
    <dgm:pt modelId="{E9245B07-F324-B44E-9BDF-FCEC1B6929EA}" type="parTrans" cxnId="{78A744F3-4419-754A-B8D9-8B5C0989758C}">
      <dgm:prSet/>
      <dgm:spPr/>
      <dgm:t>
        <a:bodyPr/>
        <a:lstStyle/>
        <a:p>
          <a:endParaRPr lang="en-US"/>
        </a:p>
      </dgm:t>
    </dgm:pt>
    <dgm:pt modelId="{9CBB064C-C76D-954A-AE40-9E518017F77D}" type="sibTrans" cxnId="{78A744F3-4419-754A-B8D9-8B5C0989758C}">
      <dgm:prSet/>
      <dgm:spPr/>
      <dgm:t>
        <a:bodyPr/>
        <a:lstStyle/>
        <a:p>
          <a:endParaRPr lang="en-US"/>
        </a:p>
      </dgm:t>
    </dgm:pt>
    <dgm:pt modelId="{2203B3A3-B0BA-444F-870A-3BA4546B6827}">
      <dgm:prSet phldrT="[Text]"/>
      <dgm:spPr/>
      <dgm:t>
        <a:bodyPr/>
        <a:lstStyle/>
        <a:p>
          <a:r>
            <a:rPr lang="en-US" dirty="0"/>
            <a:t>ISE105 context</a:t>
          </a:r>
        </a:p>
      </dgm:t>
    </dgm:pt>
    <dgm:pt modelId="{6EDB6130-6EAC-FB48-9397-0C51509B4804}" type="parTrans" cxnId="{64573389-C0FA-8C47-9B05-0AA17FABE381}">
      <dgm:prSet/>
      <dgm:spPr/>
      <dgm:t>
        <a:bodyPr/>
        <a:lstStyle/>
        <a:p>
          <a:endParaRPr lang="en-US"/>
        </a:p>
      </dgm:t>
    </dgm:pt>
    <dgm:pt modelId="{7838245F-E921-8141-A3FE-EE0AB8CD44F2}" type="sibTrans" cxnId="{64573389-C0FA-8C47-9B05-0AA17FABE381}">
      <dgm:prSet/>
      <dgm:spPr/>
      <dgm:t>
        <a:bodyPr/>
        <a:lstStyle/>
        <a:p>
          <a:endParaRPr lang="en-US"/>
        </a:p>
      </dgm:t>
    </dgm:pt>
    <dgm:pt modelId="{E51A15EA-2CD8-FA42-B587-055A7FD0EEB1}">
      <dgm:prSet phldrT="[Text]"/>
      <dgm:spPr/>
      <dgm:t>
        <a:bodyPr/>
        <a:lstStyle/>
        <a:p>
          <a:r>
            <a:rPr lang="en-US" dirty="0"/>
            <a:t>ISE225</a:t>
          </a:r>
        </a:p>
      </dgm:t>
    </dgm:pt>
    <dgm:pt modelId="{645186DF-FD27-BA49-AE5C-4DCC08AAF586}" type="parTrans" cxnId="{0652CDD4-1875-BC4D-8A8D-364E7A27BC77}">
      <dgm:prSet/>
      <dgm:spPr/>
      <dgm:t>
        <a:bodyPr/>
        <a:lstStyle/>
        <a:p>
          <a:endParaRPr lang="en-US"/>
        </a:p>
      </dgm:t>
    </dgm:pt>
    <dgm:pt modelId="{85553625-1BD4-FA43-99B8-BB399E62D71B}" type="sibTrans" cxnId="{0652CDD4-1875-BC4D-8A8D-364E7A27BC77}">
      <dgm:prSet/>
      <dgm:spPr/>
      <dgm:t>
        <a:bodyPr/>
        <a:lstStyle/>
        <a:p>
          <a:endParaRPr lang="en-US"/>
        </a:p>
      </dgm:t>
    </dgm:pt>
    <dgm:pt modelId="{EED48D41-EB12-3645-ACD6-8D29CBF1009C}">
      <dgm:prSet phldrT="[Text]"/>
      <dgm:spPr/>
      <dgm:t>
        <a:bodyPr/>
        <a:lstStyle/>
        <a:p>
          <a:r>
            <a:rPr lang="en-US" dirty="0"/>
            <a:t>ISE310</a:t>
          </a:r>
        </a:p>
      </dgm:t>
    </dgm:pt>
    <dgm:pt modelId="{DDEDC112-0C5C-D440-928C-0FD9F137322F}" type="parTrans" cxnId="{4A25AA27-10C1-1A4D-8DF6-7796518347D7}">
      <dgm:prSet/>
      <dgm:spPr/>
      <dgm:t>
        <a:bodyPr/>
        <a:lstStyle/>
        <a:p>
          <a:endParaRPr lang="en-US"/>
        </a:p>
      </dgm:t>
    </dgm:pt>
    <dgm:pt modelId="{C4F3E037-15C7-EF44-8B66-872D70C16D07}" type="sibTrans" cxnId="{4A25AA27-10C1-1A4D-8DF6-7796518347D7}">
      <dgm:prSet/>
      <dgm:spPr/>
      <dgm:t>
        <a:bodyPr/>
        <a:lstStyle/>
        <a:p>
          <a:endParaRPr lang="en-US"/>
        </a:p>
      </dgm:t>
    </dgm:pt>
    <dgm:pt modelId="{1EE15DA6-F8CB-0943-B2DB-6A124E384941}">
      <dgm:prSet phldrT="[Text]"/>
      <dgm:spPr/>
      <dgm:t>
        <a:bodyPr/>
        <a:lstStyle/>
        <a:p>
          <a:r>
            <a:rPr lang="en-US" dirty="0"/>
            <a:t>ISE382 or IOM435</a:t>
          </a:r>
        </a:p>
      </dgm:t>
    </dgm:pt>
    <dgm:pt modelId="{92B455B7-64A7-5A4F-AC59-F7E18BBDAB0E}" type="parTrans" cxnId="{0E4C6642-51C6-8549-A4DF-938858EE984F}">
      <dgm:prSet/>
      <dgm:spPr/>
      <dgm:t>
        <a:bodyPr/>
        <a:lstStyle/>
        <a:p>
          <a:endParaRPr lang="en-US"/>
        </a:p>
      </dgm:t>
    </dgm:pt>
    <dgm:pt modelId="{C14AD33A-2B8D-FF4B-B9A2-A271E2C3CEFB}" type="sibTrans" cxnId="{0E4C6642-51C6-8549-A4DF-938858EE984F}">
      <dgm:prSet/>
      <dgm:spPr/>
      <dgm:t>
        <a:bodyPr/>
        <a:lstStyle/>
        <a:p>
          <a:endParaRPr lang="en-US"/>
        </a:p>
      </dgm:t>
    </dgm:pt>
    <dgm:pt modelId="{E95B3C6F-85E2-814A-A5EA-4AAE36CFC0F0}">
      <dgm:prSet phldrT="[Text]"/>
      <dgm:spPr/>
      <dgm:t>
        <a:bodyPr/>
        <a:lstStyle/>
        <a:p>
          <a:r>
            <a:rPr lang="en-US" dirty="0"/>
            <a:t>Define</a:t>
          </a:r>
        </a:p>
      </dgm:t>
    </dgm:pt>
    <dgm:pt modelId="{002B2D5A-928C-374D-960F-CA81EED468D7}" type="parTrans" cxnId="{6B3E5790-4ECB-7E44-82C6-7ECBB8344533}">
      <dgm:prSet/>
      <dgm:spPr/>
      <dgm:t>
        <a:bodyPr/>
        <a:lstStyle/>
        <a:p>
          <a:endParaRPr lang="en-US"/>
        </a:p>
      </dgm:t>
    </dgm:pt>
    <dgm:pt modelId="{AC0B746A-EA2A-8145-B742-D34C56693E28}" type="sibTrans" cxnId="{6B3E5790-4ECB-7E44-82C6-7ECBB8344533}">
      <dgm:prSet/>
      <dgm:spPr/>
      <dgm:t>
        <a:bodyPr/>
        <a:lstStyle/>
        <a:p>
          <a:endParaRPr lang="en-US"/>
        </a:p>
      </dgm:t>
    </dgm:pt>
    <dgm:pt modelId="{57FADD20-0AA1-A149-B5AB-999B9A746CA5}">
      <dgm:prSet phldrT="[Text]"/>
      <dgm:spPr/>
      <dgm:t>
        <a:bodyPr/>
        <a:lstStyle/>
        <a:p>
          <a:r>
            <a:rPr lang="en-US" dirty="0"/>
            <a:t>Implementation</a:t>
          </a:r>
        </a:p>
      </dgm:t>
    </dgm:pt>
    <dgm:pt modelId="{413A4324-2736-C54C-BFCF-965A926B8FF8}" type="parTrans" cxnId="{66BDB985-8C87-6B48-AAD3-AF03A137EFAF}">
      <dgm:prSet/>
      <dgm:spPr/>
      <dgm:t>
        <a:bodyPr/>
        <a:lstStyle/>
        <a:p>
          <a:endParaRPr lang="en-US"/>
        </a:p>
      </dgm:t>
    </dgm:pt>
    <dgm:pt modelId="{69111597-A95E-9E4D-B954-5EB3E3FD4550}" type="sibTrans" cxnId="{66BDB985-8C87-6B48-AAD3-AF03A137EFAF}">
      <dgm:prSet/>
      <dgm:spPr/>
      <dgm:t>
        <a:bodyPr/>
        <a:lstStyle/>
        <a:p>
          <a:endParaRPr lang="en-US"/>
        </a:p>
      </dgm:t>
    </dgm:pt>
    <dgm:pt modelId="{60F461FA-79A0-4348-96E2-CA51D5B35293}">
      <dgm:prSet phldrT="[Text]"/>
      <dgm:spPr/>
      <dgm:t>
        <a:bodyPr/>
        <a:lstStyle/>
        <a:p>
          <a:r>
            <a:rPr lang="en-US" dirty="0"/>
            <a:t>Control</a:t>
          </a:r>
        </a:p>
      </dgm:t>
    </dgm:pt>
    <dgm:pt modelId="{195A632F-B4E8-1B4A-BD5B-6E7E92651535}" type="parTrans" cxnId="{7BF2B2EF-197D-864F-A778-25D7BF5808D1}">
      <dgm:prSet/>
      <dgm:spPr/>
      <dgm:t>
        <a:bodyPr/>
        <a:lstStyle/>
        <a:p>
          <a:endParaRPr lang="en-US"/>
        </a:p>
      </dgm:t>
    </dgm:pt>
    <dgm:pt modelId="{509E92C2-99D4-2646-AF12-F819F35033F3}" type="sibTrans" cxnId="{7BF2B2EF-197D-864F-A778-25D7BF5808D1}">
      <dgm:prSet/>
      <dgm:spPr/>
      <dgm:t>
        <a:bodyPr/>
        <a:lstStyle/>
        <a:p>
          <a:endParaRPr lang="en-US"/>
        </a:p>
      </dgm:t>
    </dgm:pt>
    <dgm:pt modelId="{84BDBB22-89DA-9846-9C81-2158BC444937}">
      <dgm:prSet phldrT="[Text]"/>
      <dgm:spPr/>
      <dgm:t>
        <a:bodyPr/>
        <a:lstStyle/>
        <a:p>
          <a:r>
            <a:rPr lang="en-US" dirty="0"/>
            <a:t>Measure (VSM)</a:t>
          </a:r>
        </a:p>
      </dgm:t>
    </dgm:pt>
    <dgm:pt modelId="{1B081944-AB8E-8443-B9DC-01BAA14D5201}" type="parTrans" cxnId="{F209450E-879E-654C-82E6-F924274E864C}">
      <dgm:prSet/>
      <dgm:spPr/>
      <dgm:t>
        <a:bodyPr/>
        <a:lstStyle/>
        <a:p>
          <a:endParaRPr lang="en-US"/>
        </a:p>
      </dgm:t>
    </dgm:pt>
    <dgm:pt modelId="{A2FD32FC-B749-E54F-B0B3-834473E353E4}" type="sibTrans" cxnId="{F209450E-879E-654C-82E6-F924274E864C}">
      <dgm:prSet/>
      <dgm:spPr/>
      <dgm:t>
        <a:bodyPr/>
        <a:lstStyle/>
        <a:p>
          <a:endParaRPr lang="en-US"/>
        </a:p>
      </dgm:t>
    </dgm:pt>
    <dgm:pt modelId="{6D182A67-2F32-6D44-B701-1FD0CEB1BB3A}">
      <dgm:prSet phldrT="[Text]"/>
      <dgm:spPr/>
      <dgm:t>
        <a:bodyPr/>
        <a:lstStyle/>
        <a:p>
          <a:r>
            <a:rPr lang="en-US" dirty="0"/>
            <a:t>Analyze</a:t>
          </a:r>
        </a:p>
      </dgm:t>
    </dgm:pt>
    <dgm:pt modelId="{F456232D-0C45-6644-8B47-4056F6936611}" type="parTrans" cxnId="{DE80C72E-C4E1-4E4B-BF29-C84A9F707287}">
      <dgm:prSet/>
      <dgm:spPr/>
      <dgm:t>
        <a:bodyPr/>
        <a:lstStyle/>
        <a:p>
          <a:endParaRPr lang="en-US"/>
        </a:p>
      </dgm:t>
    </dgm:pt>
    <dgm:pt modelId="{825B13CA-DB19-8B46-A80F-B646AA8C6006}" type="sibTrans" cxnId="{DE80C72E-C4E1-4E4B-BF29-C84A9F707287}">
      <dgm:prSet/>
      <dgm:spPr/>
      <dgm:t>
        <a:bodyPr/>
        <a:lstStyle/>
        <a:p>
          <a:endParaRPr lang="en-US"/>
        </a:p>
      </dgm:t>
    </dgm:pt>
    <dgm:pt modelId="{212D3628-DD53-1348-B3A8-117F0429741B}">
      <dgm:prSet phldrT="[Text]"/>
      <dgm:spPr/>
      <dgm:t>
        <a:bodyPr/>
        <a:lstStyle/>
        <a:p>
          <a:r>
            <a:rPr lang="en-US" dirty="0"/>
            <a:t>Engineering Stds</a:t>
          </a:r>
        </a:p>
      </dgm:t>
    </dgm:pt>
    <dgm:pt modelId="{0FD4CA6C-F9C6-7347-A85A-EA0CAF718D09}" type="parTrans" cxnId="{E1A9DFC9-4595-564A-BA5C-FF0ACC43870E}">
      <dgm:prSet/>
      <dgm:spPr/>
      <dgm:t>
        <a:bodyPr/>
        <a:lstStyle/>
        <a:p>
          <a:endParaRPr lang="en-US"/>
        </a:p>
      </dgm:t>
    </dgm:pt>
    <dgm:pt modelId="{5864C990-01C6-F047-B55C-62C32C31BCD4}" type="sibTrans" cxnId="{E1A9DFC9-4595-564A-BA5C-FF0ACC43870E}">
      <dgm:prSet/>
      <dgm:spPr/>
      <dgm:t>
        <a:bodyPr/>
        <a:lstStyle/>
        <a:p>
          <a:endParaRPr lang="en-US"/>
        </a:p>
      </dgm:t>
    </dgm:pt>
    <dgm:pt modelId="{10303D9D-1FCF-8649-8C2D-7529AE00B751}">
      <dgm:prSet phldrT="[Text]"/>
      <dgm:spPr/>
      <dgm:t>
        <a:bodyPr/>
        <a:lstStyle/>
        <a:p>
          <a:r>
            <a:rPr lang="en-US" dirty="0"/>
            <a:t>Constraints / Limits / Assumptions</a:t>
          </a:r>
        </a:p>
      </dgm:t>
    </dgm:pt>
    <dgm:pt modelId="{82D50079-0055-A546-BB38-6F977DCCAB80}" type="parTrans" cxnId="{6DC541D0-6B01-1944-B12F-E71AD6210B0B}">
      <dgm:prSet/>
      <dgm:spPr/>
      <dgm:t>
        <a:bodyPr/>
        <a:lstStyle/>
        <a:p>
          <a:endParaRPr lang="en-US"/>
        </a:p>
      </dgm:t>
    </dgm:pt>
    <dgm:pt modelId="{F76A30A3-8C3F-724A-9D8E-566C47A0861F}" type="sibTrans" cxnId="{6DC541D0-6B01-1944-B12F-E71AD6210B0B}">
      <dgm:prSet/>
      <dgm:spPr/>
      <dgm:t>
        <a:bodyPr/>
        <a:lstStyle/>
        <a:p>
          <a:endParaRPr lang="en-US"/>
        </a:p>
      </dgm:t>
    </dgm:pt>
    <dgm:pt modelId="{6D5ECA40-D4D4-124A-8A4F-E6FCEF95A7A2}" type="pres">
      <dgm:prSet presAssocID="{CFFF1174-1F9E-334D-A57A-6A8704B8F902}" presName="cycle" presStyleCnt="0">
        <dgm:presLayoutVars>
          <dgm:chMax val="1"/>
          <dgm:dir/>
          <dgm:animLvl val="ctr"/>
          <dgm:resizeHandles val="exact"/>
        </dgm:presLayoutVars>
      </dgm:prSet>
      <dgm:spPr/>
    </dgm:pt>
    <dgm:pt modelId="{47509142-DF13-AB47-8D69-F25A72EDD188}" type="pres">
      <dgm:prSet presAssocID="{960F7BCD-AD04-3241-B43C-D53715615300}" presName="centerShape" presStyleLbl="node0" presStyleIdx="0" presStyleCnt="1"/>
      <dgm:spPr/>
    </dgm:pt>
    <dgm:pt modelId="{74721B06-5C9A-E14A-AD9A-41742D221A53}" type="pres">
      <dgm:prSet presAssocID="{B23A5D77-19F7-A949-802C-6F4EE09AD6CD}" presName="parTrans" presStyleLbl="bgSibTrans2D1" presStyleIdx="0" presStyleCnt="3" custLinFactNeighborX="943" custLinFactNeighborY="22068"/>
      <dgm:spPr/>
    </dgm:pt>
    <dgm:pt modelId="{3E9667F9-4965-5C49-B933-5CE4242628D8}" type="pres">
      <dgm:prSet presAssocID="{64416E29-6DEF-FD40-8383-763A2E916298}" presName="node" presStyleLbl="node1" presStyleIdx="0" presStyleCnt="3">
        <dgm:presLayoutVars>
          <dgm:bulletEnabled val="1"/>
        </dgm:presLayoutVars>
      </dgm:prSet>
      <dgm:spPr/>
    </dgm:pt>
    <dgm:pt modelId="{EB1B0BA2-5972-CE45-AF62-C4956DF596B5}" type="pres">
      <dgm:prSet presAssocID="{7F27D733-7A83-0540-91EF-E70234F1C7EB}" presName="parTrans" presStyleLbl="bgSibTrans2D1" presStyleIdx="1" presStyleCnt="3"/>
      <dgm:spPr/>
    </dgm:pt>
    <dgm:pt modelId="{774F850D-1FEC-C446-AAEB-0989533CD5CC}" type="pres">
      <dgm:prSet presAssocID="{27003F78-AE1D-ED4F-B0D6-41E5F11C5C06}" presName="node" presStyleLbl="node1" presStyleIdx="1" presStyleCnt="3">
        <dgm:presLayoutVars>
          <dgm:bulletEnabled val="1"/>
        </dgm:presLayoutVars>
      </dgm:prSet>
      <dgm:spPr/>
    </dgm:pt>
    <dgm:pt modelId="{79E5A9F2-4BC0-4040-9336-57A47C944F5B}" type="pres">
      <dgm:prSet presAssocID="{E9245B07-F324-B44E-9BDF-FCEC1B6929EA}" presName="parTrans" presStyleLbl="bgSibTrans2D1" presStyleIdx="2" presStyleCnt="3"/>
      <dgm:spPr/>
    </dgm:pt>
    <dgm:pt modelId="{BA3AD647-EA3F-EA41-A318-2F6B74E9C7F4}" type="pres">
      <dgm:prSet presAssocID="{3E83EB36-A812-2F40-B4BB-47F425C52610}" presName="node" presStyleLbl="node1" presStyleIdx="2" presStyleCnt="3">
        <dgm:presLayoutVars>
          <dgm:bulletEnabled val="1"/>
        </dgm:presLayoutVars>
      </dgm:prSet>
      <dgm:spPr/>
    </dgm:pt>
  </dgm:ptLst>
  <dgm:cxnLst>
    <dgm:cxn modelId="{2FE51B00-CE0A-41D9-8A5B-E3492FD6619B}" type="presOf" srcId="{3E83EB36-A812-2F40-B4BB-47F425C52610}" destId="{BA3AD647-EA3F-EA41-A318-2F6B74E9C7F4}" srcOrd="0" destOrd="0" presId="urn:microsoft.com/office/officeart/2005/8/layout/radial4"/>
    <dgm:cxn modelId="{F209450E-879E-654C-82E6-F924274E864C}" srcId="{27003F78-AE1D-ED4F-B0D6-41E5F11C5C06}" destId="{84BDBB22-89DA-9846-9C81-2158BC444937}" srcOrd="1" destOrd="0" parTransId="{1B081944-AB8E-8443-B9DC-01BAA14D5201}" sibTransId="{A2FD32FC-B749-E54F-B0B3-834473E353E4}"/>
    <dgm:cxn modelId="{6998EF25-51B5-4636-93A0-B6D4B8178132}" type="presOf" srcId="{E9245B07-F324-B44E-9BDF-FCEC1B6929EA}" destId="{79E5A9F2-4BC0-4040-9336-57A47C944F5B}" srcOrd="0" destOrd="0" presId="urn:microsoft.com/office/officeart/2005/8/layout/radial4"/>
    <dgm:cxn modelId="{3DA8E026-13D3-49C5-8164-CCA13122C294}" type="presOf" srcId="{6D182A67-2F32-6D44-B701-1FD0CEB1BB3A}" destId="{774F850D-1FEC-C446-AAEB-0989533CD5CC}" srcOrd="0" destOrd="3" presId="urn:microsoft.com/office/officeart/2005/8/layout/radial4"/>
    <dgm:cxn modelId="{4A25AA27-10C1-1A4D-8DF6-7796518347D7}" srcId="{64416E29-6DEF-FD40-8383-763A2E916298}" destId="{EED48D41-EB12-3645-ACD6-8D29CBF1009C}" srcOrd="2" destOrd="0" parTransId="{DDEDC112-0C5C-D440-928C-0FD9F137322F}" sibTransId="{C4F3E037-15C7-EF44-8B66-872D70C16D07}"/>
    <dgm:cxn modelId="{DE80C72E-C4E1-4E4B-BF29-C84A9F707287}" srcId="{27003F78-AE1D-ED4F-B0D6-41E5F11C5C06}" destId="{6D182A67-2F32-6D44-B701-1FD0CEB1BB3A}" srcOrd="2" destOrd="0" parTransId="{F456232D-0C45-6644-8B47-4056F6936611}" sibTransId="{825B13CA-DB19-8B46-A80F-B646AA8C6006}"/>
    <dgm:cxn modelId="{6EA26D33-C67C-4E74-8F3D-23B120FE20EB}" type="presOf" srcId="{84BDBB22-89DA-9846-9C81-2158BC444937}" destId="{774F850D-1FEC-C446-AAEB-0989533CD5CC}" srcOrd="0" destOrd="2" presId="urn:microsoft.com/office/officeart/2005/8/layout/radial4"/>
    <dgm:cxn modelId="{CFE7803D-2D15-418E-B64D-C31E00F0EF69}" type="presOf" srcId="{10303D9D-1FCF-8649-8C2D-7529AE00B751}" destId="{BA3AD647-EA3F-EA41-A318-2F6B74E9C7F4}" srcOrd="0" destOrd="3" presId="urn:microsoft.com/office/officeart/2005/8/layout/radial4"/>
    <dgm:cxn modelId="{0E4C6642-51C6-8549-A4DF-938858EE984F}" srcId="{64416E29-6DEF-FD40-8383-763A2E916298}" destId="{1EE15DA6-F8CB-0943-B2DB-6A124E384941}" srcOrd="3" destOrd="0" parTransId="{92B455B7-64A7-5A4F-AC59-F7E18BBDAB0E}" sibTransId="{C14AD33A-2B8D-FF4B-B9A2-A271E2C3CEFB}"/>
    <dgm:cxn modelId="{EC082B43-AEF6-E44C-9697-3B208DC842A0}" srcId="{960F7BCD-AD04-3241-B43C-D53715615300}" destId="{64416E29-6DEF-FD40-8383-763A2E916298}" srcOrd="0" destOrd="0" parTransId="{B23A5D77-19F7-A949-802C-6F4EE09AD6CD}" sibTransId="{AC0DC253-D5C3-D64C-AFC7-AD706186DDE2}"/>
    <dgm:cxn modelId="{93F6A965-7C8B-4F61-902D-65EFE410911F}" type="presOf" srcId="{64416E29-6DEF-FD40-8383-763A2E916298}" destId="{3E9667F9-4965-5C49-B933-5CE4242628D8}" srcOrd="0" destOrd="0" presId="urn:microsoft.com/office/officeart/2005/8/layout/radial4"/>
    <dgm:cxn modelId="{0F4BC845-BAF6-472A-B857-F4FA630A628F}" type="presOf" srcId="{60F461FA-79A0-4348-96E2-CA51D5B35293}" destId="{BA3AD647-EA3F-EA41-A318-2F6B74E9C7F4}" srcOrd="0" destOrd="4" presId="urn:microsoft.com/office/officeart/2005/8/layout/radial4"/>
    <dgm:cxn modelId="{071A1147-699D-4FA4-B668-A0A2A4DA623F}" type="presOf" srcId="{1EE15DA6-F8CB-0943-B2DB-6A124E384941}" destId="{3E9667F9-4965-5C49-B933-5CE4242628D8}" srcOrd="0" destOrd="4" presId="urn:microsoft.com/office/officeart/2005/8/layout/radial4"/>
    <dgm:cxn modelId="{B00C6347-4127-40CC-9E19-370784564ADB}" type="presOf" srcId="{B23A5D77-19F7-A949-802C-6F4EE09AD6CD}" destId="{74721B06-5C9A-E14A-AD9A-41742D221A53}" srcOrd="0" destOrd="0" presId="urn:microsoft.com/office/officeart/2005/8/layout/radial4"/>
    <dgm:cxn modelId="{710B854A-42D3-47BC-8AFB-770AF8E24607}" type="presOf" srcId="{960F7BCD-AD04-3241-B43C-D53715615300}" destId="{47509142-DF13-AB47-8D69-F25A72EDD188}" srcOrd="0" destOrd="0" presId="urn:microsoft.com/office/officeart/2005/8/layout/radial4"/>
    <dgm:cxn modelId="{2B05574C-3AB7-4D6C-A6EA-5C8F6B2D2F30}" type="presOf" srcId="{2203B3A3-B0BA-444F-870A-3BA4546B6827}" destId="{3E9667F9-4965-5C49-B933-5CE4242628D8}" srcOrd="0" destOrd="1" presId="urn:microsoft.com/office/officeart/2005/8/layout/radial4"/>
    <dgm:cxn modelId="{53A99E6E-91B6-4CA0-92C1-677A43266D5B}" type="presOf" srcId="{27003F78-AE1D-ED4F-B0D6-41E5F11C5C06}" destId="{774F850D-1FEC-C446-AAEB-0989533CD5CC}" srcOrd="0" destOrd="0" presId="urn:microsoft.com/office/officeart/2005/8/layout/radial4"/>
    <dgm:cxn modelId="{66BDB985-8C87-6B48-AAD3-AF03A137EFAF}" srcId="{3E83EB36-A812-2F40-B4BB-47F425C52610}" destId="{57FADD20-0AA1-A149-B5AB-999B9A746CA5}" srcOrd="0" destOrd="0" parTransId="{413A4324-2736-C54C-BFCF-965A926B8FF8}" sibTransId="{69111597-A95E-9E4D-B954-5EB3E3FD4550}"/>
    <dgm:cxn modelId="{64573389-C0FA-8C47-9B05-0AA17FABE381}" srcId="{64416E29-6DEF-FD40-8383-763A2E916298}" destId="{2203B3A3-B0BA-444F-870A-3BA4546B6827}" srcOrd="0" destOrd="0" parTransId="{6EDB6130-6EAC-FB48-9397-0C51509B4804}" sibTransId="{7838245F-E921-8141-A3FE-EE0AB8CD44F2}"/>
    <dgm:cxn modelId="{6B3E5790-4ECB-7E44-82C6-7ECBB8344533}" srcId="{27003F78-AE1D-ED4F-B0D6-41E5F11C5C06}" destId="{E95B3C6F-85E2-814A-A5EA-4AAE36CFC0F0}" srcOrd="0" destOrd="0" parTransId="{002B2D5A-928C-374D-960F-CA81EED468D7}" sibTransId="{AC0B746A-EA2A-8145-B742-D34C56693E28}"/>
    <dgm:cxn modelId="{CC9D8897-295A-4B78-836A-3EFB0CA9A0EA}" type="presOf" srcId="{CFFF1174-1F9E-334D-A57A-6A8704B8F902}" destId="{6D5ECA40-D4D4-124A-8A4F-E6FCEF95A7A2}" srcOrd="0" destOrd="0" presId="urn:microsoft.com/office/officeart/2005/8/layout/radial4"/>
    <dgm:cxn modelId="{119FF8B5-2909-470C-AD70-E48C818DF318}" type="presOf" srcId="{EED48D41-EB12-3645-ACD6-8D29CBF1009C}" destId="{3E9667F9-4965-5C49-B933-5CE4242628D8}" srcOrd="0" destOrd="3" presId="urn:microsoft.com/office/officeart/2005/8/layout/radial4"/>
    <dgm:cxn modelId="{A10029BB-93A7-4B68-8F68-A1E635F6448D}" type="presOf" srcId="{E95B3C6F-85E2-814A-A5EA-4AAE36CFC0F0}" destId="{774F850D-1FEC-C446-AAEB-0989533CD5CC}" srcOrd="0" destOrd="1" presId="urn:microsoft.com/office/officeart/2005/8/layout/radial4"/>
    <dgm:cxn modelId="{A98A45C3-4A1A-4859-8234-C62C92F6BC41}" type="presOf" srcId="{212D3628-DD53-1348-B3A8-117F0429741B}" destId="{BA3AD647-EA3F-EA41-A318-2F6B74E9C7F4}" srcOrd="0" destOrd="2" presId="urn:microsoft.com/office/officeart/2005/8/layout/radial4"/>
    <dgm:cxn modelId="{95EEB2C4-B77A-49AC-8859-1E68795B55E7}" type="presOf" srcId="{E51A15EA-2CD8-FA42-B587-055A7FD0EEB1}" destId="{3E9667F9-4965-5C49-B933-5CE4242628D8}" srcOrd="0" destOrd="2" presId="urn:microsoft.com/office/officeart/2005/8/layout/radial4"/>
    <dgm:cxn modelId="{E1A9DFC9-4595-564A-BA5C-FF0ACC43870E}" srcId="{57FADD20-0AA1-A149-B5AB-999B9A746CA5}" destId="{212D3628-DD53-1348-B3A8-117F0429741B}" srcOrd="0" destOrd="0" parTransId="{0FD4CA6C-F9C6-7347-A85A-EA0CAF718D09}" sibTransId="{5864C990-01C6-F047-B55C-62C32C31BCD4}"/>
    <dgm:cxn modelId="{6DC541D0-6B01-1944-B12F-E71AD6210B0B}" srcId="{57FADD20-0AA1-A149-B5AB-999B9A746CA5}" destId="{10303D9D-1FCF-8649-8C2D-7529AE00B751}" srcOrd="1" destOrd="0" parTransId="{82D50079-0055-A546-BB38-6F977DCCAB80}" sibTransId="{F76A30A3-8C3F-724A-9D8E-566C47A0861F}"/>
    <dgm:cxn modelId="{D11CA9D0-8F8C-4D9E-BDD5-C706F11552E4}" type="presOf" srcId="{57FADD20-0AA1-A149-B5AB-999B9A746CA5}" destId="{BA3AD647-EA3F-EA41-A318-2F6B74E9C7F4}" srcOrd="0" destOrd="1" presId="urn:microsoft.com/office/officeart/2005/8/layout/radial4"/>
    <dgm:cxn modelId="{66241ED1-37AE-804E-BF61-824B54754895}" srcId="{960F7BCD-AD04-3241-B43C-D53715615300}" destId="{27003F78-AE1D-ED4F-B0D6-41E5F11C5C06}" srcOrd="1" destOrd="0" parTransId="{7F27D733-7A83-0540-91EF-E70234F1C7EB}" sibTransId="{9AEF68B9-6DB6-CD4E-AC05-67C8A9068165}"/>
    <dgm:cxn modelId="{0652CDD4-1875-BC4D-8A8D-364E7A27BC77}" srcId="{64416E29-6DEF-FD40-8383-763A2E916298}" destId="{E51A15EA-2CD8-FA42-B587-055A7FD0EEB1}" srcOrd="1" destOrd="0" parTransId="{645186DF-FD27-BA49-AE5C-4DCC08AAF586}" sibTransId="{85553625-1BD4-FA43-99B8-BB399E62D71B}"/>
    <dgm:cxn modelId="{4E8871EA-FA61-8E4A-B8F0-C90961535A92}" srcId="{CFFF1174-1F9E-334D-A57A-6A8704B8F902}" destId="{960F7BCD-AD04-3241-B43C-D53715615300}" srcOrd="0" destOrd="0" parTransId="{F5811935-3FC5-344A-A4CC-1476A2673435}" sibTransId="{5EDAE446-DA52-874F-819D-F54DB2CBBCD6}"/>
    <dgm:cxn modelId="{772B59EF-74EC-4E0D-ABEC-D778A7874BDD}" type="presOf" srcId="{7F27D733-7A83-0540-91EF-E70234F1C7EB}" destId="{EB1B0BA2-5972-CE45-AF62-C4956DF596B5}" srcOrd="0" destOrd="0" presId="urn:microsoft.com/office/officeart/2005/8/layout/radial4"/>
    <dgm:cxn modelId="{7BF2B2EF-197D-864F-A778-25D7BF5808D1}" srcId="{3E83EB36-A812-2F40-B4BB-47F425C52610}" destId="{60F461FA-79A0-4348-96E2-CA51D5B35293}" srcOrd="1" destOrd="0" parTransId="{195A632F-B4E8-1B4A-BD5B-6E7E92651535}" sibTransId="{509E92C2-99D4-2646-AF12-F819F35033F3}"/>
    <dgm:cxn modelId="{78A744F3-4419-754A-B8D9-8B5C0989758C}" srcId="{960F7BCD-AD04-3241-B43C-D53715615300}" destId="{3E83EB36-A812-2F40-B4BB-47F425C52610}" srcOrd="2" destOrd="0" parTransId="{E9245B07-F324-B44E-9BDF-FCEC1B6929EA}" sibTransId="{9CBB064C-C76D-954A-AE40-9E518017F77D}"/>
    <dgm:cxn modelId="{19E8C464-1CDC-4093-B299-A0512ABA94D2}" type="presParOf" srcId="{6D5ECA40-D4D4-124A-8A4F-E6FCEF95A7A2}" destId="{47509142-DF13-AB47-8D69-F25A72EDD188}" srcOrd="0" destOrd="0" presId="urn:microsoft.com/office/officeart/2005/8/layout/radial4"/>
    <dgm:cxn modelId="{CD433A70-C73A-4548-B080-AEFFDD601E22}" type="presParOf" srcId="{6D5ECA40-D4D4-124A-8A4F-E6FCEF95A7A2}" destId="{74721B06-5C9A-E14A-AD9A-41742D221A53}" srcOrd="1" destOrd="0" presId="urn:microsoft.com/office/officeart/2005/8/layout/radial4"/>
    <dgm:cxn modelId="{A77CACBB-D71D-476E-9081-75F887D21F7F}" type="presParOf" srcId="{6D5ECA40-D4D4-124A-8A4F-E6FCEF95A7A2}" destId="{3E9667F9-4965-5C49-B933-5CE4242628D8}" srcOrd="2" destOrd="0" presId="urn:microsoft.com/office/officeart/2005/8/layout/radial4"/>
    <dgm:cxn modelId="{9D07691E-2B51-41B7-9C3E-0B5AF84C0ACB}" type="presParOf" srcId="{6D5ECA40-D4D4-124A-8A4F-E6FCEF95A7A2}" destId="{EB1B0BA2-5972-CE45-AF62-C4956DF596B5}" srcOrd="3" destOrd="0" presId="urn:microsoft.com/office/officeart/2005/8/layout/radial4"/>
    <dgm:cxn modelId="{D7DDE727-402C-4585-B5E4-83B455539F10}" type="presParOf" srcId="{6D5ECA40-D4D4-124A-8A4F-E6FCEF95A7A2}" destId="{774F850D-1FEC-C446-AAEB-0989533CD5CC}" srcOrd="4" destOrd="0" presId="urn:microsoft.com/office/officeart/2005/8/layout/radial4"/>
    <dgm:cxn modelId="{0D2B12F1-48DA-450D-8626-57F30245B2CA}" type="presParOf" srcId="{6D5ECA40-D4D4-124A-8A4F-E6FCEF95A7A2}" destId="{79E5A9F2-4BC0-4040-9336-57A47C944F5B}" srcOrd="5" destOrd="0" presId="urn:microsoft.com/office/officeart/2005/8/layout/radial4"/>
    <dgm:cxn modelId="{8972CE0F-32AD-4BAD-8FEA-09D7D86007BA}" type="presParOf" srcId="{6D5ECA40-D4D4-124A-8A4F-E6FCEF95A7A2}" destId="{BA3AD647-EA3F-EA41-A318-2F6B74E9C7F4}" srcOrd="6" destOrd="0" presId="urn:microsoft.com/office/officeart/2005/8/layout/radial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09142-DF13-AB47-8D69-F25A72EDD188}">
      <dsp:nvSpPr>
        <dsp:cNvPr id="0" name=""/>
        <dsp:cNvSpPr/>
      </dsp:nvSpPr>
      <dsp:spPr>
        <a:xfrm>
          <a:off x="2055337" y="1640713"/>
          <a:ext cx="1375725" cy="137572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t>Project Design Proposal (DMAIC)</a:t>
          </a:r>
        </a:p>
      </dsp:txBody>
      <dsp:txXfrm>
        <a:off x="2256807" y="1842183"/>
        <a:ext cx="972785" cy="972785"/>
      </dsp:txXfrm>
    </dsp:sp>
    <dsp:sp modelId="{74721B06-5C9A-E14A-AD9A-41742D221A53}">
      <dsp:nvSpPr>
        <dsp:cNvPr id="0" name=""/>
        <dsp:cNvSpPr/>
      </dsp:nvSpPr>
      <dsp:spPr>
        <a:xfrm rot="12900000">
          <a:off x="1178808" y="1486407"/>
          <a:ext cx="1056028"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E9667F9-4965-5C49-B933-5CE4242628D8}">
      <dsp:nvSpPr>
        <dsp:cNvPr id="0" name=""/>
        <dsp:cNvSpPr/>
      </dsp:nvSpPr>
      <dsp:spPr>
        <a:xfrm>
          <a:off x="610871" y="770291"/>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Previous coursework </a:t>
          </a:r>
        </a:p>
        <a:p>
          <a:pPr marL="57150" lvl="1" indent="-57150" algn="l" defTabSz="400050">
            <a:lnSpc>
              <a:spcPct val="90000"/>
            </a:lnSpc>
            <a:spcBef>
              <a:spcPct val="0"/>
            </a:spcBef>
            <a:spcAft>
              <a:spcPct val="15000"/>
            </a:spcAft>
            <a:buChar char="•"/>
          </a:pPr>
          <a:r>
            <a:rPr lang="en-US" sz="900" kern="1200" dirty="0"/>
            <a:t>ISE105 context</a:t>
          </a:r>
        </a:p>
        <a:p>
          <a:pPr marL="57150" lvl="1" indent="-57150" algn="l" defTabSz="400050">
            <a:lnSpc>
              <a:spcPct val="90000"/>
            </a:lnSpc>
            <a:spcBef>
              <a:spcPct val="0"/>
            </a:spcBef>
            <a:spcAft>
              <a:spcPct val="15000"/>
            </a:spcAft>
            <a:buChar char="•"/>
          </a:pPr>
          <a:r>
            <a:rPr lang="en-US" sz="900" kern="1200" dirty="0"/>
            <a:t>ISE225</a:t>
          </a:r>
        </a:p>
        <a:p>
          <a:pPr marL="57150" lvl="1" indent="-57150" algn="l" defTabSz="400050">
            <a:lnSpc>
              <a:spcPct val="90000"/>
            </a:lnSpc>
            <a:spcBef>
              <a:spcPct val="0"/>
            </a:spcBef>
            <a:spcAft>
              <a:spcPct val="15000"/>
            </a:spcAft>
            <a:buChar char="•"/>
          </a:pPr>
          <a:r>
            <a:rPr lang="en-US" sz="900" kern="1200" dirty="0"/>
            <a:t>ISE310</a:t>
          </a:r>
        </a:p>
        <a:p>
          <a:pPr marL="57150" lvl="1" indent="-57150" algn="l" defTabSz="400050">
            <a:lnSpc>
              <a:spcPct val="90000"/>
            </a:lnSpc>
            <a:spcBef>
              <a:spcPct val="0"/>
            </a:spcBef>
            <a:spcAft>
              <a:spcPct val="15000"/>
            </a:spcAft>
            <a:buChar char="•"/>
          </a:pPr>
          <a:r>
            <a:rPr lang="en-US" sz="900" kern="1200" dirty="0"/>
            <a:t>ISE382 or IOM435</a:t>
          </a:r>
        </a:p>
      </dsp:txBody>
      <dsp:txXfrm>
        <a:off x="641494" y="800914"/>
        <a:ext cx="1245693" cy="984305"/>
      </dsp:txXfrm>
    </dsp:sp>
    <dsp:sp modelId="{EB1B0BA2-5972-CE45-AF62-C4956DF596B5}">
      <dsp:nvSpPr>
        <dsp:cNvPr id="0" name=""/>
        <dsp:cNvSpPr/>
      </dsp:nvSpPr>
      <dsp:spPr>
        <a:xfrm rot="16126992">
          <a:off x="2324916" y="1004698"/>
          <a:ext cx="788655"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74F850D-1FEC-C446-AAEB-0989533CD5CC}">
      <dsp:nvSpPr>
        <dsp:cNvPr id="0" name=""/>
        <dsp:cNvSpPr/>
      </dsp:nvSpPr>
      <dsp:spPr>
        <a:xfrm>
          <a:off x="2057400" y="283724"/>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Midterm 1 Operations Context</a:t>
          </a:r>
        </a:p>
        <a:p>
          <a:pPr marL="57150" lvl="1" indent="-57150" algn="l" defTabSz="400050">
            <a:lnSpc>
              <a:spcPct val="90000"/>
            </a:lnSpc>
            <a:spcBef>
              <a:spcPct val="0"/>
            </a:spcBef>
            <a:spcAft>
              <a:spcPct val="15000"/>
            </a:spcAft>
            <a:buChar char="•"/>
          </a:pPr>
          <a:r>
            <a:rPr lang="en-US" sz="900" kern="1200" dirty="0"/>
            <a:t>Lean Operations</a:t>
          </a:r>
        </a:p>
        <a:p>
          <a:pPr marL="57150" lvl="1" indent="-57150" algn="l" defTabSz="400050">
            <a:lnSpc>
              <a:spcPct val="90000"/>
            </a:lnSpc>
            <a:spcBef>
              <a:spcPct val="0"/>
            </a:spcBef>
            <a:spcAft>
              <a:spcPct val="15000"/>
            </a:spcAft>
            <a:buChar char="•"/>
          </a:pPr>
          <a:r>
            <a:rPr lang="en-US" sz="900" kern="1200" dirty="0"/>
            <a:t>Lean Supply Chain</a:t>
          </a:r>
        </a:p>
        <a:p>
          <a:pPr marL="57150" lvl="1" indent="-57150" algn="l" defTabSz="400050">
            <a:lnSpc>
              <a:spcPct val="90000"/>
            </a:lnSpc>
            <a:spcBef>
              <a:spcPct val="0"/>
            </a:spcBef>
            <a:spcAft>
              <a:spcPct val="15000"/>
            </a:spcAft>
            <a:buChar char="•"/>
          </a:pPr>
          <a:r>
            <a:rPr lang="en-US" sz="900" kern="1200" dirty="0"/>
            <a:t>Lean Engineering</a:t>
          </a:r>
        </a:p>
      </dsp:txBody>
      <dsp:txXfrm>
        <a:off x="2088023" y="314347"/>
        <a:ext cx="1245693" cy="984305"/>
      </dsp:txXfrm>
    </dsp:sp>
    <dsp:sp modelId="{79E5A9F2-4BC0-4040-9336-57A47C944F5B}">
      <dsp:nvSpPr>
        <dsp:cNvPr id="0" name=""/>
        <dsp:cNvSpPr/>
      </dsp:nvSpPr>
      <dsp:spPr>
        <a:xfrm rot="19500000">
          <a:off x="3261520" y="1399883"/>
          <a:ext cx="1056028"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3AD647-EA3F-EA41-A318-2F6B74E9C7F4}">
      <dsp:nvSpPr>
        <dsp:cNvPr id="0" name=""/>
        <dsp:cNvSpPr/>
      </dsp:nvSpPr>
      <dsp:spPr>
        <a:xfrm>
          <a:off x="3568589" y="770291"/>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Midterm 2 Lean Concepts</a:t>
          </a:r>
        </a:p>
        <a:p>
          <a:pPr marL="57150" lvl="1" indent="-57150" algn="l" defTabSz="400050">
            <a:lnSpc>
              <a:spcPct val="90000"/>
            </a:lnSpc>
            <a:spcBef>
              <a:spcPct val="0"/>
            </a:spcBef>
            <a:spcAft>
              <a:spcPct val="15000"/>
            </a:spcAft>
            <a:buChar char="•"/>
          </a:pPr>
          <a:r>
            <a:rPr lang="en-US" sz="900" kern="1200" dirty="0"/>
            <a:t>Lectures</a:t>
          </a:r>
        </a:p>
        <a:p>
          <a:pPr marL="57150" lvl="1" indent="-57150" algn="l" defTabSz="400050">
            <a:lnSpc>
              <a:spcPct val="90000"/>
            </a:lnSpc>
            <a:spcBef>
              <a:spcPct val="0"/>
            </a:spcBef>
            <a:spcAft>
              <a:spcPct val="15000"/>
            </a:spcAft>
            <a:buChar char="•"/>
          </a:pPr>
          <a:r>
            <a:rPr lang="en-US" sz="900" kern="1200" dirty="0"/>
            <a:t>Exercises</a:t>
          </a:r>
        </a:p>
      </dsp:txBody>
      <dsp:txXfrm>
        <a:off x="3599212" y="800914"/>
        <a:ext cx="1245693" cy="984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09142-DF13-AB47-8D69-F25A72EDD188}">
      <dsp:nvSpPr>
        <dsp:cNvPr id="0" name=""/>
        <dsp:cNvSpPr/>
      </dsp:nvSpPr>
      <dsp:spPr>
        <a:xfrm>
          <a:off x="2055337" y="1640713"/>
          <a:ext cx="1375725" cy="137572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495B Project Design Presentation</a:t>
          </a:r>
        </a:p>
      </dsp:txBody>
      <dsp:txXfrm>
        <a:off x="2256807" y="1842183"/>
        <a:ext cx="972785" cy="972785"/>
      </dsp:txXfrm>
    </dsp:sp>
    <dsp:sp modelId="{74721B06-5C9A-E14A-AD9A-41742D221A53}">
      <dsp:nvSpPr>
        <dsp:cNvPr id="0" name=""/>
        <dsp:cNvSpPr/>
      </dsp:nvSpPr>
      <dsp:spPr>
        <a:xfrm rot="12900000">
          <a:off x="1178808" y="1486407"/>
          <a:ext cx="1056028"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E9667F9-4965-5C49-B933-5CE4242628D8}">
      <dsp:nvSpPr>
        <dsp:cNvPr id="0" name=""/>
        <dsp:cNvSpPr/>
      </dsp:nvSpPr>
      <dsp:spPr>
        <a:xfrm>
          <a:off x="610871" y="770291"/>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Previous coursework </a:t>
          </a:r>
        </a:p>
        <a:p>
          <a:pPr marL="57150" lvl="1" indent="-57150" algn="l" defTabSz="400050">
            <a:lnSpc>
              <a:spcPct val="90000"/>
            </a:lnSpc>
            <a:spcBef>
              <a:spcPct val="0"/>
            </a:spcBef>
            <a:spcAft>
              <a:spcPct val="15000"/>
            </a:spcAft>
            <a:buChar char="•"/>
          </a:pPr>
          <a:r>
            <a:rPr lang="en-US" sz="900" kern="1200" dirty="0"/>
            <a:t>ISE105 context</a:t>
          </a:r>
        </a:p>
        <a:p>
          <a:pPr marL="57150" lvl="1" indent="-57150" algn="l" defTabSz="400050">
            <a:lnSpc>
              <a:spcPct val="90000"/>
            </a:lnSpc>
            <a:spcBef>
              <a:spcPct val="0"/>
            </a:spcBef>
            <a:spcAft>
              <a:spcPct val="15000"/>
            </a:spcAft>
            <a:buChar char="•"/>
          </a:pPr>
          <a:r>
            <a:rPr lang="en-US" sz="900" kern="1200" dirty="0"/>
            <a:t>ISE225</a:t>
          </a:r>
        </a:p>
        <a:p>
          <a:pPr marL="57150" lvl="1" indent="-57150" algn="l" defTabSz="400050">
            <a:lnSpc>
              <a:spcPct val="90000"/>
            </a:lnSpc>
            <a:spcBef>
              <a:spcPct val="0"/>
            </a:spcBef>
            <a:spcAft>
              <a:spcPct val="15000"/>
            </a:spcAft>
            <a:buChar char="•"/>
          </a:pPr>
          <a:r>
            <a:rPr lang="en-US" sz="900" kern="1200" dirty="0"/>
            <a:t>ISE310</a:t>
          </a:r>
        </a:p>
        <a:p>
          <a:pPr marL="57150" lvl="1" indent="-57150" algn="l" defTabSz="400050">
            <a:lnSpc>
              <a:spcPct val="90000"/>
            </a:lnSpc>
            <a:spcBef>
              <a:spcPct val="0"/>
            </a:spcBef>
            <a:spcAft>
              <a:spcPct val="15000"/>
            </a:spcAft>
            <a:buChar char="•"/>
          </a:pPr>
          <a:r>
            <a:rPr lang="en-US" sz="900" kern="1200" dirty="0"/>
            <a:t>ISE382 or IOM435</a:t>
          </a:r>
        </a:p>
      </dsp:txBody>
      <dsp:txXfrm>
        <a:off x="641494" y="800914"/>
        <a:ext cx="1245693" cy="984305"/>
      </dsp:txXfrm>
    </dsp:sp>
    <dsp:sp modelId="{EB1B0BA2-5972-CE45-AF62-C4956DF596B5}">
      <dsp:nvSpPr>
        <dsp:cNvPr id="0" name=""/>
        <dsp:cNvSpPr/>
      </dsp:nvSpPr>
      <dsp:spPr>
        <a:xfrm rot="16200000">
          <a:off x="2215185" y="855195"/>
          <a:ext cx="1056028"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74F850D-1FEC-C446-AAEB-0989533CD5CC}">
      <dsp:nvSpPr>
        <dsp:cNvPr id="0" name=""/>
        <dsp:cNvSpPr/>
      </dsp:nvSpPr>
      <dsp:spPr>
        <a:xfrm>
          <a:off x="2089730" y="446"/>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495A Approved Project Design Proposal </a:t>
          </a:r>
        </a:p>
        <a:p>
          <a:pPr marL="57150" lvl="1" indent="-57150" algn="l" defTabSz="400050">
            <a:lnSpc>
              <a:spcPct val="90000"/>
            </a:lnSpc>
            <a:spcBef>
              <a:spcPct val="0"/>
            </a:spcBef>
            <a:spcAft>
              <a:spcPct val="15000"/>
            </a:spcAft>
            <a:buChar char="•"/>
          </a:pPr>
          <a:r>
            <a:rPr lang="en-US" sz="900" kern="1200" dirty="0"/>
            <a:t>Define</a:t>
          </a:r>
        </a:p>
        <a:p>
          <a:pPr marL="57150" lvl="1" indent="-57150" algn="l" defTabSz="400050">
            <a:lnSpc>
              <a:spcPct val="90000"/>
            </a:lnSpc>
            <a:spcBef>
              <a:spcPct val="0"/>
            </a:spcBef>
            <a:spcAft>
              <a:spcPct val="15000"/>
            </a:spcAft>
            <a:buChar char="•"/>
          </a:pPr>
          <a:r>
            <a:rPr lang="en-US" sz="900" kern="1200" dirty="0"/>
            <a:t>Measure (VSM)</a:t>
          </a:r>
        </a:p>
        <a:p>
          <a:pPr marL="57150" lvl="1" indent="-57150" algn="l" defTabSz="400050">
            <a:lnSpc>
              <a:spcPct val="90000"/>
            </a:lnSpc>
            <a:spcBef>
              <a:spcPct val="0"/>
            </a:spcBef>
            <a:spcAft>
              <a:spcPct val="15000"/>
            </a:spcAft>
            <a:buChar char="•"/>
          </a:pPr>
          <a:r>
            <a:rPr lang="en-US" sz="900" kern="1200" dirty="0"/>
            <a:t>Analyze</a:t>
          </a:r>
        </a:p>
      </dsp:txBody>
      <dsp:txXfrm>
        <a:off x="2120353" y="31069"/>
        <a:ext cx="1245693" cy="984305"/>
      </dsp:txXfrm>
    </dsp:sp>
    <dsp:sp modelId="{79E5A9F2-4BC0-4040-9336-57A47C944F5B}">
      <dsp:nvSpPr>
        <dsp:cNvPr id="0" name=""/>
        <dsp:cNvSpPr/>
      </dsp:nvSpPr>
      <dsp:spPr>
        <a:xfrm rot="19500000">
          <a:off x="3261520" y="1399883"/>
          <a:ext cx="1056028" cy="392081"/>
        </a:xfrm>
        <a:prstGeom prst="lef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3AD647-EA3F-EA41-A318-2F6B74E9C7F4}">
      <dsp:nvSpPr>
        <dsp:cNvPr id="0" name=""/>
        <dsp:cNvSpPr/>
      </dsp:nvSpPr>
      <dsp:spPr>
        <a:xfrm>
          <a:off x="3568589" y="770291"/>
          <a:ext cx="1306939" cy="10455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kern="1200" dirty="0"/>
            <a:t>Design</a:t>
          </a:r>
        </a:p>
        <a:p>
          <a:pPr marL="57150" lvl="1" indent="-57150" algn="l" defTabSz="400050">
            <a:lnSpc>
              <a:spcPct val="90000"/>
            </a:lnSpc>
            <a:spcBef>
              <a:spcPct val="0"/>
            </a:spcBef>
            <a:spcAft>
              <a:spcPct val="15000"/>
            </a:spcAft>
            <a:buChar char="•"/>
          </a:pPr>
          <a:r>
            <a:rPr lang="en-US" sz="900" kern="1200" dirty="0"/>
            <a:t>Implementation</a:t>
          </a:r>
        </a:p>
        <a:p>
          <a:pPr marL="114300" lvl="2" indent="-57150" algn="l" defTabSz="400050">
            <a:lnSpc>
              <a:spcPct val="90000"/>
            </a:lnSpc>
            <a:spcBef>
              <a:spcPct val="0"/>
            </a:spcBef>
            <a:spcAft>
              <a:spcPct val="15000"/>
            </a:spcAft>
            <a:buChar char="•"/>
          </a:pPr>
          <a:r>
            <a:rPr lang="en-US" sz="900" kern="1200" dirty="0"/>
            <a:t>Engineering Stds</a:t>
          </a:r>
        </a:p>
        <a:p>
          <a:pPr marL="114300" lvl="2" indent="-57150" algn="l" defTabSz="400050">
            <a:lnSpc>
              <a:spcPct val="90000"/>
            </a:lnSpc>
            <a:spcBef>
              <a:spcPct val="0"/>
            </a:spcBef>
            <a:spcAft>
              <a:spcPct val="15000"/>
            </a:spcAft>
            <a:buChar char="•"/>
          </a:pPr>
          <a:r>
            <a:rPr lang="en-US" sz="900" kern="1200" dirty="0"/>
            <a:t>Constraints / Limits / Assumptions</a:t>
          </a:r>
        </a:p>
        <a:p>
          <a:pPr marL="57150" lvl="1" indent="-57150" algn="l" defTabSz="400050">
            <a:lnSpc>
              <a:spcPct val="90000"/>
            </a:lnSpc>
            <a:spcBef>
              <a:spcPct val="0"/>
            </a:spcBef>
            <a:spcAft>
              <a:spcPct val="15000"/>
            </a:spcAft>
            <a:buChar char="•"/>
          </a:pPr>
          <a:r>
            <a:rPr lang="en-US" sz="900" kern="1200" dirty="0"/>
            <a:t>Control</a:t>
          </a:r>
        </a:p>
      </dsp:txBody>
      <dsp:txXfrm>
        <a:off x="3599212" y="800914"/>
        <a:ext cx="1245693" cy="9843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8C65BAC48874B81911EC2DAFC392D" ma:contentTypeVersion="1" ma:contentTypeDescription="Create a new document." ma:contentTypeScope="" ma:versionID="07fbdfef10940e6739b3e0bc1b252621">
  <xsd:schema xmlns:xsd="http://www.w3.org/2001/XMLSchema" xmlns:xs="http://www.w3.org/2001/XMLSchema" xmlns:p="http://schemas.microsoft.com/office/2006/metadata/properties" xmlns:ns3="44d7a188-e0ba-4969-9c5a-d5a363dad56b" targetNamespace="http://schemas.microsoft.com/office/2006/metadata/properties" ma:root="true" ma:fieldsID="0366f7f06b5ae83ca8d61bac3e4d3252" ns3:_="">
    <xsd:import namespace="44d7a188-e0ba-4969-9c5a-d5a363dad56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7a188-e0ba-4969-9c5a-d5a363dad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7DDA-C60F-4BF3-9463-1AC8B1DE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7a188-e0ba-4969-9c5a-d5a363dad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4BF3-F8FA-4293-85B8-647CADC43B3A}">
  <ds:schemaRefs>
    <ds:schemaRef ds:uri="http://schemas.microsoft.com/sharepoint/v3/contenttype/forms"/>
  </ds:schemaRefs>
</ds:datastoreItem>
</file>

<file path=customXml/itemProps3.xml><?xml version="1.0" encoding="utf-8"?>
<ds:datastoreItem xmlns:ds="http://schemas.openxmlformats.org/officeDocument/2006/customXml" ds:itemID="{53B461D0-BCA4-47DD-989F-D98A01F19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7F7DC-4EFE-41EB-8E87-A1E75FDD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Ted Mayeshiba</dc:creator>
  <cp:lastModifiedBy>Theodore Ken Mayeshiba</cp:lastModifiedBy>
  <cp:revision>7</cp:revision>
  <cp:lastPrinted>2017-08-14T16:56:00Z</cp:lastPrinted>
  <dcterms:created xsi:type="dcterms:W3CDTF">2018-01-05T22:07:00Z</dcterms:created>
  <dcterms:modified xsi:type="dcterms:W3CDTF">2018-01-05T23:17:00Z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0x010100CE08C65BAC48874B81911EC2DAFC392D</vt:lpwstr>
  </property>
</Properties>
</file>