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101A0"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14:paraId="0EE823A1" w14:textId="77777777" w:rsidR="005F3422" w:rsidRPr="00B65CE9" w:rsidRDefault="005F3422" w:rsidP="00B65CE9">
      <w:pPr>
        <w:pStyle w:val="CommentText"/>
        <w:jc w:val="center"/>
        <w:rPr>
          <w:rFonts w:cs="Arial"/>
          <w:sz w:val="24"/>
        </w:rPr>
      </w:pPr>
    </w:p>
    <w:p w14:paraId="7AAB9C6B" w14:textId="77777777" w:rsidR="005F3422" w:rsidRDefault="004A3D17" w:rsidP="004A3D17">
      <w:pPr>
        <w:jc w:val="center"/>
        <w:rPr>
          <w:rFonts w:cs="Arial"/>
          <w:b/>
          <w:bCs/>
          <w:color w:val="C00000"/>
          <w:sz w:val="28"/>
          <w:szCs w:val="36"/>
        </w:rPr>
      </w:pPr>
      <w:r w:rsidRPr="004A3D17">
        <w:rPr>
          <w:rFonts w:cs="Arial"/>
          <w:b/>
          <w:bCs/>
          <w:color w:val="C00000"/>
          <w:sz w:val="28"/>
          <w:szCs w:val="36"/>
        </w:rPr>
        <w:t>Domestic Violence</w:t>
      </w:r>
      <w:r w:rsidR="002D1219">
        <w:rPr>
          <w:rFonts w:cs="Arial"/>
          <w:b/>
          <w:bCs/>
          <w:color w:val="C00000"/>
          <w:sz w:val="28"/>
          <w:szCs w:val="36"/>
        </w:rPr>
        <w:t>/</w:t>
      </w:r>
    </w:p>
    <w:p w14:paraId="249CB945" w14:textId="77777777" w:rsidR="002D1219" w:rsidRPr="00D20FB5" w:rsidRDefault="002D1219" w:rsidP="004A3D17">
      <w:pPr>
        <w:jc w:val="center"/>
        <w:rPr>
          <w:rFonts w:cs="Arial"/>
          <w:b/>
          <w:bCs/>
          <w:color w:val="C00000"/>
          <w:sz w:val="28"/>
          <w:szCs w:val="36"/>
        </w:rPr>
      </w:pPr>
      <w:r>
        <w:rPr>
          <w:rFonts w:cs="Arial"/>
          <w:b/>
          <w:bCs/>
          <w:color w:val="C00000"/>
          <w:sz w:val="28"/>
          <w:szCs w:val="36"/>
        </w:rPr>
        <w:t>Intimate Partner Violence</w:t>
      </w:r>
    </w:p>
    <w:p w14:paraId="2B7C6469" w14:textId="77777777" w:rsidR="005F3422" w:rsidRPr="00B54ABC" w:rsidRDefault="005F3422" w:rsidP="005F3422">
      <w:pPr>
        <w:jc w:val="center"/>
        <w:rPr>
          <w:rFonts w:cs="Arial"/>
          <w:bCs/>
          <w:sz w:val="28"/>
          <w:szCs w:val="36"/>
        </w:rPr>
      </w:pPr>
    </w:p>
    <w:p w14:paraId="5E24C98A" w14:textId="77777777"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4549238" w14:textId="77777777" w:rsidR="00B16745" w:rsidRPr="00B54ABC" w:rsidRDefault="00B16745" w:rsidP="00B16745">
      <w:pPr>
        <w:rPr>
          <w:rFonts w:cs="Arial"/>
          <w:bCs/>
          <w:sz w:val="28"/>
          <w:szCs w:val="36"/>
        </w:rPr>
      </w:pPr>
    </w:p>
    <w:p w14:paraId="7B7A3513" w14:textId="77777777"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14:paraId="1A5305BA" w14:textId="77777777" w:rsidR="00B16745" w:rsidRDefault="00B16745" w:rsidP="009A3B96">
      <w:pPr>
        <w:autoSpaceDE w:val="0"/>
        <w:autoSpaceDN w:val="0"/>
        <w:adjustRightInd w:val="0"/>
        <w:jc w:val="center"/>
        <w:rPr>
          <w:rFonts w:cs="Arial"/>
          <w:b/>
          <w:bCs/>
          <w:i/>
          <w:color w:val="262626"/>
          <w:sz w:val="28"/>
          <w:szCs w:val="28"/>
        </w:rPr>
      </w:pPr>
    </w:p>
    <w:p w14:paraId="7E0F72BB" w14:textId="77777777" w:rsidR="00B16745" w:rsidRPr="00B16745" w:rsidRDefault="00B16745" w:rsidP="009A3B96">
      <w:pPr>
        <w:autoSpaceDE w:val="0"/>
        <w:autoSpaceDN w:val="0"/>
        <w:adjustRightInd w:val="0"/>
        <w:jc w:val="center"/>
        <w:rPr>
          <w:rFonts w:cs="Arial"/>
          <w:i/>
          <w:color w:val="262626"/>
          <w:sz w:val="28"/>
          <w:szCs w:val="28"/>
        </w:rPr>
      </w:pPr>
    </w:p>
    <w:tbl>
      <w:tblPr>
        <w:tblW w:w="9738" w:type="dxa"/>
        <w:tblLook w:val="04A0" w:firstRow="1" w:lastRow="0" w:firstColumn="1" w:lastColumn="0" w:noHBand="0" w:noVBand="1"/>
      </w:tblPr>
      <w:tblGrid>
        <w:gridCol w:w="1620"/>
        <w:gridCol w:w="3258"/>
        <w:gridCol w:w="2070"/>
        <w:gridCol w:w="2790"/>
      </w:tblGrid>
      <w:tr w:rsidR="009F1B6A" w:rsidRPr="00587029" w14:paraId="5EFAB751" w14:textId="77777777" w:rsidTr="009F1B6A">
        <w:trPr>
          <w:cantSplit/>
        </w:trPr>
        <w:tc>
          <w:tcPr>
            <w:tcW w:w="1620" w:type="dxa"/>
          </w:tcPr>
          <w:p w14:paraId="31B158AF" w14:textId="77777777"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14:paraId="7BA40903" w14:textId="77777777" w:rsidR="009F1B6A" w:rsidRPr="00587029" w:rsidRDefault="00215B86" w:rsidP="009F1B6A">
            <w:pPr>
              <w:tabs>
                <w:tab w:val="left" w:pos="1620"/>
              </w:tabs>
              <w:rPr>
                <w:rFonts w:cs="Arial"/>
                <w:bCs/>
              </w:rPr>
            </w:pPr>
            <w:r>
              <w:rPr>
                <w:rFonts w:cs="Arial"/>
                <w:bCs/>
              </w:rPr>
              <w:t>Murad</w:t>
            </w:r>
          </w:p>
        </w:tc>
      </w:tr>
      <w:tr w:rsidR="009F1B6A" w:rsidRPr="00587029" w14:paraId="18D9EF65" w14:textId="77777777" w:rsidTr="009F1B6A">
        <w:trPr>
          <w:cantSplit/>
        </w:trPr>
        <w:tc>
          <w:tcPr>
            <w:tcW w:w="1620" w:type="dxa"/>
          </w:tcPr>
          <w:p w14:paraId="535788C0" w14:textId="77777777"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14:paraId="6025FDEC" w14:textId="77777777" w:rsidR="009F1B6A" w:rsidRPr="00587029" w:rsidRDefault="00215B86" w:rsidP="009F1B6A">
            <w:pPr>
              <w:tabs>
                <w:tab w:val="left" w:pos="1620"/>
              </w:tabs>
              <w:rPr>
                <w:rFonts w:cs="Arial"/>
                <w:bCs/>
              </w:rPr>
            </w:pPr>
            <w:r>
              <w:t>Lmurad@usc.edu</w:t>
            </w:r>
          </w:p>
        </w:tc>
        <w:tc>
          <w:tcPr>
            <w:tcW w:w="2070" w:type="dxa"/>
          </w:tcPr>
          <w:p w14:paraId="2C8B2E36" w14:textId="77777777"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14:paraId="7278A189" w14:textId="77777777" w:rsidR="009F1B6A" w:rsidRPr="00587029" w:rsidRDefault="00215B86" w:rsidP="009F1B6A">
            <w:pPr>
              <w:tabs>
                <w:tab w:val="left" w:pos="1620"/>
              </w:tabs>
              <w:rPr>
                <w:rFonts w:cs="Arial"/>
                <w:bCs/>
              </w:rPr>
            </w:pPr>
            <w:r>
              <w:rPr>
                <w:rFonts w:cs="Arial"/>
                <w:bCs/>
              </w:rPr>
              <w:t>Wednesday</w:t>
            </w:r>
          </w:p>
        </w:tc>
      </w:tr>
      <w:tr w:rsidR="009F1B6A" w:rsidRPr="00587029" w14:paraId="0539D1A0" w14:textId="77777777" w:rsidTr="009F1B6A">
        <w:trPr>
          <w:cantSplit/>
        </w:trPr>
        <w:tc>
          <w:tcPr>
            <w:tcW w:w="1620" w:type="dxa"/>
          </w:tcPr>
          <w:p w14:paraId="7BC1BB72" w14:textId="77777777"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14:paraId="524108BD" w14:textId="77777777" w:rsidR="009F1B6A" w:rsidRPr="00587029" w:rsidRDefault="00215B86" w:rsidP="009F1B6A">
            <w:pPr>
              <w:tabs>
                <w:tab w:val="left" w:pos="1620"/>
              </w:tabs>
              <w:rPr>
                <w:rFonts w:cs="Arial"/>
                <w:bCs/>
              </w:rPr>
            </w:pPr>
            <w:r>
              <w:rPr>
                <w:rFonts w:cs="Arial"/>
                <w:bCs/>
              </w:rPr>
              <w:t>310.953.5169</w:t>
            </w:r>
          </w:p>
        </w:tc>
        <w:tc>
          <w:tcPr>
            <w:tcW w:w="2070" w:type="dxa"/>
          </w:tcPr>
          <w:p w14:paraId="23F90C1C" w14:textId="77777777"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14:paraId="245252A9" w14:textId="77777777" w:rsidR="009F1B6A" w:rsidRPr="00587029" w:rsidRDefault="00215B86" w:rsidP="001E4140">
            <w:pPr>
              <w:tabs>
                <w:tab w:val="left" w:pos="1620"/>
              </w:tabs>
              <w:rPr>
                <w:rFonts w:cs="Arial"/>
                <w:bCs/>
              </w:rPr>
            </w:pPr>
            <w:r>
              <w:rPr>
                <w:rFonts w:cs="Arial"/>
                <w:bCs/>
              </w:rPr>
              <w:t>4:45 PM &amp; 6:30 PM</w:t>
            </w:r>
          </w:p>
        </w:tc>
      </w:tr>
      <w:tr w:rsidR="009F1B6A" w:rsidRPr="00587029" w14:paraId="13D6B485" w14:textId="77777777" w:rsidTr="009F1B6A">
        <w:trPr>
          <w:cantSplit/>
        </w:trPr>
        <w:tc>
          <w:tcPr>
            <w:tcW w:w="1620" w:type="dxa"/>
          </w:tcPr>
          <w:p w14:paraId="162B8B65" w14:textId="77777777"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14:paraId="1F8F51DF" w14:textId="77777777" w:rsidR="009F1B6A" w:rsidRPr="00587029" w:rsidRDefault="00215B86" w:rsidP="00CE4083">
            <w:pPr>
              <w:tabs>
                <w:tab w:val="left" w:pos="1620"/>
              </w:tabs>
              <w:rPr>
                <w:rFonts w:cs="Arial"/>
                <w:bCs/>
              </w:rPr>
            </w:pPr>
            <w:r>
              <w:rPr>
                <w:rFonts w:cs="Arial"/>
                <w:bCs/>
              </w:rPr>
              <w:t>VAC</w:t>
            </w:r>
          </w:p>
        </w:tc>
        <w:tc>
          <w:tcPr>
            <w:tcW w:w="2070" w:type="dxa"/>
            <w:vMerge w:val="restart"/>
          </w:tcPr>
          <w:p w14:paraId="5844A9FB" w14:textId="77777777"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14:paraId="5D39F772" w14:textId="77777777" w:rsidR="009F1B6A" w:rsidRPr="00587029" w:rsidRDefault="00215B86" w:rsidP="002F4A38">
            <w:pPr>
              <w:tabs>
                <w:tab w:val="left" w:pos="1620"/>
              </w:tabs>
              <w:rPr>
                <w:rFonts w:cs="Arial"/>
                <w:bCs/>
              </w:rPr>
            </w:pPr>
            <w:r>
              <w:rPr>
                <w:rFonts w:cs="Arial"/>
                <w:bCs/>
              </w:rPr>
              <w:t>VAC</w:t>
            </w:r>
            <w:bookmarkStart w:id="0" w:name="_GoBack"/>
            <w:bookmarkEnd w:id="0"/>
          </w:p>
        </w:tc>
      </w:tr>
      <w:tr w:rsidR="009F1B6A" w:rsidRPr="00587029" w14:paraId="23FE4DC2" w14:textId="77777777" w:rsidTr="009F1B6A">
        <w:trPr>
          <w:cantSplit/>
        </w:trPr>
        <w:tc>
          <w:tcPr>
            <w:tcW w:w="1620" w:type="dxa"/>
          </w:tcPr>
          <w:p w14:paraId="2ED81F92" w14:textId="77777777"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14:paraId="343FE1EE" w14:textId="77777777" w:rsidR="009F1B6A" w:rsidRPr="00AE53BF" w:rsidRDefault="009F1B6A" w:rsidP="009F1B6A">
            <w:pPr>
              <w:tabs>
                <w:tab w:val="left" w:pos="1620"/>
              </w:tabs>
              <w:rPr>
                <w:rFonts w:cs="Arial"/>
                <w:bCs/>
              </w:rPr>
            </w:pPr>
          </w:p>
        </w:tc>
        <w:tc>
          <w:tcPr>
            <w:tcW w:w="3258" w:type="dxa"/>
          </w:tcPr>
          <w:p w14:paraId="11CB42A7" w14:textId="77777777" w:rsidR="009F1B6A" w:rsidRPr="00587029" w:rsidRDefault="00215B86" w:rsidP="009F1B6A">
            <w:pPr>
              <w:tabs>
                <w:tab w:val="left" w:pos="1620"/>
              </w:tabs>
              <w:rPr>
                <w:rFonts w:cs="Arial"/>
                <w:bCs/>
              </w:rPr>
            </w:pPr>
            <w:r>
              <w:rPr>
                <w:rFonts w:cs="Arial"/>
                <w:bCs/>
              </w:rPr>
              <w:t>By Appointment</w:t>
            </w:r>
          </w:p>
        </w:tc>
        <w:tc>
          <w:tcPr>
            <w:tcW w:w="2070" w:type="dxa"/>
            <w:vMerge/>
          </w:tcPr>
          <w:p w14:paraId="3DC8B651" w14:textId="77777777" w:rsidR="009F1B6A" w:rsidRPr="00587029" w:rsidRDefault="009F1B6A" w:rsidP="009F1B6A">
            <w:pPr>
              <w:tabs>
                <w:tab w:val="left" w:pos="1620"/>
              </w:tabs>
              <w:rPr>
                <w:rFonts w:cs="Arial"/>
                <w:b/>
                <w:bCs/>
              </w:rPr>
            </w:pPr>
          </w:p>
        </w:tc>
        <w:tc>
          <w:tcPr>
            <w:tcW w:w="2790" w:type="dxa"/>
            <w:vMerge/>
          </w:tcPr>
          <w:p w14:paraId="58071D5D" w14:textId="77777777" w:rsidR="009F1B6A" w:rsidRPr="00587029" w:rsidRDefault="009F1B6A" w:rsidP="009F1B6A">
            <w:pPr>
              <w:tabs>
                <w:tab w:val="left" w:pos="1620"/>
              </w:tabs>
              <w:rPr>
                <w:rFonts w:cs="Arial"/>
                <w:bCs/>
              </w:rPr>
            </w:pPr>
          </w:p>
        </w:tc>
      </w:tr>
    </w:tbl>
    <w:p w14:paraId="6DF9BE33" w14:textId="77777777" w:rsidR="003C4020" w:rsidRPr="00B10670" w:rsidRDefault="005F3422" w:rsidP="00FC42A6">
      <w:pPr>
        <w:pStyle w:val="Heading1"/>
      </w:pPr>
      <w:r w:rsidRPr="003C4020">
        <w:t>Course Prerequisites</w:t>
      </w:r>
    </w:p>
    <w:p w14:paraId="2102A99C" w14:textId="77777777" w:rsidR="006C40E3" w:rsidRDefault="002C4DF5" w:rsidP="006C40E3">
      <w:pPr>
        <w:pStyle w:val="BodyText"/>
      </w:pPr>
      <w:r w:rsidRPr="002C4DF5">
        <w:t xml:space="preserve">SOWK 503, SOWK 505, SOWK 534, </w:t>
      </w:r>
      <w:r>
        <w:t xml:space="preserve">and </w:t>
      </w:r>
      <w:r w:rsidRPr="002C4DF5">
        <w:t>SOWK 535</w:t>
      </w:r>
    </w:p>
    <w:p w14:paraId="7E317B8B" w14:textId="77777777" w:rsidR="005F3422" w:rsidRDefault="005F3422" w:rsidP="00726A3E">
      <w:pPr>
        <w:pStyle w:val="Heading1"/>
      </w:pPr>
      <w:r w:rsidRPr="003F5ABA">
        <w:t>Catalogue Description</w:t>
      </w:r>
    </w:p>
    <w:p w14:paraId="4B5D7456" w14:textId="77777777" w:rsidR="006C40E3" w:rsidRPr="00887C7D" w:rsidRDefault="002C4DF5" w:rsidP="002C4DF5">
      <w:pPr>
        <w:pStyle w:val="BodyText"/>
      </w:pPr>
      <w:r>
        <w:t xml:space="preserve">Recognition of domestic violence and examination of effective intervention measures and preventive methods. </w:t>
      </w:r>
    </w:p>
    <w:p w14:paraId="5B44F65C" w14:textId="77777777" w:rsidR="007A34C7" w:rsidRDefault="00B10670" w:rsidP="00726A3E">
      <w:pPr>
        <w:pStyle w:val="Heading1"/>
      </w:pPr>
      <w:r>
        <w:t xml:space="preserve"> </w:t>
      </w:r>
      <w:r w:rsidR="0063097C" w:rsidRPr="003F5ABA">
        <w:t xml:space="preserve">Course </w:t>
      </w:r>
      <w:r w:rsidR="00145CDD" w:rsidRPr="003F5ABA">
        <w:t>Description</w:t>
      </w:r>
    </w:p>
    <w:p w14:paraId="7FAC0F92" w14:textId="77777777"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14:paraId="06DE4050" w14:textId="77777777"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14:paraId="175602AC" w14:textId="77777777"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14:paraId="59B15082" w14:textId="77777777" w:rsidR="00975A59" w:rsidRDefault="00975A59" w:rsidP="00726A3E">
      <w:pPr>
        <w:pStyle w:val="Heading1"/>
      </w:pPr>
      <w:r w:rsidRPr="003F5ABA">
        <w:lastRenderedPageBreak/>
        <w:t>Course Objectives</w:t>
      </w:r>
    </w:p>
    <w:p w14:paraId="026A64C5" w14:textId="77777777"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0D085321" w14:textId="77777777" w:rsidTr="009A77B6">
        <w:trPr>
          <w:cantSplit/>
          <w:tblHeader/>
        </w:trPr>
        <w:tc>
          <w:tcPr>
            <w:tcW w:w="1638" w:type="dxa"/>
            <w:shd w:val="clear" w:color="auto" w:fill="C00000"/>
          </w:tcPr>
          <w:p w14:paraId="46A88F5D"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B90CCA9"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05AE489" w14:textId="77777777" w:rsidTr="004B5764">
        <w:trPr>
          <w:cantSplit/>
        </w:trPr>
        <w:tc>
          <w:tcPr>
            <w:tcW w:w="1638" w:type="dxa"/>
            <w:tcBorders>
              <w:top w:val="single" w:sz="8" w:space="0" w:color="C0504D"/>
              <w:left w:val="single" w:sz="8" w:space="0" w:color="C0504D"/>
              <w:bottom w:val="single" w:sz="8" w:space="0" w:color="C0504D"/>
            </w:tcBorders>
          </w:tcPr>
          <w:p w14:paraId="1369C367"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5B79F28D" w14:textId="77777777"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14:paraId="0004E35E" w14:textId="77777777" w:rsidTr="004B5764">
        <w:trPr>
          <w:cantSplit/>
        </w:trPr>
        <w:tc>
          <w:tcPr>
            <w:tcW w:w="1638" w:type="dxa"/>
          </w:tcPr>
          <w:p w14:paraId="69FE4963" w14:textId="77777777" w:rsidR="00C1349F" w:rsidRPr="00887C7D" w:rsidRDefault="00C1349F" w:rsidP="00B26468">
            <w:pPr>
              <w:jc w:val="center"/>
              <w:rPr>
                <w:rFonts w:cs="Arial"/>
              </w:rPr>
            </w:pPr>
            <w:r w:rsidRPr="00887C7D">
              <w:rPr>
                <w:rFonts w:cs="Arial"/>
              </w:rPr>
              <w:t>2</w:t>
            </w:r>
          </w:p>
        </w:tc>
        <w:tc>
          <w:tcPr>
            <w:tcW w:w="7920" w:type="dxa"/>
          </w:tcPr>
          <w:p w14:paraId="5B525146" w14:textId="77777777"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14:paraId="69300AF5" w14:textId="77777777" w:rsidTr="004B5764">
        <w:trPr>
          <w:cantSplit/>
        </w:trPr>
        <w:tc>
          <w:tcPr>
            <w:tcW w:w="1638" w:type="dxa"/>
            <w:tcBorders>
              <w:top w:val="single" w:sz="8" w:space="0" w:color="C0504D"/>
              <w:left w:val="single" w:sz="8" w:space="0" w:color="C0504D"/>
              <w:bottom w:val="single" w:sz="8" w:space="0" w:color="C0504D"/>
            </w:tcBorders>
          </w:tcPr>
          <w:p w14:paraId="5693471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6B1A40AD" w14:textId="77777777"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religion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14:paraId="6864B8BE" w14:textId="77777777" w:rsidTr="004B5764">
        <w:trPr>
          <w:cantSplit/>
        </w:trPr>
        <w:tc>
          <w:tcPr>
            <w:tcW w:w="1638" w:type="dxa"/>
            <w:tcBorders>
              <w:top w:val="single" w:sz="8" w:space="0" w:color="C0504D"/>
              <w:left w:val="single" w:sz="8" w:space="0" w:color="C0504D"/>
              <w:bottom w:val="single" w:sz="8" w:space="0" w:color="C0504D"/>
            </w:tcBorders>
          </w:tcPr>
          <w:p w14:paraId="7321383C"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C7750D4" w14:textId="77777777"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14:paraId="1E9A18B8" w14:textId="77777777" w:rsidTr="004B5764">
        <w:trPr>
          <w:cantSplit/>
        </w:trPr>
        <w:tc>
          <w:tcPr>
            <w:tcW w:w="1638" w:type="dxa"/>
            <w:tcBorders>
              <w:top w:val="single" w:sz="8" w:space="0" w:color="C0504D"/>
              <w:left w:val="single" w:sz="8" w:space="0" w:color="C0504D"/>
              <w:bottom w:val="single" w:sz="8" w:space="0" w:color="C0504D"/>
            </w:tcBorders>
          </w:tcPr>
          <w:p w14:paraId="7B104828"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AAD1F64" w14:textId="77777777"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14:paraId="18B31912" w14:textId="77777777" w:rsidR="00E83390" w:rsidRDefault="00E83390" w:rsidP="000731DF">
      <w:pPr>
        <w:pStyle w:val="Heading1"/>
      </w:pPr>
      <w:r>
        <w:t xml:space="preserve">Course format / </w:t>
      </w:r>
      <w:r w:rsidRPr="003F5ABA">
        <w:t>Instructional Methods</w:t>
      </w:r>
    </w:p>
    <w:p w14:paraId="29D5934B" w14:textId="77777777" w:rsidR="00F63447" w:rsidRDefault="00211B30" w:rsidP="00F63447">
      <w:pPr>
        <w:pStyle w:val="BodyText"/>
      </w:pPr>
      <w:r w:rsidRPr="00211B30">
        <w:rPr>
          <w:color w:val="000000"/>
          <w:szCs w:val="20"/>
        </w:rPr>
        <w:t xml:space="preserve">A combination of lectures, interactive exercises, videos for class discussion, role play interviews (how to talk to a victim of domestic violence, </w:t>
      </w:r>
      <w:r w:rsidR="00011CD6">
        <w:rPr>
          <w:color w:val="000000"/>
          <w:szCs w:val="20"/>
        </w:rPr>
        <w:t>direct clinical practice</w:t>
      </w:r>
      <w:r w:rsidRPr="00211B30">
        <w:rPr>
          <w:color w:val="000000"/>
          <w:szCs w:val="20"/>
        </w:rPr>
        <w:t xml:space="preserve"> skill issues, etc.), guest lecturers.</w:t>
      </w:r>
      <w:r w:rsidR="005066B0">
        <w:rPr>
          <w:color w:val="000000"/>
          <w:szCs w:val="20"/>
        </w:rPr>
        <w:t xml:space="preserve"> </w:t>
      </w:r>
      <w:r w:rsidR="008B0238" w:rsidRPr="0035029F">
        <w:t xml:space="preserve">Students will be required to read the course </w:t>
      </w:r>
      <w:r w:rsidR="005066B0">
        <w:t>material</w:t>
      </w:r>
      <w:r w:rsidR="008B0238" w:rsidRPr="0035029F">
        <w:t xml:space="preserve"> on domestic violence. Each week</w:t>
      </w:r>
      <w:r w:rsidR="00011CD6">
        <w:t>, articles</w:t>
      </w:r>
      <w:r w:rsidR="008B0238" w:rsidRPr="0035029F">
        <w:t xml:space="preserve"> will be assigned for the next week’s discussion. Students will also be required to read three texts which are authored by some of the top researchers on domestic violence victims and batterers. </w:t>
      </w:r>
    </w:p>
    <w:p w14:paraId="0180703A" w14:textId="77777777" w:rsidR="00B07A61" w:rsidRDefault="00B07A61" w:rsidP="00B07A61">
      <w:pPr>
        <w:pStyle w:val="Heading1"/>
        <w:numPr>
          <w:ilvl w:val="0"/>
          <w:numId w:val="47"/>
        </w:numPr>
      </w:pPr>
      <w:r w:rsidRPr="003F5ABA">
        <w:t>Student Learning Outcomes</w:t>
      </w:r>
    </w:p>
    <w:p w14:paraId="375E1B97" w14:textId="77777777"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14:paraId="522CF7FB" w14:textId="77777777" w:rsidTr="003D7395">
        <w:trPr>
          <w:cantSplit/>
          <w:jc w:val="center"/>
        </w:trPr>
        <w:tc>
          <w:tcPr>
            <w:tcW w:w="4807" w:type="dxa"/>
            <w:gridSpan w:val="2"/>
            <w:tcBorders>
              <w:top w:val="single" w:sz="8" w:space="0" w:color="C0504D"/>
              <w:left w:val="single" w:sz="8" w:space="0" w:color="C0504D"/>
              <w:bottom w:val="single" w:sz="8" w:space="0" w:color="C0504D"/>
            </w:tcBorders>
            <w:vAlign w:val="bottom"/>
          </w:tcPr>
          <w:p w14:paraId="30554461" w14:textId="77777777" w:rsidR="00B07A61" w:rsidRPr="000B2A7B" w:rsidRDefault="00B07A61" w:rsidP="003D7395">
            <w:pPr>
              <w:jc w:val="center"/>
              <w:rPr>
                <w:rFonts w:cs="Arial"/>
                <w:b/>
                <w:bCs/>
                <w:sz w:val="22"/>
                <w:szCs w:val="22"/>
              </w:rPr>
            </w:pPr>
            <w:r w:rsidRPr="0040517F">
              <w:rPr>
                <w:rFonts w:cs="Arial"/>
                <w:b/>
                <w:bCs/>
                <w:sz w:val="22"/>
                <w:szCs w:val="22"/>
              </w:rPr>
              <w:t>Social Work Core Competencies</w:t>
            </w:r>
          </w:p>
        </w:tc>
      </w:tr>
      <w:tr w:rsidR="00B07A61" w:rsidRPr="00D84F7C" w14:paraId="47DC4AD8" w14:textId="77777777" w:rsidTr="003D7395">
        <w:trPr>
          <w:cantSplit/>
          <w:jc w:val="center"/>
        </w:trPr>
        <w:tc>
          <w:tcPr>
            <w:tcW w:w="644" w:type="dxa"/>
            <w:tcBorders>
              <w:top w:val="single" w:sz="8" w:space="0" w:color="C0504D"/>
              <w:left w:val="single" w:sz="8" w:space="0" w:color="C0504D"/>
              <w:bottom w:val="single" w:sz="8" w:space="0" w:color="C0504D"/>
            </w:tcBorders>
          </w:tcPr>
          <w:p w14:paraId="2232419C" w14:textId="77777777" w:rsidR="00B07A61" w:rsidRPr="00E83524" w:rsidRDefault="00B07A61" w:rsidP="003D7395">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7D0BC6F3" w14:textId="77777777" w:rsidR="00B07A61" w:rsidRPr="00147320" w:rsidRDefault="00B07A61" w:rsidP="003D7395">
            <w:pPr>
              <w:rPr>
                <w:rFonts w:cs="Arial"/>
                <w:b/>
                <w:bCs/>
                <w:sz w:val="22"/>
                <w:szCs w:val="22"/>
              </w:rPr>
            </w:pPr>
            <w:r w:rsidRPr="00147320">
              <w:rPr>
                <w:rFonts w:cs="Arial"/>
                <w:b/>
                <w:bCs/>
                <w:sz w:val="22"/>
                <w:szCs w:val="22"/>
              </w:rPr>
              <w:t>Demonstrate Ethical and Professional Behavior</w:t>
            </w:r>
          </w:p>
        </w:tc>
      </w:tr>
      <w:tr w:rsidR="00B07A61" w:rsidRPr="00D84F7C" w14:paraId="2A0172FE" w14:textId="77777777" w:rsidTr="003D7395">
        <w:trPr>
          <w:cantSplit/>
          <w:jc w:val="center"/>
        </w:trPr>
        <w:tc>
          <w:tcPr>
            <w:tcW w:w="644" w:type="dxa"/>
            <w:tcBorders>
              <w:top w:val="single" w:sz="8" w:space="0" w:color="C0504D"/>
              <w:bottom w:val="single" w:sz="8" w:space="0" w:color="C0504D"/>
            </w:tcBorders>
            <w:shd w:val="clear" w:color="auto" w:fill="auto"/>
          </w:tcPr>
          <w:p w14:paraId="69300FF7" w14:textId="77777777" w:rsidR="00B07A61" w:rsidRPr="008852BD" w:rsidRDefault="00B07A61" w:rsidP="003D7395">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73E16C37" w14:textId="77777777" w:rsidR="00B07A61" w:rsidRPr="00147320" w:rsidRDefault="00B07A61" w:rsidP="003D7395">
            <w:pPr>
              <w:rPr>
                <w:rFonts w:cs="Arial"/>
                <w:b/>
                <w:sz w:val="22"/>
                <w:szCs w:val="22"/>
              </w:rPr>
            </w:pPr>
            <w:r w:rsidRPr="00147320">
              <w:rPr>
                <w:rFonts w:cs="Arial"/>
                <w:b/>
                <w:sz w:val="22"/>
                <w:szCs w:val="22"/>
              </w:rPr>
              <w:t>Engage in Diversity and Difference in Practice</w:t>
            </w:r>
          </w:p>
        </w:tc>
      </w:tr>
      <w:tr w:rsidR="00B07A61" w:rsidRPr="00D84F7C" w14:paraId="6A0EACF1" w14:textId="77777777" w:rsidTr="003D7395">
        <w:trPr>
          <w:cantSplit/>
          <w:jc w:val="center"/>
        </w:trPr>
        <w:tc>
          <w:tcPr>
            <w:tcW w:w="644" w:type="dxa"/>
            <w:tcBorders>
              <w:top w:val="single" w:sz="8" w:space="0" w:color="C0504D"/>
              <w:left w:val="single" w:sz="8" w:space="0" w:color="C0504D"/>
              <w:bottom w:val="single" w:sz="8" w:space="0" w:color="C0504D"/>
            </w:tcBorders>
          </w:tcPr>
          <w:p w14:paraId="14A53B3D" w14:textId="77777777" w:rsidR="00B07A61" w:rsidRPr="00E83524" w:rsidRDefault="00B07A61" w:rsidP="003D7395">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21DE5925" w14:textId="77777777" w:rsidR="00B07A61" w:rsidRPr="000B2A7B" w:rsidRDefault="00B07A61" w:rsidP="003D7395">
            <w:pPr>
              <w:rPr>
                <w:rFonts w:cs="Arial"/>
                <w:b/>
                <w:sz w:val="22"/>
                <w:szCs w:val="22"/>
              </w:rPr>
            </w:pPr>
            <w:r>
              <w:rPr>
                <w:rFonts w:cs="Arial"/>
                <w:b/>
                <w:sz w:val="22"/>
                <w:szCs w:val="22"/>
              </w:rPr>
              <w:t>Advance Human Rights and Social, Economic, and Environmental Justice*</w:t>
            </w:r>
          </w:p>
        </w:tc>
      </w:tr>
      <w:tr w:rsidR="00B07A61" w:rsidRPr="00D84F7C" w14:paraId="08475AEB" w14:textId="77777777" w:rsidTr="003D7395">
        <w:trPr>
          <w:cantSplit/>
          <w:jc w:val="center"/>
        </w:trPr>
        <w:tc>
          <w:tcPr>
            <w:tcW w:w="644" w:type="dxa"/>
            <w:tcBorders>
              <w:top w:val="single" w:sz="8" w:space="0" w:color="C0504D"/>
              <w:bottom w:val="single" w:sz="8" w:space="0" w:color="C0504D"/>
            </w:tcBorders>
            <w:shd w:val="clear" w:color="auto" w:fill="auto"/>
          </w:tcPr>
          <w:p w14:paraId="500D84D9" w14:textId="77777777" w:rsidR="00B07A61" w:rsidRPr="006034EB" w:rsidRDefault="00B07A61" w:rsidP="003D7395">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1AE56DE" w14:textId="77777777" w:rsidR="00B07A61" w:rsidRPr="000B2A7B" w:rsidRDefault="00B07A61" w:rsidP="003D7395">
            <w:pPr>
              <w:rPr>
                <w:rFonts w:cs="Arial"/>
                <w:b/>
                <w:sz w:val="22"/>
                <w:szCs w:val="22"/>
              </w:rPr>
            </w:pPr>
            <w:r>
              <w:rPr>
                <w:rFonts w:cs="Arial"/>
                <w:b/>
                <w:sz w:val="22"/>
                <w:szCs w:val="22"/>
              </w:rPr>
              <w:t>Engage in Practice-informed Research and Research-informed Practice</w:t>
            </w:r>
          </w:p>
        </w:tc>
      </w:tr>
      <w:tr w:rsidR="00B07A61" w:rsidRPr="00D84F7C" w14:paraId="11981DC9" w14:textId="77777777" w:rsidTr="003D7395">
        <w:trPr>
          <w:cantSplit/>
          <w:jc w:val="center"/>
        </w:trPr>
        <w:tc>
          <w:tcPr>
            <w:tcW w:w="644" w:type="dxa"/>
            <w:tcBorders>
              <w:top w:val="single" w:sz="8" w:space="0" w:color="C0504D"/>
              <w:bottom w:val="single" w:sz="8" w:space="0" w:color="C0504D"/>
            </w:tcBorders>
          </w:tcPr>
          <w:p w14:paraId="34779BCD" w14:textId="77777777" w:rsidR="00B07A61" w:rsidRPr="00E83524" w:rsidRDefault="00B07A61" w:rsidP="003D7395">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6BA0C450" w14:textId="77777777" w:rsidR="00B07A61" w:rsidRPr="000B2A7B" w:rsidRDefault="00B07A61" w:rsidP="003D7395">
            <w:pPr>
              <w:rPr>
                <w:rFonts w:cs="Arial"/>
                <w:b/>
                <w:sz w:val="22"/>
                <w:szCs w:val="22"/>
              </w:rPr>
            </w:pPr>
            <w:r>
              <w:rPr>
                <w:rFonts w:cs="Arial"/>
                <w:b/>
                <w:sz w:val="22"/>
                <w:szCs w:val="22"/>
              </w:rPr>
              <w:t>Engage in Policy Practice</w:t>
            </w:r>
          </w:p>
        </w:tc>
      </w:tr>
      <w:tr w:rsidR="00B07A61" w:rsidRPr="00D84F7C" w14:paraId="74744719" w14:textId="77777777" w:rsidTr="003D7395">
        <w:trPr>
          <w:cantSplit/>
          <w:jc w:val="center"/>
        </w:trPr>
        <w:tc>
          <w:tcPr>
            <w:tcW w:w="644" w:type="dxa"/>
            <w:tcBorders>
              <w:top w:val="single" w:sz="8" w:space="0" w:color="C0504D"/>
              <w:bottom w:val="single" w:sz="8" w:space="0" w:color="C0504D"/>
            </w:tcBorders>
            <w:shd w:val="clear" w:color="auto" w:fill="auto"/>
          </w:tcPr>
          <w:p w14:paraId="13BB7114" w14:textId="77777777" w:rsidR="00B07A61" w:rsidRPr="008852BD" w:rsidRDefault="00B07A61" w:rsidP="003D7395">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8EDC391" w14:textId="77777777" w:rsidR="00B07A61" w:rsidRPr="000B2A7B" w:rsidRDefault="00B07A61" w:rsidP="003D7395">
            <w:pPr>
              <w:rPr>
                <w:rFonts w:cs="Arial"/>
                <w:b/>
                <w:sz w:val="22"/>
                <w:szCs w:val="22"/>
              </w:rPr>
            </w:pPr>
            <w:r>
              <w:rPr>
                <w:rFonts w:cs="Arial"/>
                <w:b/>
                <w:sz w:val="22"/>
                <w:szCs w:val="22"/>
              </w:rPr>
              <w:t>Engage with Individuals, Families, Groups, Organizations, and Communities</w:t>
            </w:r>
          </w:p>
        </w:tc>
      </w:tr>
      <w:tr w:rsidR="00B07A61" w:rsidRPr="00D84F7C" w14:paraId="1B5E32A3" w14:textId="77777777" w:rsidTr="003D7395">
        <w:trPr>
          <w:cantSplit/>
          <w:jc w:val="center"/>
        </w:trPr>
        <w:tc>
          <w:tcPr>
            <w:tcW w:w="644" w:type="dxa"/>
            <w:tcBorders>
              <w:top w:val="single" w:sz="8" w:space="0" w:color="C0504D"/>
              <w:bottom w:val="single" w:sz="8" w:space="0" w:color="C0504D"/>
            </w:tcBorders>
          </w:tcPr>
          <w:p w14:paraId="2BD8777B" w14:textId="77777777" w:rsidR="00B07A61" w:rsidRPr="00E83524" w:rsidRDefault="00B07A61" w:rsidP="003D7395">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2A6C64A7" w14:textId="77777777" w:rsidR="00B07A61" w:rsidRPr="000B2A7B" w:rsidRDefault="00B07A61" w:rsidP="003D7395">
            <w:pPr>
              <w:rPr>
                <w:rFonts w:cs="Arial"/>
                <w:b/>
                <w:sz w:val="22"/>
                <w:szCs w:val="22"/>
              </w:rPr>
            </w:pPr>
            <w:r>
              <w:rPr>
                <w:rFonts w:cs="Arial"/>
                <w:b/>
                <w:sz w:val="22"/>
                <w:szCs w:val="22"/>
              </w:rPr>
              <w:t>Assess Individuals, Families, Groups, Organizations, and Communities*</w:t>
            </w:r>
          </w:p>
        </w:tc>
      </w:tr>
      <w:tr w:rsidR="00B07A61" w:rsidRPr="00D84F7C" w14:paraId="04BBFD13" w14:textId="77777777" w:rsidTr="003D7395">
        <w:trPr>
          <w:cantSplit/>
          <w:jc w:val="center"/>
        </w:trPr>
        <w:tc>
          <w:tcPr>
            <w:tcW w:w="644" w:type="dxa"/>
            <w:tcBorders>
              <w:top w:val="single" w:sz="8" w:space="0" w:color="C0504D"/>
              <w:bottom w:val="single" w:sz="8" w:space="0" w:color="C0504D"/>
            </w:tcBorders>
          </w:tcPr>
          <w:p w14:paraId="07C95423" w14:textId="77777777" w:rsidR="00B07A61" w:rsidRPr="00E83524" w:rsidRDefault="00B07A61" w:rsidP="003D7395">
            <w:pPr>
              <w:jc w:val="center"/>
              <w:rPr>
                <w:rFonts w:cs="Arial"/>
                <w:sz w:val="22"/>
                <w:szCs w:val="22"/>
              </w:rPr>
            </w:pPr>
            <w:r w:rsidRPr="00E83524">
              <w:rPr>
                <w:rFonts w:cs="Arial"/>
                <w:sz w:val="22"/>
                <w:szCs w:val="22"/>
              </w:rPr>
              <w:lastRenderedPageBreak/>
              <w:t>8</w:t>
            </w:r>
          </w:p>
        </w:tc>
        <w:tc>
          <w:tcPr>
            <w:tcW w:w="4163" w:type="dxa"/>
            <w:tcBorders>
              <w:top w:val="single" w:sz="8" w:space="0" w:color="C0504D"/>
              <w:bottom w:val="single" w:sz="8" w:space="0" w:color="C0504D"/>
              <w:right w:val="single" w:sz="8" w:space="0" w:color="C0504D"/>
            </w:tcBorders>
          </w:tcPr>
          <w:p w14:paraId="51AD69AD" w14:textId="77777777" w:rsidR="00B07A61" w:rsidRPr="000B2A7B" w:rsidRDefault="00B07A61" w:rsidP="003D7395">
            <w:pPr>
              <w:rPr>
                <w:rFonts w:cs="Arial"/>
                <w:b/>
                <w:sz w:val="22"/>
                <w:szCs w:val="22"/>
              </w:rPr>
            </w:pPr>
            <w:r>
              <w:rPr>
                <w:rFonts w:cs="Arial"/>
                <w:b/>
                <w:sz w:val="22"/>
                <w:szCs w:val="22"/>
              </w:rPr>
              <w:t>Intervene with Individuals, Families, Groups, Organizations, and Communities</w:t>
            </w:r>
          </w:p>
        </w:tc>
      </w:tr>
      <w:tr w:rsidR="00B07A61" w:rsidRPr="00D84F7C" w14:paraId="3D330514" w14:textId="77777777" w:rsidTr="003D7395">
        <w:trPr>
          <w:cantSplit/>
          <w:jc w:val="center"/>
        </w:trPr>
        <w:tc>
          <w:tcPr>
            <w:tcW w:w="644" w:type="dxa"/>
            <w:tcBorders>
              <w:top w:val="single" w:sz="8" w:space="0" w:color="C0504D"/>
              <w:bottom w:val="single" w:sz="8" w:space="0" w:color="C0504D"/>
            </w:tcBorders>
          </w:tcPr>
          <w:p w14:paraId="3AE8729B" w14:textId="77777777" w:rsidR="00B07A61" w:rsidRPr="00E83524" w:rsidRDefault="00B07A61" w:rsidP="003D7395">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028180B3" w14:textId="77777777" w:rsidR="00B07A61" w:rsidRPr="000B2A7B" w:rsidRDefault="00B07A61" w:rsidP="003D7395">
            <w:pPr>
              <w:rPr>
                <w:rFonts w:cs="Arial"/>
                <w:b/>
                <w:sz w:val="22"/>
                <w:szCs w:val="22"/>
              </w:rPr>
            </w:pPr>
            <w:r>
              <w:rPr>
                <w:rFonts w:cs="Arial"/>
                <w:b/>
                <w:sz w:val="22"/>
                <w:szCs w:val="22"/>
              </w:rPr>
              <w:t>Evaluate Practice with Individuals, Families, Groups, Organizations and Communities</w:t>
            </w:r>
          </w:p>
        </w:tc>
      </w:tr>
    </w:tbl>
    <w:p w14:paraId="6956B6FE" w14:textId="77777777" w:rsidR="00B07A61" w:rsidRPr="00DF164E" w:rsidRDefault="00B07A61" w:rsidP="00B07A61">
      <w:pPr>
        <w:tabs>
          <w:tab w:val="right" w:pos="8460"/>
        </w:tabs>
        <w:spacing w:after="240"/>
        <w:rPr>
          <w:rFonts w:cs="Arial"/>
        </w:rPr>
      </w:pPr>
      <w:r>
        <w:rPr>
          <w:rFonts w:cs="Arial"/>
        </w:rPr>
        <w:tab/>
        <w:t>* Highlighted in this course</w:t>
      </w:r>
    </w:p>
    <w:p w14:paraId="3EB7203D" w14:textId="77777777"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125CA891" w14:textId="77777777" w:rsidR="00B07A61" w:rsidRDefault="00B07A61" w:rsidP="00B07A61">
      <w:pPr>
        <w:tabs>
          <w:tab w:val="left" w:pos="630"/>
          <w:tab w:val="center" w:pos="4680"/>
        </w:tabs>
        <w:rPr>
          <w:rFonts w:cs="Arial"/>
          <w:b/>
          <w:sz w:val="22"/>
          <w:szCs w:val="22"/>
        </w:rPr>
      </w:pPr>
      <w:r>
        <w:rPr>
          <w:rFonts w:cs="Arial"/>
          <w:b/>
          <w:sz w:val="22"/>
          <w:szCs w:val="22"/>
        </w:rPr>
        <w:tab/>
      </w:r>
    </w:p>
    <w:p w14:paraId="07BB8571" w14:textId="77777777" w:rsidR="00B07A61" w:rsidRPr="006034EB" w:rsidRDefault="00B07A61" w:rsidP="00B07A61">
      <w:pPr>
        <w:rPr>
          <w:rFonts w:cs="Arial"/>
          <w:sz w:val="22"/>
          <w:szCs w:val="22"/>
        </w:rPr>
        <w:sectPr w:rsidR="00B07A61" w:rsidRPr="006034EB" w:rsidSect="006F01E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14:paraId="6FE99299" w14:textId="77777777" w:rsidTr="003D7395">
        <w:trPr>
          <w:trHeight w:val="478"/>
        </w:trPr>
        <w:tc>
          <w:tcPr>
            <w:tcW w:w="4408" w:type="dxa"/>
            <w:shd w:val="clear" w:color="auto" w:fill="C00000"/>
          </w:tcPr>
          <w:p w14:paraId="3FFAED75" w14:textId="77777777" w:rsidR="00B07A61" w:rsidRPr="00C767A5" w:rsidRDefault="00B07A61" w:rsidP="003D7395">
            <w:pPr>
              <w:jc w:val="center"/>
              <w:rPr>
                <w:rFonts w:cs="Arial"/>
                <w:b/>
                <w:sz w:val="22"/>
                <w:szCs w:val="22"/>
              </w:rPr>
            </w:pPr>
          </w:p>
          <w:p w14:paraId="18747E31" w14:textId="77777777" w:rsidR="00B07A61" w:rsidRPr="00C767A5" w:rsidRDefault="00B07A61" w:rsidP="003D7395">
            <w:pPr>
              <w:jc w:val="center"/>
              <w:rPr>
                <w:rFonts w:cs="Arial"/>
                <w:b/>
                <w:sz w:val="22"/>
                <w:szCs w:val="22"/>
              </w:rPr>
            </w:pPr>
            <w:r w:rsidRPr="00C767A5">
              <w:rPr>
                <w:rFonts w:cs="Arial"/>
                <w:b/>
                <w:sz w:val="22"/>
                <w:szCs w:val="22"/>
              </w:rPr>
              <w:t>Competency</w:t>
            </w:r>
          </w:p>
        </w:tc>
        <w:tc>
          <w:tcPr>
            <w:tcW w:w="2390" w:type="dxa"/>
            <w:shd w:val="clear" w:color="auto" w:fill="C00000"/>
          </w:tcPr>
          <w:p w14:paraId="4819EBBA" w14:textId="77777777" w:rsidR="00B07A61" w:rsidRPr="00C767A5" w:rsidRDefault="00B07A61" w:rsidP="003D7395">
            <w:pPr>
              <w:jc w:val="center"/>
              <w:rPr>
                <w:rFonts w:cs="Arial"/>
                <w:b/>
                <w:sz w:val="22"/>
                <w:szCs w:val="22"/>
              </w:rPr>
            </w:pPr>
          </w:p>
          <w:p w14:paraId="257514D1" w14:textId="77777777" w:rsidR="00B07A61" w:rsidRPr="00C767A5" w:rsidRDefault="00B07A61" w:rsidP="003D7395">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14:paraId="17AC4C07" w14:textId="77777777" w:rsidR="00B07A61" w:rsidRPr="00C767A5" w:rsidRDefault="00B07A61" w:rsidP="003D7395">
            <w:pPr>
              <w:jc w:val="center"/>
              <w:rPr>
                <w:rFonts w:cs="Arial"/>
                <w:b/>
                <w:sz w:val="22"/>
                <w:szCs w:val="22"/>
              </w:rPr>
            </w:pPr>
          </w:p>
          <w:p w14:paraId="47ED6190" w14:textId="77777777" w:rsidR="00B07A61" w:rsidRPr="00C767A5" w:rsidRDefault="00B07A61" w:rsidP="003D7395">
            <w:pPr>
              <w:jc w:val="center"/>
              <w:rPr>
                <w:rFonts w:cs="Arial"/>
                <w:b/>
                <w:sz w:val="22"/>
                <w:szCs w:val="22"/>
              </w:rPr>
            </w:pPr>
            <w:r w:rsidRPr="00C767A5">
              <w:rPr>
                <w:rFonts w:cs="Arial"/>
                <w:b/>
                <w:sz w:val="22"/>
                <w:szCs w:val="22"/>
              </w:rPr>
              <w:t>Behaviors</w:t>
            </w:r>
          </w:p>
        </w:tc>
        <w:tc>
          <w:tcPr>
            <w:tcW w:w="1712" w:type="dxa"/>
            <w:shd w:val="clear" w:color="auto" w:fill="C00000"/>
          </w:tcPr>
          <w:p w14:paraId="78C4B3EA" w14:textId="77777777" w:rsidR="00B07A61" w:rsidRDefault="00B07A61" w:rsidP="003D7395">
            <w:pPr>
              <w:jc w:val="center"/>
              <w:rPr>
                <w:rFonts w:cs="Arial"/>
                <w:b/>
                <w:sz w:val="22"/>
                <w:szCs w:val="22"/>
              </w:rPr>
            </w:pPr>
          </w:p>
          <w:p w14:paraId="2D3719B6" w14:textId="77777777" w:rsidR="00B07A61" w:rsidRPr="00C767A5" w:rsidRDefault="00B07A61" w:rsidP="003D7395">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14:paraId="35E21EC7" w14:textId="77777777" w:rsidR="00B07A61" w:rsidRPr="00C767A5" w:rsidRDefault="00B07A61" w:rsidP="003D7395">
            <w:pPr>
              <w:jc w:val="center"/>
              <w:rPr>
                <w:rFonts w:cs="Arial"/>
                <w:b/>
                <w:sz w:val="22"/>
                <w:szCs w:val="22"/>
              </w:rPr>
            </w:pPr>
          </w:p>
          <w:p w14:paraId="3EC392F5" w14:textId="77777777" w:rsidR="00B07A61" w:rsidRPr="00C767A5" w:rsidRDefault="00B07A61" w:rsidP="003D7395">
            <w:pPr>
              <w:jc w:val="center"/>
              <w:rPr>
                <w:rFonts w:cs="Arial"/>
                <w:b/>
                <w:sz w:val="22"/>
                <w:szCs w:val="22"/>
              </w:rPr>
            </w:pPr>
            <w:r w:rsidRPr="00C767A5">
              <w:rPr>
                <w:rFonts w:cs="Arial"/>
                <w:b/>
                <w:sz w:val="22"/>
                <w:szCs w:val="22"/>
              </w:rPr>
              <w:t>Content</w:t>
            </w:r>
          </w:p>
        </w:tc>
      </w:tr>
      <w:tr w:rsidR="00B07A61" w:rsidRPr="00310770" w14:paraId="5284FA01" w14:textId="77777777" w:rsidTr="004B272B">
        <w:trPr>
          <w:trHeight w:val="96"/>
        </w:trPr>
        <w:tc>
          <w:tcPr>
            <w:tcW w:w="4408" w:type="dxa"/>
          </w:tcPr>
          <w:p w14:paraId="6EA9F05D" w14:textId="77777777" w:rsidR="00B07A61" w:rsidRPr="004B272B" w:rsidRDefault="00B07A61" w:rsidP="003D7395">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14:paraId="08771880" w14:textId="77777777"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14:paraId="5BF38B97" w14:textId="77777777" w:rsidR="00B07A61" w:rsidRPr="004B272B" w:rsidRDefault="00B07A61" w:rsidP="003D7395">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14:paraId="293EF653" w14:textId="77777777" w:rsidR="00B07A61" w:rsidRPr="004B272B" w:rsidRDefault="00B07A61" w:rsidP="003D7395">
            <w:pPr>
              <w:rPr>
                <w:rFonts w:cs="Arial"/>
                <w:sz w:val="22"/>
                <w:szCs w:val="22"/>
              </w:rPr>
            </w:pPr>
          </w:p>
          <w:p w14:paraId="6F7C9927" w14:textId="77777777" w:rsidR="00B07A61" w:rsidRPr="004B272B" w:rsidRDefault="00B07A61" w:rsidP="003D7395">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14:paraId="1A0C668E" w14:textId="77777777" w:rsidR="00B07A61" w:rsidRPr="004B272B" w:rsidRDefault="00B07A61" w:rsidP="003D7395">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14:paraId="68C712F3" w14:textId="77777777" w:rsidR="00B07A61" w:rsidRPr="004B272B" w:rsidRDefault="00B07A61" w:rsidP="003D7395">
            <w:pPr>
              <w:rPr>
                <w:rFonts w:cs="Arial"/>
                <w:sz w:val="22"/>
                <w:szCs w:val="22"/>
              </w:rPr>
            </w:pPr>
          </w:p>
        </w:tc>
        <w:tc>
          <w:tcPr>
            <w:tcW w:w="1712" w:type="dxa"/>
          </w:tcPr>
          <w:p w14:paraId="382EEB6A" w14:textId="77777777" w:rsidR="00B07A61" w:rsidRPr="004B272B" w:rsidRDefault="00B07A61" w:rsidP="003D7395">
            <w:pPr>
              <w:rPr>
                <w:rFonts w:cs="Arial"/>
                <w:sz w:val="22"/>
                <w:szCs w:val="22"/>
              </w:rPr>
            </w:pPr>
            <w:r w:rsidRPr="004B272B">
              <w:rPr>
                <w:rFonts w:cs="Arial"/>
                <w:sz w:val="22"/>
                <w:szCs w:val="22"/>
              </w:rPr>
              <w:t>Knowledge</w:t>
            </w:r>
          </w:p>
        </w:tc>
        <w:tc>
          <w:tcPr>
            <w:tcW w:w="2666" w:type="dxa"/>
          </w:tcPr>
          <w:p w14:paraId="7B0A1400" w14:textId="77777777" w:rsidR="00B07A61" w:rsidRPr="004B272B" w:rsidRDefault="00B07A61" w:rsidP="003D7395">
            <w:pPr>
              <w:rPr>
                <w:rFonts w:cs="Arial"/>
                <w:b/>
                <w:sz w:val="22"/>
                <w:szCs w:val="22"/>
              </w:rPr>
            </w:pPr>
            <w:r w:rsidRPr="004B272B">
              <w:rPr>
                <w:rFonts w:cs="Arial"/>
                <w:b/>
                <w:sz w:val="22"/>
                <w:szCs w:val="22"/>
              </w:rPr>
              <w:t>Units 1, 2, 3 &amp; 4</w:t>
            </w:r>
          </w:p>
          <w:p w14:paraId="4CAE43AD" w14:textId="77777777" w:rsidR="00B07A61" w:rsidRPr="004B272B" w:rsidRDefault="00B07A61" w:rsidP="003D7395">
            <w:pPr>
              <w:rPr>
                <w:rFonts w:cs="Arial"/>
                <w:sz w:val="22"/>
                <w:szCs w:val="22"/>
              </w:rPr>
            </w:pPr>
          </w:p>
          <w:p w14:paraId="54673178" w14:textId="77777777" w:rsidR="00B07A61" w:rsidRPr="004B272B" w:rsidRDefault="00B07A61" w:rsidP="003D7395">
            <w:pPr>
              <w:rPr>
                <w:rFonts w:cs="Arial"/>
                <w:sz w:val="22"/>
                <w:szCs w:val="22"/>
              </w:rPr>
            </w:pPr>
            <w:r w:rsidRPr="004B272B">
              <w:rPr>
                <w:rFonts w:cs="Arial"/>
                <w:sz w:val="22"/>
                <w:szCs w:val="22"/>
              </w:rPr>
              <w:t>Interactive exercises &amp; Written assignment – Who is Ellen Pence?</w:t>
            </w:r>
          </w:p>
          <w:p w14:paraId="15E19878" w14:textId="77777777" w:rsidR="00B07A61" w:rsidRPr="004B272B" w:rsidRDefault="00B07A61" w:rsidP="003D7395">
            <w:pPr>
              <w:rPr>
                <w:rFonts w:cs="Arial"/>
                <w:sz w:val="22"/>
                <w:szCs w:val="22"/>
              </w:rPr>
            </w:pPr>
          </w:p>
          <w:p w14:paraId="0AA2FF33" w14:textId="77777777" w:rsidR="00B07A61" w:rsidRPr="004B272B" w:rsidRDefault="00B07A61" w:rsidP="003D7395">
            <w:pPr>
              <w:rPr>
                <w:rFonts w:cs="Arial"/>
                <w:b/>
                <w:sz w:val="22"/>
                <w:szCs w:val="22"/>
              </w:rPr>
            </w:pPr>
            <w:r w:rsidRPr="004B272B">
              <w:rPr>
                <w:rFonts w:cs="Arial"/>
                <w:b/>
                <w:sz w:val="22"/>
                <w:szCs w:val="22"/>
              </w:rPr>
              <w:t>Units 8, 9, 12, 13 &amp; 14</w:t>
            </w:r>
          </w:p>
          <w:p w14:paraId="2A250592" w14:textId="77777777" w:rsidR="00B07A61" w:rsidRPr="004B272B" w:rsidRDefault="00B07A61" w:rsidP="003D7395">
            <w:pPr>
              <w:rPr>
                <w:rFonts w:cs="Arial"/>
                <w:sz w:val="22"/>
                <w:szCs w:val="22"/>
              </w:rPr>
            </w:pPr>
          </w:p>
          <w:p w14:paraId="695374CC" w14:textId="77777777" w:rsidR="00B07A61" w:rsidRPr="004B272B" w:rsidRDefault="00B07A61" w:rsidP="003D7395">
            <w:pPr>
              <w:rPr>
                <w:rFonts w:cs="Arial"/>
                <w:sz w:val="22"/>
                <w:szCs w:val="22"/>
              </w:rPr>
            </w:pPr>
            <w:r w:rsidRPr="004B272B">
              <w:rPr>
                <w:rFonts w:cs="Arial"/>
                <w:sz w:val="22"/>
                <w:szCs w:val="22"/>
              </w:rPr>
              <w:t>Interactive exercises &amp; Written assignment – the impact of domestic violence on health &amp; mental health</w:t>
            </w:r>
          </w:p>
          <w:p w14:paraId="41B4B03E" w14:textId="77777777" w:rsidR="00B07A61" w:rsidRPr="004B272B" w:rsidRDefault="00B07A61" w:rsidP="003D7395">
            <w:pPr>
              <w:rPr>
                <w:rFonts w:cs="Arial"/>
                <w:sz w:val="22"/>
                <w:szCs w:val="22"/>
              </w:rPr>
            </w:pPr>
          </w:p>
          <w:p w14:paraId="4BDA1736" w14:textId="77777777" w:rsidR="00B07A61" w:rsidRPr="004B272B" w:rsidRDefault="00B07A61" w:rsidP="003D7395">
            <w:pPr>
              <w:rPr>
                <w:rFonts w:cs="Arial"/>
                <w:b/>
                <w:sz w:val="22"/>
                <w:szCs w:val="22"/>
              </w:rPr>
            </w:pPr>
            <w:r w:rsidRPr="004B272B">
              <w:rPr>
                <w:rFonts w:cs="Arial"/>
                <w:b/>
                <w:sz w:val="22"/>
                <w:szCs w:val="22"/>
              </w:rPr>
              <w:t>Unit 5, 6 &amp; 7</w:t>
            </w:r>
          </w:p>
          <w:p w14:paraId="08B9408C" w14:textId="77777777" w:rsidR="00B07A61" w:rsidRPr="004B272B" w:rsidRDefault="00B07A61" w:rsidP="003D7395">
            <w:pPr>
              <w:rPr>
                <w:rFonts w:cs="Arial"/>
                <w:sz w:val="22"/>
                <w:szCs w:val="22"/>
              </w:rPr>
            </w:pPr>
          </w:p>
          <w:p w14:paraId="45EDEABD" w14:textId="77777777" w:rsidR="00B07A61" w:rsidRPr="004B272B" w:rsidRDefault="00B07A61" w:rsidP="003D7395">
            <w:pPr>
              <w:rPr>
                <w:rFonts w:cs="Arial"/>
                <w:sz w:val="22"/>
                <w:szCs w:val="22"/>
              </w:rPr>
            </w:pPr>
            <w:r w:rsidRPr="004B272B">
              <w:rPr>
                <w:rFonts w:cs="Arial"/>
                <w:sz w:val="22"/>
                <w:szCs w:val="22"/>
              </w:rPr>
              <w:t>Interactive exercises</w:t>
            </w:r>
          </w:p>
          <w:p w14:paraId="5353311F" w14:textId="77777777" w:rsidR="00B07A61" w:rsidRPr="004B272B" w:rsidRDefault="00B07A61" w:rsidP="003D7395">
            <w:pPr>
              <w:rPr>
                <w:rFonts w:cs="Arial"/>
                <w:sz w:val="22"/>
                <w:szCs w:val="22"/>
              </w:rPr>
            </w:pPr>
            <w:r w:rsidRPr="004B272B">
              <w:rPr>
                <w:rFonts w:cs="Arial"/>
                <w:sz w:val="22"/>
                <w:szCs w:val="22"/>
              </w:rPr>
              <w:t>Final written assignment</w:t>
            </w:r>
          </w:p>
          <w:p w14:paraId="399051A5" w14:textId="77777777" w:rsidR="00B07A61" w:rsidRPr="004B272B" w:rsidRDefault="00B07A61" w:rsidP="003D7395">
            <w:pPr>
              <w:rPr>
                <w:rFonts w:cs="Arial"/>
                <w:sz w:val="22"/>
                <w:szCs w:val="22"/>
              </w:rPr>
            </w:pPr>
          </w:p>
          <w:p w14:paraId="7099098B" w14:textId="77777777" w:rsidR="00B07A61" w:rsidRPr="004B272B" w:rsidRDefault="00B07A61" w:rsidP="003D7395">
            <w:pPr>
              <w:rPr>
                <w:rFonts w:cs="Arial"/>
                <w:sz w:val="22"/>
                <w:szCs w:val="22"/>
              </w:rPr>
            </w:pPr>
          </w:p>
          <w:p w14:paraId="3A101B33" w14:textId="77777777" w:rsidR="00B07A61" w:rsidRPr="004B272B" w:rsidRDefault="00B07A61" w:rsidP="003D7395">
            <w:pPr>
              <w:rPr>
                <w:rFonts w:cs="Arial"/>
                <w:sz w:val="22"/>
                <w:szCs w:val="22"/>
              </w:rPr>
            </w:pPr>
          </w:p>
          <w:p w14:paraId="16F03731" w14:textId="77777777" w:rsidR="00B07A61" w:rsidRPr="004B272B" w:rsidRDefault="00B07A61" w:rsidP="003D7395">
            <w:pPr>
              <w:rPr>
                <w:rFonts w:cs="Arial"/>
                <w:sz w:val="22"/>
                <w:szCs w:val="22"/>
              </w:rPr>
            </w:pPr>
          </w:p>
          <w:p w14:paraId="1882071A" w14:textId="77777777" w:rsidR="00B07A61" w:rsidRPr="004B272B" w:rsidRDefault="00B07A61" w:rsidP="003D7395">
            <w:pPr>
              <w:rPr>
                <w:rFonts w:cs="Arial"/>
                <w:sz w:val="22"/>
                <w:szCs w:val="22"/>
              </w:rPr>
            </w:pPr>
          </w:p>
          <w:p w14:paraId="4F57420B" w14:textId="77777777" w:rsidR="00B07A61" w:rsidRPr="004B272B" w:rsidRDefault="00B07A61" w:rsidP="003D7395">
            <w:pPr>
              <w:rPr>
                <w:rFonts w:cs="Arial"/>
                <w:sz w:val="22"/>
                <w:szCs w:val="22"/>
              </w:rPr>
            </w:pPr>
          </w:p>
          <w:p w14:paraId="618D726A" w14:textId="77777777" w:rsidR="00B07A61" w:rsidRPr="004B272B" w:rsidRDefault="00B07A61" w:rsidP="003D7395">
            <w:pPr>
              <w:rPr>
                <w:rFonts w:cs="Arial"/>
                <w:sz w:val="22"/>
                <w:szCs w:val="22"/>
              </w:rPr>
            </w:pPr>
          </w:p>
          <w:p w14:paraId="0A6B4539" w14:textId="77777777" w:rsidR="00B07A61" w:rsidRPr="004B272B" w:rsidRDefault="00B07A61" w:rsidP="003D7395">
            <w:pPr>
              <w:rPr>
                <w:rFonts w:cs="Arial"/>
                <w:sz w:val="22"/>
                <w:szCs w:val="22"/>
              </w:rPr>
            </w:pPr>
          </w:p>
          <w:p w14:paraId="504B40B9" w14:textId="77777777" w:rsidR="00B07A61" w:rsidRPr="004B272B" w:rsidRDefault="00B07A61" w:rsidP="003D7395">
            <w:pPr>
              <w:rPr>
                <w:rFonts w:cs="Arial"/>
                <w:sz w:val="22"/>
                <w:szCs w:val="22"/>
              </w:rPr>
            </w:pPr>
          </w:p>
          <w:p w14:paraId="71FEC8B4" w14:textId="77777777" w:rsidR="00B07A61" w:rsidRPr="004B272B" w:rsidRDefault="00B07A61" w:rsidP="003D7395">
            <w:pPr>
              <w:rPr>
                <w:rFonts w:cs="Arial"/>
                <w:sz w:val="22"/>
                <w:szCs w:val="22"/>
              </w:rPr>
            </w:pPr>
          </w:p>
          <w:p w14:paraId="566696E1" w14:textId="77777777" w:rsidR="00B07A61" w:rsidRPr="004B272B" w:rsidRDefault="00B07A61" w:rsidP="003D7395">
            <w:pPr>
              <w:rPr>
                <w:rFonts w:cs="Arial"/>
                <w:sz w:val="22"/>
                <w:szCs w:val="22"/>
              </w:rPr>
            </w:pPr>
          </w:p>
          <w:p w14:paraId="38B70863" w14:textId="77777777" w:rsidR="00B07A61" w:rsidRPr="004B272B" w:rsidRDefault="00B07A61" w:rsidP="003D7395">
            <w:pPr>
              <w:rPr>
                <w:rFonts w:cs="Arial"/>
                <w:sz w:val="22"/>
                <w:szCs w:val="22"/>
              </w:rPr>
            </w:pPr>
          </w:p>
          <w:p w14:paraId="60C97EDA" w14:textId="77777777" w:rsidR="00B07A61" w:rsidRPr="004B272B" w:rsidRDefault="00B07A61" w:rsidP="003D7395">
            <w:pPr>
              <w:rPr>
                <w:rFonts w:cs="Arial"/>
                <w:sz w:val="22"/>
                <w:szCs w:val="22"/>
              </w:rPr>
            </w:pPr>
          </w:p>
          <w:p w14:paraId="2D145693" w14:textId="77777777" w:rsidR="00B07A61" w:rsidRPr="004B272B" w:rsidRDefault="00B07A61" w:rsidP="003D7395">
            <w:pPr>
              <w:rPr>
                <w:rFonts w:cs="Arial"/>
                <w:sz w:val="22"/>
                <w:szCs w:val="22"/>
              </w:rPr>
            </w:pPr>
          </w:p>
          <w:p w14:paraId="004A1608" w14:textId="77777777" w:rsidR="00B07A61" w:rsidRPr="004B272B" w:rsidRDefault="00B07A61" w:rsidP="003D7395">
            <w:pPr>
              <w:rPr>
                <w:rFonts w:cs="Arial"/>
                <w:sz w:val="22"/>
                <w:szCs w:val="22"/>
              </w:rPr>
            </w:pPr>
          </w:p>
          <w:p w14:paraId="353BCF1A" w14:textId="77777777" w:rsidR="00B07A61" w:rsidRPr="004B272B" w:rsidRDefault="00B07A61" w:rsidP="003D7395">
            <w:pPr>
              <w:rPr>
                <w:rFonts w:cs="Arial"/>
                <w:bCs/>
                <w:sz w:val="22"/>
                <w:szCs w:val="22"/>
              </w:rPr>
            </w:pPr>
          </w:p>
        </w:tc>
      </w:tr>
      <w:tr w:rsidR="00B07A61" w:rsidRPr="00F34EED" w14:paraId="421C6C12" w14:textId="77777777" w:rsidTr="003D7395">
        <w:trPr>
          <w:trHeight w:val="478"/>
        </w:trPr>
        <w:tc>
          <w:tcPr>
            <w:tcW w:w="4408" w:type="dxa"/>
            <w:shd w:val="clear" w:color="auto" w:fill="C00000"/>
          </w:tcPr>
          <w:p w14:paraId="5277CD42" w14:textId="77777777" w:rsidR="00B07A61" w:rsidRPr="004B272B" w:rsidRDefault="00B07A61" w:rsidP="003D7395">
            <w:pPr>
              <w:jc w:val="center"/>
              <w:rPr>
                <w:rFonts w:cs="Arial"/>
                <w:b/>
                <w:sz w:val="22"/>
                <w:szCs w:val="22"/>
              </w:rPr>
            </w:pPr>
          </w:p>
          <w:p w14:paraId="590A2F19" w14:textId="77777777" w:rsidR="00B07A61" w:rsidRPr="004B272B" w:rsidRDefault="00B07A61" w:rsidP="003D7395">
            <w:pPr>
              <w:jc w:val="center"/>
              <w:rPr>
                <w:rFonts w:cs="Arial"/>
                <w:b/>
                <w:sz w:val="22"/>
                <w:szCs w:val="22"/>
              </w:rPr>
            </w:pPr>
            <w:r w:rsidRPr="004B272B">
              <w:rPr>
                <w:rFonts w:cs="Arial"/>
                <w:b/>
                <w:sz w:val="22"/>
                <w:szCs w:val="22"/>
              </w:rPr>
              <w:t>Competency</w:t>
            </w:r>
          </w:p>
        </w:tc>
        <w:tc>
          <w:tcPr>
            <w:tcW w:w="2390" w:type="dxa"/>
            <w:shd w:val="clear" w:color="auto" w:fill="C00000"/>
          </w:tcPr>
          <w:p w14:paraId="76BDAEEA" w14:textId="77777777" w:rsidR="00B07A61" w:rsidRPr="004B272B" w:rsidRDefault="00B07A61" w:rsidP="003D7395">
            <w:pPr>
              <w:jc w:val="center"/>
              <w:rPr>
                <w:rFonts w:cs="Arial"/>
                <w:b/>
                <w:sz w:val="22"/>
                <w:szCs w:val="22"/>
              </w:rPr>
            </w:pPr>
          </w:p>
          <w:p w14:paraId="65EC493B" w14:textId="77777777" w:rsidR="00B07A61" w:rsidRPr="004B272B" w:rsidRDefault="00B07A61" w:rsidP="003D7395">
            <w:pPr>
              <w:jc w:val="center"/>
              <w:rPr>
                <w:rFonts w:cs="Arial"/>
                <w:b/>
                <w:sz w:val="22"/>
                <w:szCs w:val="22"/>
              </w:rPr>
            </w:pPr>
            <w:r w:rsidRPr="004B272B">
              <w:rPr>
                <w:rFonts w:cs="Arial"/>
                <w:b/>
                <w:sz w:val="22"/>
                <w:szCs w:val="22"/>
              </w:rPr>
              <w:t>Objective</w:t>
            </w:r>
          </w:p>
        </w:tc>
        <w:tc>
          <w:tcPr>
            <w:tcW w:w="2298" w:type="dxa"/>
            <w:shd w:val="clear" w:color="auto" w:fill="C00000"/>
          </w:tcPr>
          <w:p w14:paraId="34C250F3" w14:textId="77777777" w:rsidR="00B07A61" w:rsidRPr="004B272B" w:rsidRDefault="00B07A61" w:rsidP="003D7395">
            <w:pPr>
              <w:jc w:val="center"/>
              <w:rPr>
                <w:rFonts w:cs="Arial"/>
                <w:b/>
                <w:sz w:val="22"/>
                <w:szCs w:val="22"/>
              </w:rPr>
            </w:pPr>
          </w:p>
          <w:p w14:paraId="1DA83F10" w14:textId="77777777" w:rsidR="00B07A61" w:rsidRPr="004B272B" w:rsidRDefault="00B07A61" w:rsidP="003D7395">
            <w:pPr>
              <w:jc w:val="center"/>
              <w:rPr>
                <w:rFonts w:cs="Arial"/>
                <w:b/>
                <w:sz w:val="22"/>
                <w:szCs w:val="22"/>
              </w:rPr>
            </w:pPr>
            <w:r w:rsidRPr="004B272B">
              <w:rPr>
                <w:rFonts w:cs="Arial"/>
                <w:b/>
                <w:sz w:val="22"/>
                <w:szCs w:val="22"/>
              </w:rPr>
              <w:t>Behaviors</w:t>
            </w:r>
          </w:p>
        </w:tc>
        <w:tc>
          <w:tcPr>
            <w:tcW w:w="1712" w:type="dxa"/>
            <w:shd w:val="clear" w:color="auto" w:fill="C00000"/>
          </w:tcPr>
          <w:p w14:paraId="5A8818E9" w14:textId="77777777" w:rsidR="00B07A61" w:rsidRPr="004B272B" w:rsidRDefault="00B07A61" w:rsidP="003D7395">
            <w:pPr>
              <w:jc w:val="center"/>
              <w:rPr>
                <w:rFonts w:cs="Arial"/>
                <w:b/>
                <w:sz w:val="22"/>
                <w:szCs w:val="22"/>
              </w:rPr>
            </w:pPr>
          </w:p>
          <w:p w14:paraId="32308327" w14:textId="77777777" w:rsidR="00B07A61" w:rsidRPr="004B272B" w:rsidRDefault="00B07A61" w:rsidP="003D7395">
            <w:pPr>
              <w:jc w:val="center"/>
              <w:rPr>
                <w:rFonts w:cs="Arial"/>
                <w:b/>
                <w:sz w:val="22"/>
                <w:szCs w:val="22"/>
              </w:rPr>
            </w:pPr>
            <w:r w:rsidRPr="004B272B">
              <w:rPr>
                <w:rFonts w:cs="Arial"/>
                <w:b/>
                <w:sz w:val="22"/>
                <w:szCs w:val="22"/>
              </w:rPr>
              <w:t>Dimensions</w:t>
            </w:r>
          </w:p>
        </w:tc>
        <w:tc>
          <w:tcPr>
            <w:tcW w:w="2666" w:type="dxa"/>
            <w:shd w:val="clear" w:color="auto" w:fill="C00000"/>
          </w:tcPr>
          <w:p w14:paraId="0A244736" w14:textId="77777777" w:rsidR="00B07A61" w:rsidRPr="004B272B" w:rsidRDefault="00B07A61" w:rsidP="003D7395">
            <w:pPr>
              <w:jc w:val="center"/>
              <w:rPr>
                <w:rFonts w:cs="Arial"/>
                <w:b/>
                <w:sz w:val="22"/>
                <w:szCs w:val="22"/>
              </w:rPr>
            </w:pPr>
          </w:p>
          <w:p w14:paraId="2CCCA681" w14:textId="77777777" w:rsidR="00B07A61" w:rsidRPr="004B272B" w:rsidRDefault="00B07A61" w:rsidP="003D7395">
            <w:pPr>
              <w:jc w:val="center"/>
              <w:rPr>
                <w:rFonts w:cs="Arial"/>
                <w:b/>
                <w:sz w:val="22"/>
                <w:szCs w:val="22"/>
              </w:rPr>
            </w:pPr>
            <w:r w:rsidRPr="004B272B">
              <w:rPr>
                <w:rFonts w:cs="Arial"/>
                <w:b/>
                <w:sz w:val="22"/>
                <w:szCs w:val="22"/>
              </w:rPr>
              <w:t>Content</w:t>
            </w:r>
          </w:p>
        </w:tc>
      </w:tr>
      <w:tr w:rsidR="00B07A61" w:rsidRPr="00F34EED" w14:paraId="7BC76983" w14:textId="77777777" w:rsidTr="00B07A61">
        <w:trPr>
          <w:trHeight w:val="800"/>
        </w:trPr>
        <w:tc>
          <w:tcPr>
            <w:tcW w:w="4408" w:type="dxa"/>
          </w:tcPr>
          <w:p w14:paraId="576AB3C6" w14:textId="77777777" w:rsidR="00B07A61" w:rsidRPr="004B272B" w:rsidRDefault="00B07A61" w:rsidP="003D7395">
            <w:pPr>
              <w:rPr>
                <w:rFonts w:cs="Arial"/>
                <w:b/>
                <w:color w:val="79B9AB"/>
                <w:sz w:val="22"/>
                <w:szCs w:val="22"/>
              </w:rPr>
            </w:pPr>
            <w:bookmarkStart w:id="1"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1"/>
            <w:r w:rsidRPr="004B272B">
              <w:rPr>
                <w:rFonts w:cs="Arial"/>
                <w:b/>
                <w:sz w:val="22"/>
                <w:szCs w:val="22"/>
              </w:rPr>
              <w:t>:</w:t>
            </w:r>
          </w:p>
          <w:p w14:paraId="337F867A" w14:textId="77777777" w:rsidR="00B07A61" w:rsidRPr="004B272B" w:rsidRDefault="00B07A61" w:rsidP="003D7395">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3E56BE1A" w14:textId="77777777" w:rsidR="00B07A61" w:rsidRPr="004B272B" w:rsidRDefault="00B07A61" w:rsidP="003D7395">
            <w:pPr>
              <w:rPr>
                <w:rFonts w:cs="Arial"/>
                <w:sz w:val="22"/>
                <w:szCs w:val="22"/>
              </w:rPr>
            </w:pPr>
          </w:p>
        </w:tc>
        <w:tc>
          <w:tcPr>
            <w:tcW w:w="2390" w:type="dxa"/>
          </w:tcPr>
          <w:p w14:paraId="20C7C5BC" w14:textId="77777777" w:rsidR="00B07A61" w:rsidRPr="004B272B" w:rsidRDefault="00B07A61" w:rsidP="003D7395">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14:paraId="2AF9926B" w14:textId="77777777" w:rsidR="00B07A61" w:rsidRPr="004B272B" w:rsidRDefault="00B07A61" w:rsidP="003D7395">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4372D389" w14:textId="77777777" w:rsidR="00B07A61" w:rsidRPr="004B272B" w:rsidRDefault="00B07A61" w:rsidP="003D7395">
            <w:pPr>
              <w:rPr>
                <w:rFonts w:cs="Arial"/>
                <w:b/>
                <w:sz w:val="22"/>
                <w:szCs w:val="22"/>
              </w:rPr>
            </w:pPr>
          </w:p>
          <w:p w14:paraId="2729FF3F" w14:textId="77777777" w:rsidR="00B07A61" w:rsidRPr="004B272B" w:rsidRDefault="00B07A61" w:rsidP="003D7395">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14:paraId="1131CA83" w14:textId="77777777" w:rsidR="00B07A61" w:rsidRPr="004B272B" w:rsidRDefault="00B07A61" w:rsidP="003D7395">
            <w:pPr>
              <w:rPr>
                <w:rFonts w:cs="Arial"/>
                <w:b/>
                <w:sz w:val="22"/>
                <w:szCs w:val="22"/>
              </w:rPr>
            </w:pPr>
          </w:p>
        </w:tc>
        <w:tc>
          <w:tcPr>
            <w:tcW w:w="1712" w:type="dxa"/>
          </w:tcPr>
          <w:p w14:paraId="3E32C707" w14:textId="77777777" w:rsidR="00B07A61" w:rsidRPr="004B272B" w:rsidRDefault="00B07A61" w:rsidP="003D7395">
            <w:pPr>
              <w:rPr>
                <w:rFonts w:cs="Arial"/>
                <w:color w:val="231F20"/>
                <w:spacing w:val="-5"/>
                <w:sz w:val="22"/>
                <w:szCs w:val="22"/>
              </w:rPr>
            </w:pPr>
            <w:r w:rsidRPr="004B272B">
              <w:rPr>
                <w:rFonts w:cs="Arial"/>
                <w:color w:val="231F20"/>
                <w:spacing w:val="-5"/>
                <w:sz w:val="22"/>
                <w:szCs w:val="22"/>
              </w:rPr>
              <w:t>Knowledge</w:t>
            </w:r>
          </w:p>
          <w:p w14:paraId="3D0A1D4D" w14:textId="77777777" w:rsidR="00422D84" w:rsidRPr="004B272B" w:rsidRDefault="00422D84" w:rsidP="003D7395">
            <w:pPr>
              <w:rPr>
                <w:rFonts w:cs="Arial"/>
                <w:color w:val="231F20"/>
                <w:spacing w:val="-5"/>
                <w:sz w:val="22"/>
                <w:szCs w:val="22"/>
              </w:rPr>
            </w:pPr>
          </w:p>
          <w:p w14:paraId="4812F0EF" w14:textId="77777777" w:rsidR="00B07A61" w:rsidRPr="004B272B" w:rsidRDefault="00DA68AE" w:rsidP="003D7395">
            <w:pPr>
              <w:rPr>
                <w:rFonts w:cs="Arial"/>
                <w:b/>
                <w:sz w:val="22"/>
                <w:szCs w:val="22"/>
              </w:rPr>
            </w:pPr>
            <w:r w:rsidRPr="004B272B">
              <w:rPr>
                <w:rFonts w:cs="Arial"/>
                <w:color w:val="231F20"/>
                <w:spacing w:val="-5"/>
                <w:sz w:val="22"/>
                <w:szCs w:val="22"/>
              </w:rPr>
              <w:t>Cognitive and Affective Processes</w:t>
            </w:r>
          </w:p>
        </w:tc>
        <w:tc>
          <w:tcPr>
            <w:tcW w:w="2666" w:type="dxa"/>
          </w:tcPr>
          <w:p w14:paraId="19B1D220" w14:textId="77777777" w:rsidR="00B07A61" w:rsidRPr="004B272B" w:rsidRDefault="00B07A61" w:rsidP="003D7395">
            <w:pPr>
              <w:rPr>
                <w:rFonts w:cs="Arial"/>
                <w:b/>
                <w:sz w:val="22"/>
                <w:szCs w:val="22"/>
              </w:rPr>
            </w:pPr>
            <w:r w:rsidRPr="004B272B">
              <w:rPr>
                <w:rFonts w:cs="Arial"/>
                <w:b/>
                <w:sz w:val="22"/>
                <w:szCs w:val="22"/>
              </w:rPr>
              <w:t>Units 1-15</w:t>
            </w:r>
          </w:p>
          <w:p w14:paraId="55D6CC2C" w14:textId="77777777" w:rsidR="00B07A61" w:rsidRPr="004B272B" w:rsidRDefault="00B07A61" w:rsidP="003D7395">
            <w:pPr>
              <w:rPr>
                <w:rFonts w:cs="Arial"/>
                <w:b/>
                <w:sz w:val="22"/>
                <w:szCs w:val="22"/>
              </w:rPr>
            </w:pPr>
          </w:p>
          <w:p w14:paraId="2C6396D1" w14:textId="77777777" w:rsidR="00B07A61" w:rsidRPr="004B272B" w:rsidRDefault="00B07A61" w:rsidP="00B07A61">
            <w:pPr>
              <w:rPr>
                <w:sz w:val="22"/>
                <w:szCs w:val="22"/>
              </w:rPr>
            </w:pPr>
            <w:r w:rsidRPr="004B272B">
              <w:rPr>
                <w:sz w:val="22"/>
                <w:szCs w:val="22"/>
              </w:rPr>
              <w:t>Interactive exercises</w:t>
            </w:r>
          </w:p>
          <w:p w14:paraId="039D99CF" w14:textId="77777777" w:rsidR="00B07A61" w:rsidRPr="004B272B" w:rsidRDefault="00B07A61" w:rsidP="00B07A61">
            <w:pPr>
              <w:rPr>
                <w:sz w:val="22"/>
                <w:szCs w:val="22"/>
              </w:rPr>
            </w:pPr>
          </w:p>
          <w:p w14:paraId="5022516C" w14:textId="77777777" w:rsidR="00B07A61" w:rsidRPr="004B272B" w:rsidRDefault="00B07A61" w:rsidP="00B07A61">
            <w:pPr>
              <w:rPr>
                <w:rFonts w:cs="Arial"/>
                <w:sz w:val="22"/>
                <w:szCs w:val="22"/>
              </w:rPr>
            </w:pPr>
            <w:r w:rsidRPr="004B272B">
              <w:rPr>
                <w:sz w:val="22"/>
                <w:szCs w:val="22"/>
              </w:rPr>
              <w:t>Final written assignment</w:t>
            </w:r>
          </w:p>
          <w:p w14:paraId="4F9A710D" w14:textId="77777777" w:rsidR="00B07A61" w:rsidRPr="004B272B" w:rsidRDefault="00B07A61" w:rsidP="003D7395">
            <w:pPr>
              <w:rPr>
                <w:rFonts w:cs="Arial"/>
                <w:sz w:val="22"/>
                <w:szCs w:val="22"/>
              </w:rPr>
            </w:pPr>
          </w:p>
          <w:p w14:paraId="72EFF13C" w14:textId="77777777" w:rsidR="00B07A61" w:rsidRPr="004B272B" w:rsidRDefault="00B07A61" w:rsidP="003D7395">
            <w:pPr>
              <w:rPr>
                <w:rFonts w:cs="Arial"/>
                <w:sz w:val="22"/>
                <w:szCs w:val="22"/>
              </w:rPr>
            </w:pPr>
          </w:p>
          <w:p w14:paraId="7A06921D" w14:textId="77777777" w:rsidR="00B07A61" w:rsidRPr="004B272B" w:rsidRDefault="00B07A61" w:rsidP="003D7395">
            <w:pPr>
              <w:rPr>
                <w:rFonts w:cs="Arial"/>
                <w:sz w:val="22"/>
                <w:szCs w:val="22"/>
              </w:rPr>
            </w:pPr>
          </w:p>
          <w:p w14:paraId="69206489" w14:textId="77777777" w:rsidR="00B07A61" w:rsidRPr="004B272B" w:rsidRDefault="00B07A61" w:rsidP="003D7395">
            <w:pPr>
              <w:rPr>
                <w:rFonts w:cs="Arial"/>
                <w:sz w:val="22"/>
                <w:szCs w:val="22"/>
              </w:rPr>
            </w:pPr>
          </w:p>
          <w:p w14:paraId="1ABDBB4E" w14:textId="77777777" w:rsidR="00B07A61" w:rsidRPr="004B272B" w:rsidRDefault="00B07A61" w:rsidP="003D7395">
            <w:pPr>
              <w:rPr>
                <w:rFonts w:cs="Arial"/>
                <w:sz w:val="22"/>
                <w:szCs w:val="22"/>
              </w:rPr>
            </w:pPr>
          </w:p>
        </w:tc>
      </w:tr>
    </w:tbl>
    <w:p w14:paraId="2C27C00D" w14:textId="77777777" w:rsidR="00B07A61" w:rsidRDefault="00B07A61" w:rsidP="00B07A61">
      <w:pPr>
        <w:pStyle w:val="BodyText"/>
        <w:sectPr w:rsidR="00B07A61" w:rsidSect="00B07A61">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pPr>
    </w:p>
    <w:p w14:paraId="0BFF7723"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7A4011" w:rsidRPr="00197918" w14:paraId="2FD364BB" w14:textId="77777777" w:rsidTr="00592D00">
        <w:trPr>
          <w:cantSplit/>
          <w:tblHeader/>
        </w:trPr>
        <w:tc>
          <w:tcPr>
            <w:tcW w:w="6318" w:type="dxa"/>
            <w:shd w:val="clear" w:color="auto" w:fill="C00000"/>
            <w:vAlign w:val="center"/>
          </w:tcPr>
          <w:p w14:paraId="628A26F8"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6905ED34"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2369E06C"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2EA2F0CF" w14:textId="77777777" w:rsidTr="00592D00">
        <w:trPr>
          <w:cantSplit/>
        </w:trPr>
        <w:tc>
          <w:tcPr>
            <w:tcW w:w="6318" w:type="dxa"/>
            <w:tcBorders>
              <w:top w:val="single" w:sz="8" w:space="0" w:color="C0504D"/>
              <w:left w:val="single" w:sz="8" w:space="0" w:color="C0504D"/>
              <w:bottom w:val="single" w:sz="8" w:space="0" w:color="C0504D"/>
            </w:tcBorders>
          </w:tcPr>
          <w:p w14:paraId="5BCC1713" w14:textId="77777777"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14:paraId="3F9E1622" w14:textId="77777777"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14:paraId="2EC3F536" w14:textId="77777777"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14:paraId="3236D140" w14:textId="77777777" w:rsidTr="00592D00">
        <w:trPr>
          <w:cantSplit/>
        </w:trPr>
        <w:tc>
          <w:tcPr>
            <w:tcW w:w="6318" w:type="dxa"/>
          </w:tcPr>
          <w:p w14:paraId="3BFD0706" w14:textId="77777777"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14:paraId="75033224" w14:textId="77777777" w:rsidR="007A4011" w:rsidRPr="00370844" w:rsidRDefault="00D10B6C" w:rsidP="00D10B6C">
            <w:pPr>
              <w:rPr>
                <w:rFonts w:cs="Arial"/>
              </w:rPr>
            </w:pPr>
            <w:r>
              <w:rPr>
                <w:rFonts w:cs="Arial"/>
              </w:rPr>
              <w:t xml:space="preserve">      Week 8</w:t>
            </w:r>
          </w:p>
        </w:tc>
        <w:tc>
          <w:tcPr>
            <w:tcW w:w="1537" w:type="dxa"/>
          </w:tcPr>
          <w:p w14:paraId="16A77B6D" w14:textId="77777777" w:rsidR="00382737" w:rsidRPr="00382737" w:rsidRDefault="00D10B6C" w:rsidP="007E48F4">
            <w:pPr>
              <w:rPr>
                <w:rFonts w:cs="Arial"/>
              </w:rPr>
            </w:pPr>
            <w:r>
              <w:rPr>
                <w:rFonts w:cs="Arial"/>
              </w:rPr>
              <w:t>30%</w:t>
            </w:r>
          </w:p>
        </w:tc>
      </w:tr>
      <w:tr w:rsidR="007A4011" w:rsidRPr="00370844" w14:paraId="5D2201B4" w14:textId="77777777" w:rsidTr="00D10B6C">
        <w:trPr>
          <w:cantSplit/>
          <w:trHeight w:val="565"/>
        </w:trPr>
        <w:tc>
          <w:tcPr>
            <w:tcW w:w="6318" w:type="dxa"/>
            <w:tcBorders>
              <w:top w:val="single" w:sz="8" w:space="0" w:color="C0504D"/>
              <w:left w:val="single" w:sz="8" w:space="0" w:color="C0504D"/>
              <w:bottom w:val="single" w:sz="8" w:space="0" w:color="C0504D"/>
            </w:tcBorders>
          </w:tcPr>
          <w:p w14:paraId="7C06571E" w14:textId="77777777" w:rsidR="00D10B6C" w:rsidRDefault="00D10B6C" w:rsidP="00592D00">
            <w:pPr>
              <w:rPr>
                <w:rFonts w:cs="Arial"/>
                <w:b/>
                <w:bCs/>
              </w:rPr>
            </w:pPr>
            <w:r>
              <w:rPr>
                <w:rFonts w:cs="Arial"/>
                <w:b/>
                <w:bCs/>
              </w:rPr>
              <w:t>Assignment 3 - Final</w:t>
            </w:r>
          </w:p>
          <w:p w14:paraId="1A49160F" w14:textId="77777777"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14:paraId="00DFF02E" w14:textId="77777777" w:rsidR="007A4011" w:rsidRDefault="00D10B6C" w:rsidP="00592D00">
            <w:pPr>
              <w:jc w:val="center"/>
              <w:rPr>
                <w:rFonts w:cs="Arial"/>
              </w:rPr>
            </w:pPr>
            <w:r>
              <w:rPr>
                <w:rFonts w:cs="Arial"/>
              </w:rPr>
              <w:t>Week of Finals</w:t>
            </w:r>
          </w:p>
        </w:tc>
        <w:tc>
          <w:tcPr>
            <w:tcW w:w="1537" w:type="dxa"/>
            <w:tcBorders>
              <w:top w:val="single" w:sz="8" w:space="0" w:color="C0504D"/>
              <w:bottom w:val="single" w:sz="8" w:space="0" w:color="C0504D"/>
              <w:right w:val="single" w:sz="8" w:space="0" w:color="C0504D"/>
            </w:tcBorders>
          </w:tcPr>
          <w:p w14:paraId="2A0DC710" w14:textId="77777777" w:rsidR="007A4011" w:rsidRDefault="00D10B6C" w:rsidP="007E48F4">
            <w:pPr>
              <w:rPr>
                <w:rFonts w:cs="Arial"/>
              </w:rPr>
            </w:pPr>
            <w:r>
              <w:rPr>
                <w:rFonts w:cs="Arial"/>
              </w:rPr>
              <w:t>45%</w:t>
            </w:r>
          </w:p>
          <w:p w14:paraId="6D9A8D0C" w14:textId="77777777" w:rsidR="00D10B6C" w:rsidRDefault="00FA3805" w:rsidP="007E48F4">
            <w:r>
              <w:rPr>
                <w:rFonts w:cs="Arial"/>
              </w:rPr>
              <w:t>10%</w:t>
            </w:r>
          </w:p>
        </w:tc>
      </w:tr>
    </w:tbl>
    <w:p w14:paraId="7CA82DAE" w14:textId="77777777" w:rsidR="00664DA1" w:rsidRPr="000E18E4" w:rsidRDefault="00664DA1" w:rsidP="00CA2C04">
      <w:pPr>
        <w:pStyle w:val="BodyText"/>
        <w:spacing w:before="120"/>
      </w:pPr>
      <w:r w:rsidRPr="000E18E4">
        <w:t>Each of the major assignments is described below.</w:t>
      </w:r>
    </w:p>
    <w:p w14:paraId="5AED5D80" w14:textId="77777777"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14:paraId="5F28E9EA" w14:textId="77777777"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14:paraId="3FA29DDC" w14:textId="77777777"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Pr>
          <w:lang w:val="en-US"/>
        </w:rPr>
        <w:t xml:space="preserve"> Who is 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r w:rsidR="00302472">
        <w:rPr>
          <w:lang w:val="en-US"/>
        </w:rPr>
        <w:t xml:space="preserve"> who have contributed to ending violence against women</w:t>
      </w:r>
      <w:r w:rsidR="00903AA9">
        <w:rPr>
          <w:lang w:val="en-US"/>
        </w:rPr>
        <w:t>:</w:t>
      </w:r>
    </w:p>
    <w:p w14:paraId="5C8ED152" w14:textId="77777777" w:rsidR="00903AA9" w:rsidRDefault="00903AA9" w:rsidP="00903AA9">
      <w:pPr>
        <w:pStyle w:val="BodyText"/>
        <w:tabs>
          <w:tab w:val="left" w:pos="720"/>
          <w:tab w:val="left" w:pos="1440"/>
          <w:tab w:val="center" w:pos="4680"/>
        </w:tabs>
        <w:rPr>
          <w:lang w:val="en-US"/>
        </w:rPr>
      </w:pPr>
      <w:r>
        <w:rPr>
          <w:lang w:val="en-US"/>
        </w:rPr>
        <w:tab/>
        <w:t>Lenore Walker</w:t>
      </w:r>
      <w:r>
        <w:rPr>
          <w:lang w:val="en-US"/>
        </w:rPr>
        <w:tab/>
      </w:r>
    </w:p>
    <w:p w14:paraId="6E010CCE" w14:textId="77777777" w:rsidR="00903AA9" w:rsidRDefault="00903AA9" w:rsidP="0035029F">
      <w:pPr>
        <w:pStyle w:val="BodyText"/>
        <w:rPr>
          <w:lang w:val="en-US"/>
        </w:rPr>
      </w:pPr>
      <w:r>
        <w:rPr>
          <w:lang w:val="en-US"/>
        </w:rPr>
        <w:tab/>
        <w:t>Sarah Buel</w:t>
      </w:r>
    </w:p>
    <w:p w14:paraId="395528C2" w14:textId="77777777" w:rsidR="00903AA9" w:rsidRDefault="00903AA9" w:rsidP="0035029F">
      <w:pPr>
        <w:pStyle w:val="BodyText"/>
        <w:rPr>
          <w:lang w:val="en-US"/>
        </w:rPr>
      </w:pPr>
      <w:r>
        <w:rPr>
          <w:lang w:val="en-US"/>
        </w:rPr>
        <w:tab/>
        <w:t>Vice President/former U.S. Senator Joe Biden</w:t>
      </w:r>
    </w:p>
    <w:p w14:paraId="13095FF0" w14:textId="77777777" w:rsidR="00903AA9" w:rsidRDefault="00903AA9" w:rsidP="0035029F">
      <w:pPr>
        <w:pStyle w:val="BodyText"/>
        <w:rPr>
          <w:lang w:val="en-US"/>
        </w:rPr>
      </w:pPr>
      <w:r>
        <w:rPr>
          <w:lang w:val="en-US"/>
        </w:rPr>
        <w:tab/>
        <w:t>Lundy Bancroft</w:t>
      </w:r>
    </w:p>
    <w:p w14:paraId="69B23C46" w14:textId="77777777" w:rsidR="00903AA9" w:rsidRDefault="00903AA9" w:rsidP="0035029F">
      <w:pPr>
        <w:pStyle w:val="BodyText"/>
        <w:rPr>
          <w:lang w:val="en-US"/>
        </w:rPr>
      </w:pPr>
      <w:r>
        <w:rPr>
          <w:lang w:val="en-US"/>
        </w:rPr>
        <w:tab/>
        <w:t>Del Martin</w:t>
      </w:r>
    </w:p>
    <w:p w14:paraId="75BF2B35" w14:textId="77777777" w:rsidR="00903AA9" w:rsidRDefault="00903AA9" w:rsidP="0035029F">
      <w:pPr>
        <w:pStyle w:val="BodyText"/>
        <w:rPr>
          <w:lang w:val="en-US"/>
        </w:rPr>
      </w:pPr>
      <w:r>
        <w:rPr>
          <w:lang w:val="en-US"/>
        </w:rPr>
        <w:tab/>
        <w:t>Jackson Katz</w:t>
      </w:r>
    </w:p>
    <w:p w14:paraId="41E99208" w14:textId="77777777" w:rsidR="00690382" w:rsidRDefault="00E96D88" w:rsidP="0035029F">
      <w:pPr>
        <w:pStyle w:val="BodyText"/>
        <w:rPr>
          <w:lang w:val="en-US"/>
        </w:rPr>
      </w:pPr>
      <w:r>
        <w:rPr>
          <w:lang w:val="en-US"/>
        </w:rPr>
        <w:t>The paper will be 6</w:t>
      </w:r>
      <w:r w:rsidR="00690382">
        <w:rPr>
          <w:lang w:val="en-US"/>
        </w:rPr>
        <w:t>-8 pages in length.  Paper length does not include cover page or references; and must be a full 5 pages in length (minimum).</w:t>
      </w:r>
      <w:r>
        <w:rPr>
          <w:lang w:val="en-US"/>
        </w:rPr>
        <w:t xml:space="preserve">  </w:t>
      </w:r>
      <w:r w:rsidR="006A5DFF">
        <w:t>There must be a minimum of 5 pages on Ellen Pence and then at least one additional page on the other person you select.</w:t>
      </w:r>
    </w:p>
    <w:p w14:paraId="38940776" w14:textId="77777777" w:rsidR="00690382" w:rsidRDefault="00690382" w:rsidP="0035029F">
      <w:pPr>
        <w:pStyle w:val="BodyText"/>
        <w:rPr>
          <w:lang w:val="en-US"/>
        </w:rPr>
      </w:pPr>
      <w:r>
        <w:rPr>
          <w:lang w:val="en-US"/>
        </w:rPr>
        <w:t>1 inch margins (top, bottom and sides)</w:t>
      </w:r>
    </w:p>
    <w:p w14:paraId="21EF0971" w14:textId="77777777" w:rsidR="00690382" w:rsidRDefault="00690382" w:rsidP="0035029F">
      <w:pPr>
        <w:pStyle w:val="BodyText"/>
        <w:rPr>
          <w:lang w:val="en-US"/>
        </w:rPr>
      </w:pPr>
      <w:r>
        <w:rPr>
          <w:lang w:val="en-US"/>
        </w:rPr>
        <w:t>Double-spaced and typed in Times Roman</w:t>
      </w:r>
    </w:p>
    <w:p w14:paraId="6A4A0A24" w14:textId="77777777"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14:paraId="3573FBF8" w14:textId="77777777" w:rsidR="00690382" w:rsidRDefault="00690382" w:rsidP="0035029F">
      <w:pPr>
        <w:pStyle w:val="BodyText"/>
        <w:rPr>
          <w:lang w:val="en-US"/>
        </w:rPr>
      </w:pPr>
      <w:r>
        <w:rPr>
          <w:lang w:val="en-US"/>
        </w:rPr>
        <w:t>Late papers will be downgraded one-half grade for each day late.</w:t>
      </w:r>
    </w:p>
    <w:p w14:paraId="3D961A5B" w14:textId="77777777" w:rsidR="00690382" w:rsidRPr="00690382" w:rsidRDefault="00690382" w:rsidP="0035029F">
      <w:pPr>
        <w:pStyle w:val="BodyText"/>
        <w:rPr>
          <w:b/>
          <w:lang w:val="en-US"/>
        </w:rPr>
      </w:pPr>
      <w:r w:rsidRPr="00690382">
        <w:rPr>
          <w:b/>
          <w:lang w:val="en-US"/>
        </w:rPr>
        <w:t>DUE: Unit 4</w:t>
      </w:r>
    </w:p>
    <w:p w14:paraId="427DF6EA" w14:textId="77777777" w:rsidR="009C3FAD" w:rsidRPr="009C3FAD" w:rsidRDefault="00690382" w:rsidP="0035029F">
      <w:pPr>
        <w:pStyle w:val="BodyText"/>
        <w:rPr>
          <w:lang w:val="en-US"/>
        </w:rPr>
      </w:pPr>
      <w:r w:rsidRPr="00C94146">
        <w:rPr>
          <w:b/>
          <w:sz w:val="24"/>
          <w:lang w:val="en-US"/>
        </w:rPr>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14:paraId="75765163" w14:textId="77777777" w:rsidR="00690382" w:rsidRDefault="00690382" w:rsidP="0035029F">
      <w:pPr>
        <w:pStyle w:val="BodyText"/>
        <w:rPr>
          <w:lang w:val="en-US"/>
        </w:rPr>
      </w:pPr>
      <w:r>
        <w:rPr>
          <w:lang w:val="en-US"/>
        </w:rPr>
        <w:lastRenderedPageBreak/>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14:paraId="571D2FC2" w14:textId="77777777" w:rsidR="00690382" w:rsidRDefault="00690382" w:rsidP="0035029F">
      <w:pPr>
        <w:pStyle w:val="BodyText"/>
        <w:rPr>
          <w:lang w:val="en-US"/>
        </w:rPr>
      </w:pPr>
      <w:r>
        <w:rPr>
          <w:lang w:val="en-US"/>
        </w:rPr>
        <w:t>1 inch margins (top, bottom and sides)</w:t>
      </w:r>
    </w:p>
    <w:p w14:paraId="15BE1BCB" w14:textId="77777777" w:rsidR="00690382" w:rsidRDefault="00690382" w:rsidP="0035029F">
      <w:pPr>
        <w:pStyle w:val="BodyText"/>
        <w:rPr>
          <w:lang w:val="en-US"/>
        </w:rPr>
      </w:pPr>
      <w:r>
        <w:rPr>
          <w:lang w:val="en-US"/>
        </w:rPr>
        <w:t>Double-spaced and typed in Times Roman</w:t>
      </w:r>
    </w:p>
    <w:p w14:paraId="393CE6F4" w14:textId="77777777"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14:paraId="7074FEEC" w14:textId="77777777" w:rsidR="00690382" w:rsidRDefault="00690382" w:rsidP="0035029F">
      <w:pPr>
        <w:pStyle w:val="BodyText"/>
        <w:rPr>
          <w:lang w:val="en-US"/>
        </w:rPr>
      </w:pPr>
      <w:r>
        <w:rPr>
          <w:lang w:val="en-US"/>
        </w:rPr>
        <w:t>Late papers will be downgraded one-half grade for each day late.</w:t>
      </w:r>
    </w:p>
    <w:p w14:paraId="53648D3C" w14:textId="77777777" w:rsidR="00690382" w:rsidRPr="00690382" w:rsidRDefault="00690382" w:rsidP="0035029F">
      <w:pPr>
        <w:pStyle w:val="BodyText"/>
        <w:rPr>
          <w:b/>
          <w:lang w:val="en-US"/>
        </w:rPr>
      </w:pPr>
      <w:r w:rsidRPr="00690382">
        <w:rPr>
          <w:b/>
          <w:lang w:val="en-US"/>
        </w:rPr>
        <w:t>DUE: Unit 8</w:t>
      </w:r>
    </w:p>
    <w:p w14:paraId="538B070B" w14:textId="77777777"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14:paraId="179A1F71" w14:textId="77777777"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35029F" w:rsidRPr="00C94146">
        <w:rPr>
          <w:sz w:val="24"/>
        </w:rPr>
        <w:t>: Final Paper</w:t>
      </w:r>
      <w:r w:rsidR="009A2582">
        <w:rPr>
          <w:lang w:val="en-US"/>
        </w:rPr>
        <w:t xml:space="preserve"> (45</w:t>
      </w:r>
      <w:r w:rsidR="00D653D6">
        <w:rPr>
          <w:lang w:val="en-US"/>
        </w:rPr>
        <w:t>% of overall grade)</w:t>
      </w:r>
    </w:p>
    <w:p w14:paraId="0EB501DA" w14:textId="77777777" w:rsidR="00690382" w:rsidRDefault="00690382" w:rsidP="00690382">
      <w:pPr>
        <w:rPr>
          <w:lang w:eastAsia="x-none"/>
        </w:rPr>
      </w:pPr>
      <w:r>
        <w:rPr>
          <w:lang w:eastAsia="x-none"/>
        </w:rPr>
        <w:t>Topic: Student Choice</w:t>
      </w:r>
    </w:p>
    <w:p w14:paraId="5114CCD4" w14:textId="77777777" w:rsidR="00690382" w:rsidRPr="00690382" w:rsidRDefault="00690382" w:rsidP="00690382">
      <w:pPr>
        <w:rPr>
          <w:lang w:eastAsia="x-none"/>
        </w:rPr>
      </w:pPr>
    </w:p>
    <w:p w14:paraId="2602C98B" w14:textId="77777777"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14:paraId="53FA9BE2" w14:textId="77777777"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14:paraId="503B0464" w14:textId="77777777"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14:paraId="032461A0" w14:textId="77777777" w:rsidR="009C3FAD" w:rsidRDefault="0035029F" w:rsidP="0035029F">
      <w:pPr>
        <w:pStyle w:val="BodyText"/>
      </w:pPr>
      <w:r>
        <w:t>The final paper may take existing programs and re-design them in a fashion th</w:t>
      </w:r>
      <w:r w:rsidR="009C3FAD">
        <w:t>at would improve the outcomes or recommendations for improvements.</w:t>
      </w:r>
    </w:p>
    <w:p w14:paraId="25C1DCD1" w14:textId="77777777"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14:paraId="1940FF6B" w14:textId="77777777" w:rsidR="009C3FAD" w:rsidRDefault="009C3FAD" w:rsidP="0035029F">
      <w:pPr>
        <w:pStyle w:val="BodyText"/>
        <w:rPr>
          <w:lang w:val="en-US"/>
        </w:rPr>
      </w:pPr>
      <w:r>
        <w:rPr>
          <w:lang w:val="en-US"/>
        </w:rPr>
        <w:t>1 inch margins (top, bottom and sides)</w:t>
      </w:r>
    </w:p>
    <w:p w14:paraId="6D936CE8" w14:textId="77777777" w:rsidR="009C3FAD" w:rsidRDefault="009C3FAD" w:rsidP="0035029F">
      <w:pPr>
        <w:pStyle w:val="BodyText"/>
        <w:rPr>
          <w:lang w:val="en-US"/>
        </w:rPr>
      </w:pPr>
      <w:r>
        <w:rPr>
          <w:lang w:val="en-US"/>
        </w:rPr>
        <w:t>Double-spaced and typed in Times Roman</w:t>
      </w:r>
    </w:p>
    <w:p w14:paraId="4BC5F398" w14:textId="77777777" w:rsidR="00BC0056" w:rsidRDefault="00903AA9" w:rsidP="0035029F">
      <w:pPr>
        <w:pStyle w:val="BodyText"/>
        <w:rPr>
          <w:lang w:val="en-US"/>
        </w:rPr>
      </w:pPr>
      <w:r>
        <w:rPr>
          <w:lang w:val="en-US"/>
        </w:rPr>
        <w:t>A m</w:t>
      </w:r>
      <w:r w:rsidR="00F16D7C">
        <w:t>inimum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14:paraId="041EFD0B" w14:textId="77777777"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14:paraId="33DE34E9" w14:textId="77777777" w:rsidR="00CC3312" w:rsidRDefault="000D4EB9" w:rsidP="00CC3312">
      <w:pPr>
        <w:pStyle w:val="BodyText"/>
        <w:rPr>
          <w:i/>
        </w:rPr>
      </w:pPr>
      <w:r>
        <w:rPr>
          <w:i/>
        </w:rPr>
        <w:t xml:space="preserve">This assignment relates to </w:t>
      </w:r>
      <w:r w:rsidR="009728B8">
        <w:rPr>
          <w:i/>
        </w:rPr>
        <w:t>student learning outcome</w:t>
      </w:r>
      <w:r>
        <w:rPr>
          <w:i/>
        </w:rPr>
        <w:t xml:space="preserve"> </w:t>
      </w:r>
      <w:r w:rsidR="00E44CFE">
        <w:rPr>
          <w:i/>
        </w:rPr>
        <w:t>3, 4, 5, and 7</w:t>
      </w:r>
      <w:r>
        <w:rPr>
          <w:i/>
        </w:rPr>
        <w:t>.</w:t>
      </w:r>
    </w:p>
    <w:p w14:paraId="6EA0A509" w14:textId="77777777"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14:paraId="23E834AB" w14:textId="77777777" w:rsidR="00F208DF" w:rsidRPr="00382737" w:rsidRDefault="00F208DF" w:rsidP="00F16D7C">
      <w:pPr>
        <w:pStyle w:val="BodyText"/>
        <w:rPr>
          <w:lang w:val="en-US"/>
        </w:rPr>
      </w:pPr>
      <w:r w:rsidRPr="00F208DF">
        <w:rPr>
          <w:b/>
          <w:i/>
          <w:u w:val="single"/>
          <w:lang w:val="en-US"/>
        </w:rPr>
        <w:lastRenderedPageBreak/>
        <w:t>REMINDER:</w:t>
      </w:r>
      <w:r>
        <w:rPr>
          <w:lang w:val="en-US"/>
        </w:rPr>
        <w:t xml:space="preserve"> direct quotations must have quotations marks and page numbers, or it is considered plagiarism</w:t>
      </w:r>
      <w:r w:rsidR="00744906">
        <w:rPr>
          <w:lang w:val="en-US"/>
        </w:rPr>
        <w:t>.</w:t>
      </w:r>
    </w:p>
    <w:p w14:paraId="1E395B44" w14:textId="77777777"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14:paraId="196EFCB3" w14:textId="77777777"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14:paraId="51E10CF5" w14:textId="77777777" w:rsidR="0018291C" w:rsidRDefault="0018291C" w:rsidP="00CA2C04">
      <w:pPr>
        <w:pStyle w:val="BodyText"/>
      </w:pPr>
    </w:p>
    <w:p w14:paraId="41BAFA1B" w14:textId="77777777"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14:paraId="45A80FB5" w14:textId="77777777" w:rsidTr="00761428">
        <w:trPr>
          <w:cantSplit/>
          <w:tblHeader/>
        </w:trPr>
        <w:tc>
          <w:tcPr>
            <w:tcW w:w="4698" w:type="dxa"/>
            <w:gridSpan w:val="2"/>
            <w:tcBorders>
              <w:top w:val="single" w:sz="8" w:space="0" w:color="C0504D"/>
            </w:tcBorders>
            <w:shd w:val="clear" w:color="auto" w:fill="C00000"/>
            <w:vAlign w:val="center"/>
          </w:tcPr>
          <w:p w14:paraId="3D19B540"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1E4B311E"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53C2DA7C" w14:textId="77777777" w:rsidTr="00761428">
        <w:trPr>
          <w:cantSplit/>
        </w:trPr>
        <w:tc>
          <w:tcPr>
            <w:tcW w:w="2367" w:type="dxa"/>
            <w:tcBorders>
              <w:top w:val="single" w:sz="8" w:space="0" w:color="C0504D"/>
              <w:left w:val="single" w:sz="8" w:space="0" w:color="C0504D"/>
              <w:bottom w:val="single" w:sz="8" w:space="0" w:color="C0504D"/>
            </w:tcBorders>
          </w:tcPr>
          <w:p w14:paraId="5B6F7B5A"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EDC1B69"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D1484AE"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5732D283" w14:textId="77777777" w:rsidR="00325D4C" w:rsidRPr="000D4EB9" w:rsidRDefault="00325D4C" w:rsidP="00761428">
            <w:pPr>
              <w:rPr>
                <w:rFonts w:cs="Arial"/>
              </w:rPr>
            </w:pPr>
            <w:r w:rsidRPr="000D4EB9">
              <w:rPr>
                <w:rFonts w:cs="Arial"/>
                <w:color w:val="000000"/>
              </w:rPr>
              <w:t>A</w:t>
            </w:r>
          </w:p>
        </w:tc>
      </w:tr>
      <w:tr w:rsidR="00325D4C" w:rsidRPr="000D4EB9" w14:paraId="6539C854" w14:textId="77777777" w:rsidTr="00761428">
        <w:trPr>
          <w:cantSplit/>
        </w:trPr>
        <w:tc>
          <w:tcPr>
            <w:tcW w:w="2367" w:type="dxa"/>
            <w:tcBorders>
              <w:top w:val="single" w:sz="8" w:space="0" w:color="C0504D"/>
              <w:left w:val="single" w:sz="8" w:space="0" w:color="C0504D"/>
              <w:bottom w:val="single" w:sz="8" w:space="0" w:color="C0504D"/>
            </w:tcBorders>
          </w:tcPr>
          <w:p w14:paraId="75449A4A"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63E00184"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3A70FE1"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B18E5EE" w14:textId="77777777" w:rsidR="00325D4C" w:rsidRPr="000D4EB9" w:rsidRDefault="00325D4C" w:rsidP="00761428">
            <w:pPr>
              <w:rPr>
                <w:rFonts w:cs="Arial"/>
              </w:rPr>
            </w:pPr>
            <w:r w:rsidRPr="000D4EB9">
              <w:rPr>
                <w:rFonts w:cs="Arial"/>
                <w:color w:val="000000"/>
              </w:rPr>
              <w:t>A-</w:t>
            </w:r>
          </w:p>
        </w:tc>
      </w:tr>
      <w:tr w:rsidR="00325D4C" w:rsidRPr="000D4EB9" w14:paraId="0000256C" w14:textId="77777777" w:rsidTr="00761428">
        <w:trPr>
          <w:cantSplit/>
        </w:trPr>
        <w:tc>
          <w:tcPr>
            <w:tcW w:w="2367" w:type="dxa"/>
            <w:tcBorders>
              <w:top w:val="single" w:sz="8" w:space="0" w:color="C0504D"/>
              <w:left w:val="single" w:sz="8" w:space="0" w:color="C0504D"/>
              <w:bottom w:val="single" w:sz="8" w:space="0" w:color="C0504D"/>
            </w:tcBorders>
          </w:tcPr>
          <w:p w14:paraId="74C73BCB"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A4DCF90"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62081AF"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181BDD29" w14:textId="77777777" w:rsidR="00325D4C" w:rsidRPr="000D4EB9" w:rsidRDefault="00325D4C" w:rsidP="00761428">
            <w:pPr>
              <w:rPr>
                <w:rFonts w:cs="Arial"/>
              </w:rPr>
            </w:pPr>
            <w:r w:rsidRPr="000D4EB9">
              <w:rPr>
                <w:rFonts w:cs="Arial"/>
                <w:color w:val="000000"/>
              </w:rPr>
              <w:t>B+</w:t>
            </w:r>
          </w:p>
        </w:tc>
      </w:tr>
      <w:tr w:rsidR="00325D4C" w:rsidRPr="000D4EB9" w14:paraId="4BC29686" w14:textId="77777777" w:rsidTr="00761428">
        <w:trPr>
          <w:cantSplit/>
        </w:trPr>
        <w:tc>
          <w:tcPr>
            <w:tcW w:w="2367" w:type="dxa"/>
            <w:tcBorders>
              <w:top w:val="single" w:sz="8" w:space="0" w:color="C0504D"/>
              <w:left w:val="single" w:sz="8" w:space="0" w:color="C0504D"/>
              <w:bottom w:val="single" w:sz="8" w:space="0" w:color="C0504D"/>
            </w:tcBorders>
          </w:tcPr>
          <w:p w14:paraId="20A84434"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724D398F"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7A61332"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93B1C89" w14:textId="77777777" w:rsidR="00325D4C" w:rsidRPr="000D4EB9" w:rsidRDefault="00325D4C" w:rsidP="00761428">
            <w:pPr>
              <w:rPr>
                <w:rFonts w:cs="Arial"/>
              </w:rPr>
            </w:pPr>
            <w:r w:rsidRPr="000D4EB9">
              <w:rPr>
                <w:rFonts w:cs="Arial"/>
                <w:color w:val="000000"/>
              </w:rPr>
              <w:t>B</w:t>
            </w:r>
          </w:p>
        </w:tc>
      </w:tr>
      <w:tr w:rsidR="001E345D" w:rsidRPr="000D4EB9" w14:paraId="677B3096" w14:textId="77777777" w:rsidTr="00761428">
        <w:trPr>
          <w:cantSplit/>
        </w:trPr>
        <w:tc>
          <w:tcPr>
            <w:tcW w:w="2367" w:type="dxa"/>
            <w:tcBorders>
              <w:top w:val="single" w:sz="8" w:space="0" w:color="C0504D"/>
              <w:left w:val="single" w:sz="8" w:space="0" w:color="C0504D"/>
              <w:bottom w:val="single" w:sz="8" w:space="0" w:color="C0504D"/>
            </w:tcBorders>
          </w:tcPr>
          <w:p w14:paraId="03157BF5" w14:textId="77777777"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6A412158"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5FA927C7" w14:textId="77777777"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767E2F8" w14:textId="77777777" w:rsidR="001E345D" w:rsidRPr="000D4EB9" w:rsidRDefault="001E345D" w:rsidP="00761428">
            <w:pPr>
              <w:rPr>
                <w:rFonts w:cs="Arial"/>
              </w:rPr>
            </w:pPr>
            <w:r w:rsidRPr="000D4EB9">
              <w:rPr>
                <w:rFonts w:cs="Arial"/>
                <w:color w:val="000000"/>
              </w:rPr>
              <w:t>B-</w:t>
            </w:r>
          </w:p>
        </w:tc>
      </w:tr>
      <w:tr w:rsidR="001E345D" w:rsidRPr="000D4EB9" w14:paraId="63C816C0" w14:textId="77777777" w:rsidTr="00761428">
        <w:trPr>
          <w:cantSplit/>
        </w:trPr>
        <w:tc>
          <w:tcPr>
            <w:tcW w:w="2367" w:type="dxa"/>
            <w:tcBorders>
              <w:top w:val="single" w:sz="8" w:space="0" w:color="C0504D"/>
              <w:left w:val="single" w:sz="8" w:space="0" w:color="C0504D"/>
              <w:bottom w:val="single" w:sz="8" w:space="0" w:color="C0504D"/>
            </w:tcBorders>
          </w:tcPr>
          <w:p w14:paraId="7C03EB4A" w14:textId="77777777"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3D667F4D"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202E8BE9" w14:textId="77777777"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34BA2271" w14:textId="77777777" w:rsidR="001E345D" w:rsidRPr="000D4EB9" w:rsidRDefault="001E345D" w:rsidP="00761428">
            <w:pPr>
              <w:rPr>
                <w:rFonts w:cs="Arial"/>
              </w:rPr>
            </w:pPr>
            <w:r w:rsidRPr="000D4EB9">
              <w:rPr>
                <w:rFonts w:cs="Arial"/>
                <w:color w:val="000000"/>
              </w:rPr>
              <w:t>C+</w:t>
            </w:r>
          </w:p>
        </w:tc>
      </w:tr>
      <w:tr w:rsidR="00325D4C" w:rsidRPr="000D4EB9" w14:paraId="01855B52" w14:textId="77777777" w:rsidTr="00761428">
        <w:trPr>
          <w:cantSplit/>
        </w:trPr>
        <w:tc>
          <w:tcPr>
            <w:tcW w:w="2367" w:type="dxa"/>
            <w:tcBorders>
              <w:top w:val="single" w:sz="8" w:space="0" w:color="C0504D"/>
              <w:left w:val="single" w:sz="8" w:space="0" w:color="C0504D"/>
              <w:bottom w:val="single" w:sz="8" w:space="0" w:color="C0504D"/>
            </w:tcBorders>
          </w:tcPr>
          <w:p w14:paraId="0E1DAB74"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2347439B" w14:textId="77777777"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7FF94934"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97A3D10" w14:textId="77777777" w:rsidR="00325D4C" w:rsidRPr="000D4EB9" w:rsidRDefault="00325D4C" w:rsidP="00761428">
            <w:pPr>
              <w:rPr>
                <w:rFonts w:cs="Arial"/>
              </w:rPr>
            </w:pPr>
            <w:r w:rsidRPr="000D4EB9">
              <w:rPr>
                <w:rFonts w:cs="Arial"/>
                <w:color w:val="000000"/>
              </w:rPr>
              <w:t>C</w:t>
            </w:r>
          </w:p>
        </w:tc>
      </w:tr>
      <w:tr w:rsidR="00325D4C" w:rsidRPr="000D4EB9" w14:paraId="34C21351" w14:textId="77777777" w:rsidTr="00761428">
        <w:trPr>
          <w:cantSplit/>
        </w:trPr>
        <w:tc>
          <w:tcPr>
            <w:tcW w:w="2367" w:type="dxa"/>
            <w:tcBorders>
              <w:top w:val="single" w:sz="8" w:space="0" w:color="C0504D"/>
              <w:left w:val="single" w:sz="8" w:space="0" w:color="C0504D"/>
              <w:bottom w:val="single" w:sz="8" w:space="0" w:color="C0504D"/>
            </w:tcBorders>
          </w:tcPr>
          <w:p w14:paraId="740CF75B" w14:textId="77777777"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307A6276" w14:textId="77777777"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62200662"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1A1BC51" w14:textId="77777777" w:rsidR="00325D4C" w:rsidRPr="000D4EB9" w:rsidRDefault="00325D4C" w:rsidP="00761428">
            <w:pPr>
              <w:rPr>
                <w:rFonts w:cs="Arial"/>
                <w:color w:val="000000"/>
              </w:rPr>
            </w:pPr>
            <w:r w:rsidRPr="000D4EB9">
              <w:rPr>
                <w:rFonts w:cs="Arial"/>
                <w:color w:val="000000"/>
              </w:rPr>
              <w:t>C-</w:t>
            </w:r>
          </w:p>
        </w:tc>
      </w:tr>
    </w:tbl>
    <w:p w14:paraId="146BE47E" w14:textId="77777777" w:rsidR="0018291C" w:rsidRDefault="0018291C" w:rsidP="0018291C">
      <w:pPr>
        <w:pStyle w:val="Bib"/>
      </w:pPr>
    </w:p>
    <w:p w14:paraId="0A29817E" w14:textId="77777777" w:rsidR="0018291C" w:rsidRDefault="0018291C" w:rsidP="0018291C">
      <w:pPr>
        <w:pStyle w:val="Bib"/>
      </w:pPr>
    </w:p>
    <w:p w14:paraId="75597415" w14:textId="77777777" w:rsidR="0018291C" w:rsidRDefault="0018291C" w:rsidP="0018291C">
      <w:pPr>
        <w:pStyle w:val="Bib"/>
      </w:pPr>
    </w:p>
    <w:p w14:paraId="03C73FC2" w14:textId="77777777" w:rsidR="0018291C" w:rsidRDefault="0018291C" w:rsidP="0018291C">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DE5A390" w14:textId="77777777" w:rsidR="0018291C" w:rsidRDefault="0018291C" w:rsidP="0018291C">
      <w:r>
        <w:t> </w:t>
      </w:r>
    </w:p>
    <w:p w14:paraId="3DC073A0"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1B209054" w14:textId="77777777"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14:paraId="4B4D99C4" w14:textId="77777777" w:rsidR="005F3422" w:rsidRPr="00E55CB6" w:rsidRDefault="005F3422" w:rsidP="00E55CB6">
      <w:pPr>
        <w:pStyle w:val="Heading2"/>
      </w:pPr>
      <w:r w:rsidRPr="00E55CB6">
        <w:lastRenderedPageBreak/>
        <w:t xml:space="preserve">Required Textbooks </w:t>
      </w:r>
    </w:p>
    <w:p w14:paraId="7B10D754" w14:textId="77777777" w:rsidR="005066B0" w:rsidRDefault="005066B0" w:rsidP="00EF770E">
      <w:pPr>
        <w:pStyle w:val="Bib"/>
      </w:pPr>
      <w:r>
        <w:t>Bar</w:t>
      </w:r>
      <w:r w:rsidR="00355E7B">
        <w:t>n</w:t>
      </w:r>
      <w:r>
        <w:t>e</w:t>
      </w:r>
      <w:r w:rsidR="009A2582">
        <w:t>tt, O. W., &amp; LaViolette, A. (2013</w:t>
      </w:r>
      <w:r>
        <w:t xml:space="preserve">). </w:t>
      </w:r>
      <w:r w:rsidRPr="00EF770E">
        <w:rPr>
          <w:i/>
        </w:rPr>
        <w:t>It could happen to anyone</w:t>
      </w:r>
      <w:r>
        <w:t>. Thousand Oaks, CA: Sage Publications.</w:t>
      </w:r>
    </w:p>
    <w:p w14:paraId="5021BDA2" w14:textId="77777777" w:rsidR="005066B0" w:rsidRDefault="005066B0" w:rsidP="00EF770E">
      <w:pPr>
        <w:pStyle w:val="Bib"/>
      </w:pPr>
      <w:r>
        <w:t xml:space="preserve">Campbell, J. C. (2007). </w:t>
      </w:r>
      <w:r w:rsidRPr="00EC5941">
        <w:rPr>
          <w:i/>
        </w:rPr>
        <w:t>Assessing dangerousness: Violence by batterers, and child abusers.</w:t>
      </w:r>
      <w:r>
        <w:t xml:space="preserve"> New York, NY: Springer Publications.</w:t>
      </w:r>
    </w:p>
    <w:p w14:paraId="3974BD1A" w14:textId="77777777" w:rsidR="005066B0" w:rsidRDefault="005066B0" w:rsidP="00EC5941">
      <w:pPr>
        <w:pStyle w:val="Bib"/>
      </w:pPr>
      <w:r>
        <w:t>Gon</w:t>
      </w:r>
      <w:r w:rsidR="00A43F0E">
        <w:t>dolf, E. W. (2012</w:t>
      </w:r>
      <w:r>
        <w:t xml:space="preserve">). </w:t>
      </w:r>
      <w:r w:rsidR="00A43F0E">
        <w:rPr>
          <w:i/>
        </w:rPr>
        <w:t>The future of batterer programs: Reassessing evidence-based practice</w:t>
      </w:r>
      <w:r>
        <w:t>. Thousand Oaks, CA: Sage Publications.</w:t>
      </w:r>
    </w:p>
    <w:p w14:paraId="4E8772B3" w14:textId="77777777" w:rsidR="008B0238" w:rsidRPr="00376495" w:rsidRDefault="008B0238" w:rsidP="00376495">
      <w:pPr>
        <w:pStyle w:val="Heading2"/>
      </w:pPr>
      <w:r w:rsidRPr="00376495">
        <w:t xml:space="preserve">Required Readings </w:t>
      </w:r>
    </w:p>
    <w:p w14:paraId="3D481837" w14:textId="77777777"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14:paraId="11D5D1FF" w14:textId="77777777"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p>
    <w:p w14:paraId="52E5D936" w14:textId="77777777" w:rsidR="00823AB7" w:rsidRDefault="00823AB7" w:rsidP="00EC5941">
      <w:pPr>
        <w:pStyle w:val="Bib"/>
      </w:pPr>
      <w:r>
        <w:t xml:space="preserve">Aulivola, M. (2004). Outing domestic violence: Affording appropriate protections to gay and lesbian victims. </w:t>
      </w:r>
      <w:r>
        <w:rPr>
          <w:i/>
          <w:iCs/>
        </w:rPr>
        <w:t>Family Court Review</w:t>
      </w:r>
      <w:r>
        <w:t xml:space="preserve">, </w:t>
      </w:r>
      <w:r w:rsidRPr="00EC5941">
        <w:rPr>
          <w:i/>
        </w:rPr>
        <w:t>42</w:t>
      </w:r>
      <w:r>
        <w:t>(1), 162-177.</w:t>
      </w:r>
    </w:p>
    <w:p w14:paraId="56CAC196" w14:textId="77777777"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14:paraId="3B717095" w14:textId="77777777"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14:paraId="09F8DCD9" w14:textId="77777777"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2B3D26B5" w14:textId="77777777" w:rsidR="00823AB7" w:rsidRDefault="00823AB7" w:rsidP="00B15969">
      <w:pPr>
        <w:pStyle w:val="Bib"/>
      </w:pPr>
      <w:r>
        <w:t xml:space="preserve">DuBow, T. (1998, Summer). Pushed to the limit by abuse. </w:t>
      </w:r>
      <w:r>
        <w:rPr>
          <w:i/>
          <w:iCs/>
        </w:rPr>
        <w:t>Jewish Woman Magazine</w:t>
      </w:r>
      <w:r>
        <w:t>. New York, NY.</w:t>
      </w:r>
      <w:r>
        <w:rPr>
          <w:b/>
          <w:bCs/>
        </w:rPr>
        <w:br/>
      </w:r>
      <w:r>
        <w:t xml:space="preserve">(Instructor Note: This is a </w:t>
      </w:r>
      <w:r w:rsidRPr="00AA599D">
        <w:rPr>
          <w:b/>
        </w:rPr>
        <w:t>handout</w:t>
      </w:r>
      <w:r>
        <w:t>.)</w:t>
      </w:r>
    </w:p>
    <w:p w14:paraId="6402B83B" w14:textId="77777777" w:rsidR="00823AB7" w:rsidRDefault="00823AB7" w:rsidP="00B15969">
      <w:pPr>
        <w:pStyle w:val="Bib"/>
      </w:pPr>
      <w:r>
        <w:t xml:space="preserve">Ellison, A. R. (2003, Spring). Surviving abuse. </w:t>
      </w:r>
      <w:r>
        <w:rPr>
          <w:i/>
          <w:iCs/>
        </w:rPr>
        <w:t>Jewish Woman Magazine.</w:t>
      </w:r>
      <w:r>
        <w:t xml:space="preserve"> New York, NY.</w:t>
      </w:r>
      <w:r>
        <w:br/>
        <w:t xml:space="preserve">(Instructor Note: This is a </w:t>
      </w:r>
      <w:r w:rsidRPr="00AA599D">
        <w:rPr>
          <w:b/>
        </w:rPr>
        <w:t>handout</w:t>
      </w:r>
      <w:r>
        <w:t>.)</w:t>
      </w:r>
    </w:p>
    <w:p w14:paraId="57629E67" w14:textId="77777777" w:rsidR="00823AB7" w:rsidRDefault="002C57BB" w:rsidP="00B15969">
      <w:pPr>
        <w:pStyle w:val="Bib"/>
      </w:pPr>
      <w:r>
        <w:t>Futures Without  Violence. (n.d.</w:t>
      </w:r>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14:paraId="7D63AFA1" w14:textId="77777777" w:rsidR="00823AB7" w:rsidRPr="006001DC" w:rsidRDefault="00823AB7" w:rsidP="00B15969">
      <w:pPr>
        <w:pStyle w:val="Bib"/>
      </w:pPr>
      <w:r>
        <w:t xml:space="preserve">Futures Without Violence (formerly Family Violence Prevention Fund). (n.d.). </w:t>
      </w:r>
      <w:r>
        <w:rPr>
          <w:i/>
        </w:rPr>
        <w:t>Teens safety planning: Tips for safety and confidence.</w:t>
      </w:r>
      <w:r>
        <w:t xml:space="preserve"> Retrieved from </w:t>
      </w:r>
      <w:hyperlink r:id="rId19" w:history="1">
        <w:r w:rsidRPr="00951209">
          <w:rPr>
            <w:rStyle w:val="Hyperlink"/>
          </w:rPr>
          <w:t>www.futureswithoutviolence.org/userfiles/files/PublicCommunications/Create%20a%20Teen%20Safety%30Plan.pdf</w:t>
        </w:r>
      </w:hyperlink>
    </w:p>
    <w:p w14:paraId="7455A800" w14:textId="77777777" w:rsidR="00823AB7" w:rsidRDefault="00823AB7" w:rsidP="00B15969">
      <w:pPr>
        <w:pStyle w:val="Bib"/>
      </w:pPr>
      <w:r>
        <w:t xml:space="preserve">Futures Without Violence (formerly Family Violence Prevention Fund). (n.d.). </w:t>
      </w:r>
      <w:r>
        <w:rPr>
          <w:i/>
        </w:rPr>
        <w:t xml:space="preserve">Facts on teenagers &amp; intimate partner violence. </w:t>
      </w:r>
      <w:r>
        <w:t xml:space="preserve">Retrieved from </w:t>
      </w:r>
      <w:hyperlink r:id="rId20"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14:paraId="151AF33A" w14:textId="77777777" w:rsidR="00823AB7" w:rsidRDefault="00823AB7" w:rsidP="00B10FCE">
      <w:pPr>
        <w:pStyle w:val="Bib"/>
      </w:pPr>
      <w:r w:rsidRPr="00BB0E40">
        <w:lastRenderedPageBreak/>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14:paraId="45F1A8D9" w14:textId="77777777" w:rsidR="00823AB7" w:rsidRDefault="00823AB7" w:rsidP="00B10FCE">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62E7702F" w14:textId="77777777"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14:paraId="63C7B5BB" w14:textId="77777777"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14:paraId="7F93AE08" w14:textId="77777777"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1" w:history="1">
        <w:r w:rsidRPr="00951209">
          <w:rPr>
            <w:rStyle w:val="Hyperlink"/>
          </w:rPr>
          <w:t>www.state.ky.us./agencies/gov/domviol/mhcurril/htm</w:t>
        </w:r>
      </w:hyperlink>
      <w:r>
        <w:br/>
        <w:t xml:space="preserve">(Instructor Note: This is a </w:t>
      </w:r>
      <w:r w:rsidRPr="00AA599D">
        <w:rPr>
          <w:b/>
        </w:rPr>
        <w:t>handout</w:t>
      </w:r>
      <w:r>
        <w:t>.)</w:t>
      </w:r>
    </w:p>
    <w:p w14:paraId="5F8866B6" w14:textId="77777777" w:rsidR="00823AB7" w:rsidRDefault="00823AB7" w:rsidP="008F02EC">
      <w:pPr>
        <w:pStyle w:val="Bib"/>
      </w:pPr>
      <w:r>
        <w:t xml:space="preserve">Kentucky Governor’s Office of Child Abuse and Domestic Violence Services. (2001). </w:t>
      </w:r>
      <w:r w:rsidRPr="008F02EC">
        <w:rPr>
          <w:i/>
        </w:rPr>
        <w:t>The correlation of domestic violence and chemical abuse/dependency</w:t>
      </w:r>
      <w:r>
        <w:t xml:space="preserve">. </w:t>
      </w:r>
      <w:r w:rsidRPr="00951209">
        <w:t xml:space="preserve">Retrieved from </w:t>
      </w:r>
      <w:hyperlink r:id="rId22" w:history="1">
        <w:r w:rsidRPr="00951209">
          <w:rPr>
            <w:rStyle w:val="Hyperlink"/>
          </w:rPr>
          <w:t>http://gocadvs.ky.gov/dv.htm</w:t>
        </w:r>
      </w:hyperlink>
      <w:r>
        <w:br/>
        <w:t xml:space="preserve">(Instructor Note: This is a </w:t>
      </w:r>
      <w:r w:rsidRPr="00AA599D">
        <w:rPr>
          <w:b/>
        </w:rPr>
        <w:t>handout</w:t>
      </w:r>
      <w:r>
        <w:t>.)</w:t>
      </w:r>
    </w:p>
    <w:p w14:paraId="0ED92D0F" w14:textId="77777777"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3" w:history="1">
        <w:r w:rsidRPr="00951209">
          <w:rPr>
            <w:rStyle w:val="Hyperlink"/>
          </w:rPr>
          <w:t>www.legalmomentum.org/assets/pdfs/unemployment-insurance.pdf</w:t>
        </w:r>
      </w:hyperlink>
      <w:r>
        <w:t>,</w:t>
      </w:r>
      <w:r w:rsidRPr="00951209">
        <w:t xml:space="preserve"> </w:t>
      </w:r>
      <w:hyperlink r:id="rId24" w:history="1">
        <w:r w:rsidRPr="00951209">
          <w:rPr>
            <w:rStyle w:val="Hyperlink"/>
          </w:rPr>
          <w:t>www.legalmomentum.org/assets/pdfs/domestic-violence-workplace.pdf</w:t>
        </w:r>
      </w:hyperlink>
      <w:r>
        <w:t>,</w:t>
      </w:r>
      <w:r w:rsidR="00242C66">
        <w:t xml:space="preserve"> </w:t>
      </w:r>
      <w:hyperlink r:id="rId25" w:history="1">
        <w:r w:rsidRPr="00951209">
          <w:rPr>
            <w:rStyle w:val="Hyperlink"/>
          </w:rPr>
          <w:t>www.legalmomentum.org/assets/pdfs/workplace-restraining-orders.pdf</w:t>
        </w:r>
      </w:hyperlink>
      <w:r>
        <w:t xml:space="preserve">, </w:t>
      </w:r>
      <w:hyperlink r:id="rId26" w:history="1">
        <w:r w:rsidRPr="00951209">
          <w:rPr>
            <w:rStyle w:val="Hyperlink"/>
          </w:rPr>
          <w:t>www.legalmomentum.org/assets/pdfs/employment-rights.pdf</w:t>
        </w:r>
      </w:hyperlink>
      <w:r>
        <w:t xml:space="preserve">, and </w:t>
      </w:r>
      <w:hyperlink r:id="rId27" w:history="1">
        <w:r w:rsidRPr="00951209">
          <w:rPr>
            <w:rStyle w:val="Hyperlink"/>
          </w:rPr>
          <w:t>www.legalmomentum.org/assets/pdfs/housing-1.pdf</w:t>
        </w:r>
      </w:hyperlink>
      <w:r>
        <w:br/>
        <w:t xml:space="preserve">(Instructor Note: This is a </w:t>
      </w:r>
      <w:r w:rsidRPr="00AA599D">
        <w:rPr>
          <w:b/>
        </w:rPr>
        <w:t>handout</w:t>
      </w:r>
      <w:r>
        <w:t>.)</w:t>
      </w:r>
    </w:p>
    <w:p w14:paraId="3CA2633A" w14:textId="77777777" w:rsidR="00823AB7" w:rsidRPr="00230F2F" w:rsidRDefault="00823AB7" w:rsidP="00EC5941">
      <w:pPr>
        <w:pStyle w:val="Bib"/>
      </w:pPr>
      <w:r>
        <w:t xml:space="preserve">Legal Momentum. (n.d.). </w:t>
      </w:r>
      <w:r>
        <w:rPr>
          <w:i/>
        </w:rPr>
        <w:t>Overcoming cultural barriers in working with immigrant women.</w:t>
      </w:r>
      <w:r w:rsidR="00242C66">
        <w:rPr>
          <w:i/>
        </w:rPr>
        <w:t xml:space="preserve"> </w:t>
      </w:r>
      <w:r>
        <w:t xml:space="preserve">Retrieved from </w:t>
      </w:r>
      <w:hyperlink r:id="rId28" w:history="1">
        <w:r w:rsidRPr="00D27A06">
          <w:rPr>
            <w:rStyle w:val="Hyperlink"/>
          </w:rPr>
          <w:t>www.legalmomentum.org/assets/pdfs/wwwculturalbarriers.pdf</w:t>
        </w:r>
      </w:hyperlink>
      <w:r>
        <w:br/>
        <w:t>(Instructor Note: Legal Momentum gives acknowledgment to Ayuda for developing this.)</w:t>
      </w:r>
    </w:p>
    <w:p w14:paraId="3CC58C8D" w14:textId="77777777"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29" w:history="1">
        <w:r w:rsidRPr="00951209">
          <w:rPr>
            <w:rStyle w:val="Hyperlink"/>
          </w:rPr>
          <w:t>www.lagaycenter.org/site/DocServer/DV_INFORMATIONAL_BOOKLET_pdf?doc.ID=569</w:t>
        </w:r>
      </w:hyperlink>
    </w:p>
    <w:p w14:paraId="01ADC6F5" w14:textId="77777777"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02B64E4B" w14:textId="77777777"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26E649F3" w14:textId="77777777"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14:paraId="6BAFAA50" w14:textId="77777777" w:rsidR="00823AB7" w:rsidRPr="00B06401" w:rsidRDefault="00823AB7" w:rsidP="007E524B">
      <w:pPr>
        <w:pStyle w:val="Bib"/>
      </w:pPr>
      <w:r>
        <w:t xml:space="preserve">National Center on Domestic &amp; Sexual Violence. (n.d.). </w:t>
      </w:r>
      <w:r>
        <w:rPr>
          <w:i/>
        </w:rPr>
        <w:t xml:space="preserve">Teen power and control wheel. </w:t>
      </w:r>
      <w:r w:rsidRPr="007E524B">
        <w:t>Retrieved from</w:t>
      </w:r>
      <w:r>
        <w:t xml:space="preserve"> </w:t>
      </w:r>
      <w:hyperlink r:id="rId30" w:history="1">
        <w:r w:rsidRPr="004425DB">
          <w:rPr>
            <w:rStyle w:val="Hyperlink"/>
          </w:rPr>
          <w:t>www.ncdsv.org/images/Teen%20P&amp;C%20wheel%20NO%20SHADING.pdf</w:t>
        </w:r>
      </w:hyperlink>
      <w:r>
        <w:t xml:space="preserve"> </w:t>
      </w:r>
    </w:p>
    <w:p w14:paraId="4D25BCB7" w14:textId="77777777"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1" w:history="1">
        <w:r w:rsidRPr="002C1952">
          <w:rPr>
            <w:rStyle w:val="Hyperlink"/>
          </w:rPr>
          <w:t>www.nih.gov/health/publications/helping-</w:t>
        </w:r>
        <w:r w:rsidRPr="002C1952">
          <w:rPr>
            <w:rStyle w:val="Hyperlink"/>
          </w:rPr>
          <w:lastRenderedPageBreak/>
          <w:t>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14:paraId="3BC5A9D9" w14:textId="77777777" w:rsidR="00823AB7" w:rsidRDefault="00823AB7" w:rsidP="00BD7F3E">
      <w:pPr>
        <w:pStyle w:val="Bib"/>
      </w:pPr>
      <w:r>
        <w:t xml:space="preserve">New Hampshire Coalition Against Domestic Violence. (n.d.). </w:t>
      </w:r>
      <w:r w:rsidRPr="00BD7F3E">
        <w:rPr>
          <w:i/>
        </w:rPr>
        <w:t>Domestic violence on children: A fact sheet</w:t>
      </w:r>
      <w:r>
        <w:t xml:space="preserve">. </w:t>
      </w:r>
      <w:r w:rsidRPr="005A2E39">
        <w:t xml:space="preserve">Retrieved from </w:t>
      </w:r>
      <w:hyperlink r:id="rId32"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14:paraId="2911BCDB" w14:textId="77777777" w:rsidR="00823AB7" w:rsidRPr="00975EFC" w:rsidRDefault="00823AB7" w:rsidP="00BD7F3E">
      <w:pPr>
        <w:pStyle w:val="Bib"/>
      </w:pPr>
      <w:r>
        <w:t xml:space="preserve">Nosek, M. A., &amp; Howland, C. A. (1998, February). </w:t>
      </w:r>
      <w:r>
        <w:rPr>
          <w:i/>
        </w:rPr>
        <w:t xml:space="preserve">Abuse and women with disabilities. </w:t>
      </w:r>
      <w:r>
        <w:t xml:space="preserve">Violence Against Women Online Resources. </w:t>
      </w:r>
      <w:r w:rsidRPr="00951209">
        <w:t xml:space="preserve">Retrieved from </w:t>
      </w:r>
      <w:hyperlink r:id="rId33" w:history="1">
        <w:r w:rsidRPr="00951209">
          <w:rPr>
            <w:rStyle w:val="Hyperlink"/>
          </w:rPr>
          <w:t>www.VAWnet.org/Assoc_Files_VAWnet/AR_disab.pdf</w:t>
        </w:r>
      </w:hyperlink>
    </w:p>
    <w:p w14:paraId="2886DAED" w14:textId="77777777" w:rsidR="00823AB7" w:rsidRDefault="00823AB7" w:rsidP="00614DAA">
      <w:pPr>
        <w:pStyle w:val="Bib"/>
      </w:pPr>
      <w:r>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14:paraId="588986DF" w14:textId="77777777" w:rsidR="00823AB7" w:rsidRPr="00DE66C9" w:rsidRDefault="00823AB7" w:rsidP="00614DAA">
      <w:pPr>
        <w:pStyle w:val="Bib"/>
      </w:pPr>
      <w:r>
        <w:t xml:space="preserve">Sacks, S., &amp; Ries,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14:paraId="2F07EB82" w14:textId="77777777"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14:paraId="5DE2B38A" w14:textId="77777777" w:rsidR="00823AB7" w:rsidRDefault="00823AB7" w:rsidP="00614DAA">
      <w:pPr>
        <w:pStyle w:val="Bib"/>
      </w:pPr>
      <w:r>
        <w:t xml:space="preserve">Texas Council on Family Violence. (n.d.). </w:t>
      </w:r>
      <w:r>
        <w:rPr>
          <w:i/>
        </w:rPr>
        <w:t xml:space="preserve">Power and control wheel for immigrant women. </w:t>
      </w:r>
      <w:r>
        <w:t xml:space="preserve">Retrieved from </w:t>
      </w:r>
      <w:hyperlink r:id="rId34" w:history="1">
        <w:r w:rsidRPr="004425DB">
          <w:rPr>
            <w:rStyle w:val="Hyperlink"/>
          </w:rPr>
          <w:t>www.tcfv.org/pdf/Updated_wheels/Power%20and%20Control%20Wheel%20for%20Immigrant%20Women.pdf</w:t>
        </w:r>
      </w:hyperlink>
    </w:p>
    <w:p w14:paraId="5D0EA2C0" w14:textId="77777777" w:rsidR="00823AB7" w:rsidRDefault="00823AB7" w:rsidP="00614DAA">
      <w:pPr>
        <w:pStyle w:val="Bib"/>
      </w:pPr>
      <w:r>
        <w:t xml:space="preserve">Turning Point Services. (n.d.).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5" w:history="1">
        <w:r w:rsidRPr="00951209">
          <w:rPr>
            <w:rStyle w:val="Hyperlink"/>
          </w:rPr>
          <w:t>www.dbtech.net/turningpoint/children.htm</w:t>
        </w:r>
      </w:hyperlink>
      <w:r>
        <w:br/>
        <w:t xml:space="preserve">(Instructor Note: This is a </w:t>
      </w:r>
      <w:r w:rsidRPr="00AA599D">
        <w:rPr>
          <w:b/>
        </w:rPr>
        <w:t>handout</w:t>
      </w:r>
      <w:r>
        <w:t>.)</w:t>
      </w:r>
    </w:p>
    <w:p w14:paraId="158695FD" w14:textId="77777777" w:rsidR="00823AB7" w:rsidRDefault="00823AB7" w:rsidP="00614DAA">
      <w:pPr>
        <w:pStyle w:val="Bib"/>
        <w:rPr>
          <w:b/>
          <w:bCs/>
        </w:rPr>
      </w:pPr>
      <w:r>
        <w:t xml:space="preserve">Warrier, S. (2003). </w:t>
      </w:r>
      <w:r w:rsidRPr="00614DAA">
        <w:rPr>
          <w:i/>
        </w:rPr>
        <w:t>Culture: What it is, who owns it, claims it, changes it</w:t>
      </w:r>
      <w:r>
        <w:t xml:space="preserve">. New York, NY: Asian Pacific Islander Institute on Domestic Violence. (Instructor Note: This is a </w:t>
      </w:r>
      <w:r w:rsidRPr="00AA599D">
        <w:rPr>
          <w:b/>
        </w:rPr>
        <w:t>handout</w:t>
      </w:r>
      <w:r>
        <w:t>.)</w:t>
      </w:r>
    </w:p>
    <w:p w14:paraId="6734D683" w14:textId="77777777" w:rsidR="00823AB7" w:rsidRDefault="00823AB7" w:rsidP="00614DAA">
      <w:pPr>
        <w:pStyle w:val="Bib"/>
      </w:pPr>
      <w:r w:rsidRPr="00347FE8">
        <w:t xml:space="preserve">Warrier, S. (n.d.).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14:paraId="711643FE" w14:textId="77777777" w:rsidR="00823AB7" w:rsidRDefault="00823AB7" w:rsidP="00614DAA">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14:paraId="7E3B5065" w14:textId="77777777" w:rsidR="00823AB7" w:rsidRDefault="00823AB7" w:rsidP="00614DAA">
      <w:pPr>
        <w:pStyle w:val="Bib"/>
      </w:pPr>
      <w:r>
        <w:t xml:space="preserve">Wisconsin Coalition Against Domestic Violence. (n.d.) </w:t>
      </w:r>
      <w:r>
        <w:rPr>
          <w:i/>
        </w:rPr>
        <w:t>Family violence in later life power and control wheel.</w:t>
      </w:r>
      <w:r w:rsidR="00242C66">
        <w:rPr>
          <w:i/>
        </w:rPr>
        <w:t xml:space="preserve"> </w:t>
      </w:r>
      <w:r>
        <w:t xml:space="preserve">Retrieved from </w:t>
      </w:r>
      <w:hyperlink r:id="rId36" w:history="1">
        <w:r w:rsidRPr="004425DB">
          <w:rPr>
            <w:rStyle w:val="Hyperlink"/>
            <w:sz w:val="19"/>
            <w:szCs w:val="19"/>
          </w:rPr>
          <w:t>www.ncdsv.org/imges/NCALL_Abuse%20Later%20in%20Life%20Wheel_narrative_final_2006.pdf</w:t>
        </w:r>
      </w:hyperlink>
    </w:p>
    <w:p w14:paraId="44882CE6" w14:textId="77777777" w:rsidR="00823AB7" w:rsidRDefault="00823AB7" w:rsidP="00376495">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Pr="00BB0E40">
        <w:t>, 55-69</w:t>
      </w:r>
      <w:r>
        <w:t>.</w:t>
      </w:r>
    </w:p>
    <w:p w14:paraId="372F5749" w14:textId="77777777" w:rsidR="00823AB7" w:rsidRDefault="00823AB7" w:rsidP="00376495">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7"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2E345C4B" w14:textId="77777777" w:rsidR="00823AB7" w:rsidRDefault="00823AB7" w:rsidP="00376495">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38" w:history="1">
        <w:r w:rsidRPr="00951209">
          <w:rPr>
            <w:rStyle w:val="Hyperlink"/>
          </w:rPr>
          <w:t>www.safetyzone.org/false_cx.htm</w:t>
        </w:r>
      </w:hyperlink>
      <w:r>
        <w:br/>
        <w:t xml:space="preserve">(Instructor Note: This is a </w:t>
      </w:r>
      <w:r w:rsidRPr="00AA599D">
        <w:rPr>
          <w:b/>
        </w:rPr>
        <w:t>handout</w:t>
      </w:r>
      <w:r>
        <w:t>.)</w:t>
      </w:r>
    </w:p>
    <w:p w14:paraId="29C57BBE" w14:textId="77777777" w:rsidR="00376495" w:rsidRDefault="00376495" w:rsidP="00376495">
      <w:pPr>
        <w:pStyle w:val="Heading2"/>
      </w:pPr>
      <w:r>
        <w:lastRenderedPageBreak/>
        <w:t>Additional Required Readings from Handouts</w:t>
      </w:r>
    </w:p>
    <w:p w14:paraId="18290157" w14:textId="77777777"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39" w:history="1">
        <w:r w:rsidRPr="00635191">
          <w:rPr>
            <w:rStyle w:val="Hyperlink"/>
          </w:rPr>
          <w:t>www.ncdsv.org/images/PowerControlwheelNOSHADING.pdf</w:t>
        </w:r>
      </w:hyperlink>
      <w:r>
        <w:t xml:space="preserve"> </w:t>
      </w:r>
    </w:p>
    <w:p w14:paraId="78252DDC" w14:textId="77777777" w:rsidR="00823AB7" w:rsidRPr="003B5B04" w:rsidRDefault="00823AB7" w:rsidP="00376495">
      <w:pPr>
        <w:pStyle w:val="Bib"/>
      </w:pPr>
      <w:r>
        <w:t xml:space="preserve">Gray-Reneberg, J. M. (n.d.).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40"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14:paraId="455D4729" w14:textId="77777777"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1" w:history="1">
        <w:r w:rsidRPr="00806794">
          <w:rPr>
            <w:rStyle w:val="Hyperlink"/>
          </w:rPr>
          <w:t>www.legalmomentum.org/assets/pdfs/housing-1.pdf</w:t>
        </w:r>
      </w:hyperlink>
    </w:p>
    <w:p w14:paraId="267FBBA6" w14:textId="77777777" w:rsidR="00823AB7" w:rsidRDefault="00823AB7" w:rsidP="00376495">
      <w:pPr>
        <w:pStyle w:val="Bib"/>
      </w:pPr>
      <w:r w:rsidRPr="005A2E39">
        <w:t>National Center on Domestic Violence and Sexual Violence. (n.d.).</w:t>
      </w:r>
      <w:r w:rsidRPr="00951209">
        <w:t xml:space="preserve"> </w:t>
      </w:r>
      <w:r w:rsidRPr="00BF245A">
        <w:rPr>
          <w:i/>
        </w:rPr>
        <w:t>Equality wheel</w:t>
      </w:r>
      <w:r>
        <w:t>.</w:t>
      </w:r>
      <w:r w:rsidRPr="00951209">
        <w:t xml:space="preserve"> </w:t>
      </w:r>
      <w:r w:rsidRPr="005A2E39">
        <w:t xml:space="preserve">Retrieved from </w:t>
      </w:r>
      <w:hyperlink r:id="rId42" w:history="1">
        <w:r w:rsidRPr="00951209">
          <w:rPr>
            <w:rStyle w:val="Hyperlink"/>
          </w:rPr>
          <w:t>www.ncdsv.org/images/EqualitywheelNOSHADING.pdf</w:t>
        </w:r>
      </w:hyperlink>
    </w:p>
    <w:p w14:paraId="0D4E9B49" w14:textId="77777777" w:rsidR="00823AB7" w:rsidRPr="003F2FE2" w:rsidRDefault="00823AB7" w:rsidP="00376495">
      <w:pPr>
        <w:pStyle w:val="Bib"/>
      </w:pPr>
      <w:r>
        <w:t xml:space="preserve">National Center on Domestic Violence and Sexual Violence. (n.d.). </w:t>
      </w:r>
      <w:r w:rsidRPr="00B06401">
        <w:rPr>
          <w:i/>
        </w:rPr>
        <w:t xml:space="preserve">Military </w:t>
      </w:r>
      <w:r>
        <w:rPr>
          <w:i/>
        </w:rPr>
        <w:t xml:space="preserve">power and control wheel. </w:t>
      </w:r>
      <w:r w:rsidRPr="005A2E39">
        <w:t xml:space="preserve">Retrieved from </w:t>
      </w:r>
      <w:hyperlink r:id="rId43" w:history="1">
        <w:r w:rsidRPr="005A2E39">
          <w:rPr>
            <w:rStyle w:val="Hyperlink"/>
          </w:rPr>
          <w:t>www.ncdsv.org/images/MilitarycontrolwheelNOSHADING.pdf</w:t>
        </w:r>
      </w:hyperlink>
      <w:r>
        <w:t xml:space="preserve"> </w:t>
      </w:r>
    </w:p>
    <w:p w14:paraId="1BA7FA0B" w14:textId="77777777" w:rsidR="00823AB7" w:rsidRDefault="00823AB7" w:rsidP="00376495">
      <w:pPr>
        <w:pStyle w:val="Bib"/>
      </w:pPr>
      <w:r>
        <w:t xml:space="preserve">National Center on Domestic Violence and Sexual Violence. (n.d.).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4" w:history="1">
        <w:r w:rsidRPr="00806794">
          <w:rPr>
            <w:rStyle w:val="Hyperlink"/>
          </w:rPr>
          <w:t>www.mcdsv.org/images/Police-perpetrateddomviolNOSHADING.pdf</w:t>
        </w:r>
      </w:hyperlink>
    </w:p>
    <w:p w14:paraId="16302628" w14:textId="77777777" w:rsidR="00823AB7" w:rsidRPr="005A2E39" w:rsidRDefault="00823AB7" w:rsidP="00376495">
      <w:pPr>
        <w:pStyle w:val="Bib"/>
      </w:pPr>
      <w:r w:rsidRPr="00806794">
        <w:t xml:space="preserve">National Coalition Against Domestic Violence. (n.d.). </w:t>
      </w:r>
      <w:r w:rsidRPr="00806794">
        <w:rPr>
          <w:i/>
        </w:rPr>
        <w:t>Housing and homelessness.</w:t>
      </w:r>
      <w:r w:rsidRPr="00806794">
        <w:t xml:space="preserve"> </w:t>
      </w:r>
      <w:r w:rsidRPr="005A2E39">
        <w:t xml:space="preserve">Retrieved from </w:t>
      </w:r>
      <w:hyperlink r:id="rId45" w:history="1">
        <w:r w:rsidRPr="005A2E39">
          <w:rPr>
            <w:rStyle w:val="Hyperlink"/>
          </w:rPr>
          <w:t>www.ncadv.org/files/H</w:t>
        </w:r>
        <w:r w:rsidRPr="00806794">
          <w:rPr>
            <w:rStyle w:val="Hyperlink"/>
          </w:rPr>
          <w:t>ousing_pdf</w:t>
        </w:r>
      </w:hyperlink>
    </w:p>
    <w:p w14:paraId="50347BCF" w14:textId="77777777"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6" w:history="1">
        <w:r w:rsidRPr="005A2E39">
          <w:rPr>
            <w:rStyle w:val="Hyperlink"/>
          </w:rPr>
          <w:t>www.nationalhomelessness.org/publications/facts/domestic.pdf</w:t>
        </w:r>
      </w:hyperlink>
    </w:p>
    <w:p w14:paraId="087EA5A5" w14:textId="77777777"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(Instructor Note: This non-published work was originally created for the State CalWorks Joint Task Force and is available from instructor.)</w:t>
      </w:r>
    </w:p>
    <w:p w14:paraId="7DA55E90" w14:textId="77777777"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4C29C049" w14:textId="77777777" w:rsidR="00823AB7" w:rsidRPr="00376495" w:rsidRDefault="00823AB7" w:rsidP="00DE66C9">
      <w:pPr>
        <w:pStyle w:val="Bib"/>
      </w:pPr>
      <w:r>
        <w:t>Peterson, C. (n.d.).</w:t>
      </w:r>
      <w:r w:rsidRPr="002C1952">
        <w:rPr>
          <w:i/>
        </w:rPr>
        <w:t xml:space="preserve"> Victims of Crime Act (VOCA)</w:t>
      </w:r>
      <w:r>
        <w:t>. California sample.</w:t>
      </w:r>
      <w:r>
        <w:br/>
        <w:t>(Instructor Note: This non-published work was compiled from the California Attorney General’s website.)</w:t>
      </w:r>
    </w:p>
    <w:p w14:paraId="78C281AA" w14:textId="77777777" w:rsidR="00823AB7" w:rsidRPr="003F2FE2" w:rsidRDefault="00823AB7" w:rsidP="00376495">
      <w:pPr>
        <w:pStyle w:val="Bib"/>
      </w:pPr>
      <w:r w:rsidRPr="00806794">
        <w:t xml:space="preserve">Stalking Resource Center. (n.d.).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7" w:history="1">
        <w:r w:rsidRPr="00806794">
          <w:rPr>
            <w:rStyle w:val="Hyperlink"/>
          </w:rPr>
          <w:t>www.ncvc.org/src/AGP.Net/Components/DocumentViewer/Download.aspxnz?DocumentID=40616</w:t>
        </w:r>
      </w:hyperlink>
      <w:r>
        <w:t xml:space="preserve"> </w:t>
      </w:r>
    </w:p>
    <w:p w14:paraId="58F54C18" w14:textId="77777777" w:rsidR="00823AB7" w:rsidRDefault="00823AB7" w:rsidP="008D75ED">
      <w:pPr>
        <w:pStyle w:val="Bib"/>
      </w:pPr>
      <w:r w:rsidRPr="00806794">
        <w:t>Stalking Resource Center. (n.d.).</w:t>
      </w:r>
      <w:r w:rsidRPr="00B06202">
        <w:rPr>
          <w:i/>
        </w:rPr>
        <w:t>10 things you need to know about stalking.</w:t>
      </w:r>
      <w:r w:rsidRPr="00806794">
        <w:t xml:space="preserve"> Retrieved from </w:t>
      </w:r>
      <w:hyperlink r:id="rId48" w:history="1">
        <w:r w:rsidRPr="00806794">
          <w:rPr>
            <w:rStyle w:val="Hyperlink"/>
          </w:rPr>
          <w:t>www.ncvc.org/src/AGP.Net/Components/DocumentViewer/Download.aspxnz?DocumentID=37605</w:t>
        </w:r>
      </w:hyperlink>
    </w:p>
    <w:p w14:paraId="55751FF1" w14:textId="77777777" w:rsidR="00823AB7" w:rsidRDefault="00823AB7" w:rsidP="00376495">
      <w:pPr>
        <w:pStyle w:val="Bib"/>
      </w:pPr>
      <w:r w:rsidRPr="005A2E39">
        <w:t>Texas Council on Family Violence. (n.d.).</w:t>
      </w:r>
      <w:r w:rsidRPr="00806794">
        <w:t xml:space="preserve"> </w:t>
      </w:r>
      <w:r w:rsidRPr="00BF245A">
        <w:rPr>
          <w:i/>
        </w:rPr>
        <w:t xml:space="preserve">Immigrant battered women </w:t>
      </w:r>
      <w:r>
        <w:rPr>
          <w:i/>
        </w:rPr>
        <w:t>power and control wheel</w:t>
      </w:r>
      <w:r>
        <w:t>.</w:t>
      </w:r>
      <w:r w:rsidRPr="00806794">
        <w:t xml:space="preserve"> Retrieved from </w:t>
      </w:r>
      <w:hyperlink r:id="rId49" w:history="1">
        <w:r w:rsidRPr="00806794">
          <w:rPr>
            <w:rStyle w:val="Hyperlink"/>
          </w:rPr>
          <w:t>www.tcfv.org/pdf/Updates_wheels/Power%20and%20Control%20Wheel%20for%20Immigrant%20Women.pdf</w:t>
        </w:r>
      </w:hyperlink>
      <w:r>
        <w:t xml:space="preserve"> </w:t>
      </w:r>
    </w:p>
    <w:p w14:paraId="0957379F" w14:textId="77777777" w:rsidR="00823AB7" w:rsidRPr="00175A9E" w:rsidRDefault="00823AB7" w:rsidP="00376495">
      <w:pPr>
        <w:pStyle w:val="Bib"/>
      </w:pPr>
      <w:r w:rsidRPr="00175A9E">
        <w:t xml:space="preserve">VAWA (Violence Against Women Act). </w:t>
      </w:r>
      <w:r w:rsidR="00D53827">
        <w:t>(2011)</w:t>
      </w:r>
      <w:r>
        <w:t>.</w:t>
      </w:r>
      <w:r w:rsidR="00D53827">
        <w:t xml:space="preserve"> PowerPoint. </w:t>
      </w:r>
      <w:r>
        <w:t>(Instructor Note: Will be posted on Blackboard.)</w:t>
      </w:r>
    </w:p>
    <w:p w14:paraId="71FD84C8" w14:textId="77777777" w:rsidR="00823AB7" w:rsidRPr="005A2E39" w:rsidRDefault="00823AB7" w:rsidP="00376495">
      <w:pPr>
        <w:pStyle w:val="Bib"/>
      </w:pPr>
      <w:r>
        <w:t xml:space="preserve">Wisconsin Coalition Against Domestic Violence. (n.d.). </w:t>
      </w:r>
      <w:r>
        <w:rPr>
          <w:i/>
        </w:rPr>
        <w:t xml:space="preserve">Family violence in later life power and control wheel. </w:t>
      </w:r>
      <w:r w:rsidRPr="002C1952">
        <w:t xml:space="preserve">Retrieved from </w:t>
      </w:r>
      <w:hyperlink r:id="rId50" w:history="1">
        <w:r w:rsidRPr="002C1952">
          <w:rPr>
            <w:rStyle w:val="Hyperlink"/>
          </w:rPr>
          <w:t>www.ncall.us/sites/ncall.us/files/resources/Abuse%20in%20Later%20Life%20Wheel%202011.pdf</w:t>
        </w:r>
      </w:hyperlink>
    </w:p>
    <w:p w14:paraId="25DBEB70" w14:textId="77777777" w:rsidR="00823AB7" w:rsidRDefault="00823AB7" w:rsidP="00376495">
      <w:pPr>
        <w:pStyle w:val="Bib"/>
      </w:pPr>
      <w:r w:rsidRPr="005A2E39">
        <w:lastRenderedPageBreak/>
        <w:t>Women’s Refuge (New Zealand).</w:t>
      </w:r>
      <w:r w:rsidRPr="003B5B04">
        <w:t xml:space="preserve"> </w:t>
      </w:r>
      <w:r w:rsidRPr="005A2E39">
        <w:t>(n.d.).</w:t>
      </w:r>
      <w:r w:rsidRPr="003B5B04">
        <w:t xml:space="preserve"> </w:t>
      </w:r>
      <w:r w:rsidRPr="00BF245A">
        <w:rPr>
          <w:i/>
        </w:rPr>
        <w:t>How violence affects children.</w:t>
      </w:r>
      <w:r w:rsidRPr="003B5B04">
        <w:t xml:space="preserve"> Retrieved from </w:t>
      </w:r>
      <w:hyperlink r:id="rId51"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14:paraId="00E3E80E" w14:textId="77777777" w:rsidR="000F3EB6" w:rsidRDefault="000F3EB6" w:rsidP="000F3EB6">
      <w:pPr>
        <w:pStyle w:val="Heading2"/>
      </w:pPr>
      <w:r w:rsidRPr="00E55CB6">
        <w:t xml:space="preserve">Recommended </w:t>
      </w:r>
      <w:r>
        <w:t>Textbooks</w:t>
      </w:r>
    </w:p>
    <w:p w14:paraId="424A15B0" w14:textId="77777777" w:rsidR="00F81DE7" w:rsidRDefault="00F81DE7" w:rsidP="00376495">
      <w:pPr>
        <w:pStyle w:val="Bib"/>
      </w:pPr>
      <w:r>
        <w:t xml:space="preserve">Brandwein, R. A. (1998). </w:t>
      </w:r>
      <w:r w:rsidRPr="00376495">
        <w:rPr>
          <w:i/>
        </w:rPr>
        <w:t>Battered women, children and welfare reform.</w:t>
      </w:r>
      <w:r>
        <w:t xml:space="preserve"> Thousand Oaks, CA: Sage Publications.</w:t>
      </w:r>
    </w:p>
    <w:p w14:paraId="2F2EC80C" w14:textId="77777777" w:rsidR="00F81DE7" w:rsidRDefault="00F81DE7" w:rsidP="00376495">
      <w:pPr>
        <w:pStyle w:val="Bib"/>
      </w:pPr>
      <w:r>
        <w:t xml:space="preserve">Corrigan, J. D., Wolfe, M., Mysiw, W. J., Jackson, R. D., &amp; Bogner, J. D. (2001). </w:t>
      </w:r>
      <w:r w:rsidRPr="00F93070">
        <w:rPr>
          <w:i/>
        </w:rPr>
        <w:t>Early identification of mild traumatic brain injury in female victims of domestic violence.</w:t>
      </w:r>
      <w:r>
        <w:t xml:space="preserve"> New York, NY: W. B. Saunders Company.</w:t>
      </w:r>
    </w:p>
    <w:p w14:paraId="30BD41C3" w14:textId="77777777"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14:paraId="6790A1AA" w14:textId="77777777" w:rsidR="006B7480" w:rsidRDefault="006B7480" w:rsidP="00485ACB">
      <w:pPr>
        <w:pStyle w:val="Bib"/>
      </w:pPr>
      <w:r>
        <w:t>de</w:t>
      </w:r>
      <w:r w:rsidR="00C9039B">
        <w:t xml:space="preserve"> Becker, G. (1998</w:t>
      </w:r>
      <w:r>
        <w:t xml:space="preserve">). </w:t>
      </w:r>
      <w:r w:rsidRPr="006B7480">
        <w:rPr>
          <w:i/>
        </w:rPr>
        <w:t>Gift of Fear</w:t>
      </w:r>
      <w:r>
        <w:t>.</w:t>
      </w:r>
      <w:r w:rsidR="00C9039B">
        <w:t xml:space="preserve">  New York, NY: Dell Books Publishing</w:t>
      </w:r>
    </w:p>
    <w:p w14:paraId="3296F011" w14:textId="77777777" w:rsidR="00F81DE7" w:rsidRDefault="00F81DE7" w:rsidP="00485ACB">
      <w:pPr>
        <w:pStyle w:val="Bib"/>
      </w:pPr>
      <w:r>
        <w:t xml:space="preserve">Dutton, D. G. (1995). </w:t>
      </w:r>
      <w:r w:rsidRPr="00485ACB">
        <w:rPr>
          <w:i/>
        </w:rPr>
        <w:t>Domestic assault of women</w:t>
      </w:r>
      <w:r>
        <w:t xml:space="preserve">. Seattle, WA: University of Washington. </w:t>
      </w:r>
    </w:p>
    <w:p w14:paraId="638498EF" w14:textId="77777777"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14:paraId="70EC0414" w14:textId="77777777" w:rsidR="009A2582" w:rsidRDefault="009A2582" w:rsidP="009A2582">
      <w:pPr>
        <w:pStyle w:val="Bib"/>
      </w:pPr>
      <w:r>
        <w:t xml:space="preserve">Giardino, A. P. &amp; Giardinao, E. R. (2010). </w:t>
      </w:r>
      <w:r w:rsidRPr="009A2582">
        <w:rPr>
          <w:i/>
        </w:rPr>
        <w:t>Intimate partner violence</w:t>
      </w:r>
      <w:r>
        <w:t xml:space="preserve">. St. Louis, MO: STM Learning, Inc. </w:t>
      </w:r>
    </w:p>
    <w:p w14:paraId="29656BC1" w14:textId="77777777"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14:paraId="32E38196" w14:textId="77777777"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524973">
        <w:rPr>
          <w:i/>
        </w:rPr>
        <w:t>18</w:t>
      </w:r>
      <w:r>
        <w:t xml:space="preserve">(2), 148-165. </w:t>
      </w:r>
    </w:p>
    <w:p w14:paraId="5CEF335A" w14:textId="77777777" w:rsidR="009A2582" w:rsidRDefault="00F81DE7" w:rsidP="00485ACB">
      <w:pPr>
        <w:pStyle w:val="Bib"/>
      </w:pPr>
      <w:r>
        <w:t xml:space="preserve">LaRosa, P. (2006). </w:t>
      </w:r>
      <w:r w:rsidRPr="00485ACB">
        <w:rPr>
          <w:i/>
        </w:rPr>
        <w:t>Tacoma confidential</w:t>
      </w:r>
      <w:r>
        <w:t>. New York, NY: Signet Publishing.</w:t>
      </w:r>
    </w:p>
    <w:p w14:paraId="5F91F80F" w14:textId="77777777"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14:paraId="7DE634A8" w14:textId="77777777" w:rsidR="00F81DE7" w:rsidRDefault="00F81DE7" w:rsidP="00485ACB">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p w14:paraId="037F0FBD" w14:textId="77777777" w:rsidR="00F81DE7" w:rsidRDefault="00F81DE7" w:rsidP="00485ACB">
      <w:pPr>
        <w:pStyle w:val="Bib"/>
      </w:pPr>
      <w:r>
        <w:t>Schneider, E. M. (2002).</w:t>
      </w:r>
      <w:r w:rsidRPr="00485ACB">
        <w:rPr>
          <w:i/>
        </w:rPr>
        <w:t xml:space="preserve"> Battered women and feminist lawmaking</w:t>
      </w:r>
      <w:r>
        <w:t xml:space="preserve">. New Haven, CT: Yale University Press. </w:t>
      </w:r>
    </w:p>
    <w:p w14:paraId="3C8B7F21" w14:textId="77777777"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14:paraId="4E98FB0A"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5DE3979B" w14:textId="77777777" w:rsidR="00055BA6" w:rsidRDefault="005F3422" w:rsidP="00055BA6">
      <w:pPr>
        <w:pStyle w:val="Part"/>
      </w:pPr>
      <w:r w:rsidRPr="00D20FB5">
        <w:rPr>
          <w:color w:val="B40638"/>
          <w:szCs w:val="24"/>
        </w:rPr>
        <w:br w:type="page"/>
      </w:r>
      <w:r w:rsidR="00055BA6"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F420DA" w:rsidRPr="00C716BD" w14:paraId="302FB700" w14:textId="77777777" w:rsidTr="00E44CE9">
        <w:trPr>
          <w:cantSplit/>
          <w:tblHeader/>
        </w:trPr>
        <w:tc>
          <w:tcPr>
            <w:tcW w:w="7110" w:type="dxa"/>
            <w:shd w:val="clear" w:color="auto" w:fill="C00000"/>
          </w:tcPr>
          <w:p w14:paraId="7F3C0180" w14:textId="77777777"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14:paraId="3C1296CB" w14:textId="77777777" w:rsidR="00607C05" w:rsidRPr="00C716BD" w:rsidRDefault="00607C05" w:rsidP="00242C66">
            <w:pPr>
              <w:keepNext/>
              <w:spacing w:before="20" w:after="20"/>
              <w:jc w:val="right"/>
              <w:rPr>
                <w:rFonts w:cs="Arial"/>
                <w:b/>
                <w:color w:val="FFFFFF"/>
                <w:sz w:val="22"/>
                <w:szCs w:val="22"/>
              </w:rPr>
            </w:pPr>
          </w:p>
        </w:tc>
      </w:tr>
      <w:tr w:rsidR="00F420DA" w:rsidRPr="00C716BD" w14:paraId="2337002B" w14:textId="77777777" w:rsidTr="000F67A4">
        <w:trPr>
          <w:cantSplit/>
        </w:trPr>
        <w:tc>
          <w:tcPr>
            <w:tcW w:w="9540" w:type="dxa"/>
            <w:gridSpan w:val="2"/>
          </w:tcPr>
          <w:p w14:paraId="318C38E4" w14:textId="77777777"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 xml:space="preserve">in-class discussion in Unit 2 regarding similarities and differences of domestic violence, traumatic bonding and Stockholm syndrome.  This </w:t>
            </w:r>
            <w:r w:rsidR="00D53827" w:rsidRPr="00D53827">
              <w:rPr>
                <w:rFonts w:cs="Arial"/>
                <w:b/>
                <w:bCs/>
                <w:color w:val="262626"/>
                <w:sz w:val="22"/>
                <w:szCs w:val="22"/>
                <w:u w:val="single"/>
              </w:rPr>
              <w:t>may</w:t>
            </w:r>
            <w:r w:rsidR="009A2582">
              <w:rPr>
                <w:rFonts w:cs="Arial"/>
                <w:b/>
                <w:bCs/>
                <w:color w:val="262626"/>
                <w:sz w:val="22"/>
                <w:szCs w:val="22"/>
              </w:rPr>
              <w:t xml:space="preserve"> </w:t>
            </w:r>
            <w:r>
              <w:rPr>
                <w:rFonts w:cs="Arial"/>
                <w:b/>
                <w:bCs/>
                <w:color w:val="262626"/>
                <w:sz w:val="22"/>
                <w:szCs w:val="22"/>
              </w:rPr>
              <w:t>include</w:t>
            </w:r>
            <w:r w:rsidR="009A2582">
              <w:rPr>
                <w:rFonts w:cs="Arial"/>
                <w:b/>
                <w:bCs/>
                <w:color w:val="262626"/>
                <w:sz w:val="22"/>
                <w:szCs w:val="22"/>
              </w:rPr>
              <w:t xml:space="preserve"> team presentations.</w:t>
            </w:r>
          </w:p>
          <w:p w14:paraId="6B6F5E03" w14:textId="77777777" w:rsidR="009A2582" w:rsidRDefault="009A2582" w:rsidP="000F67A4">
            <w:pPr>
              <w:keepNext/>
              <w:rPr>
                <w:rFonts w:cs="Arial"/>
                <w:b/>
                <w:bCs/>
                <w:color w:val="262626"/>
                <w:sz w:val="22"/>
                <w:szCs w:val="22"/>
              </w:rPr>
            </w:pPr>
          </w:p>
          <w:p w14:paraId="2A769B7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FD85665" w14:textId="77777777" w:rsidTr="000F67A4">
        <w:trPr>
          <w:cantSplit/>
        </w:trPr>
        <w:tc>
          <w:tcPr>
            <w:tcW w:w="9540" w:type="dxa"/>
            <w:gridSpan w:val="2"/>
          </w:tcPr>
          <w:p w14:paraId="100E4698" w14:textId="77777777" w:rsidR="006E7CE7" w:rsidRPr="00D53827" w:rsidRDefault="00D53827" w:rsidP="00D53827">
            <w:pPr>
              <w:pStyle w:val="Level1"/>
              <w:tabs>
                <w:tab w:val="clear" w:pos="342"/>
                <w:tab w:val="num" w:pos="360"/>
              </w:tabs>
              <w:rPr>
                <w:lang w:val="en-US" w:eastAsia="en-US"/>
              </w:rPr>
            </w:pPr>
            <w:r>
              <w:rPr>
                <w:lang w:val="en-US" w:eastAsia="en-US"/>
              </w:rPr>
              <w:t>“You make the call” exercise</w:t>
            </w:r>
          </w:p>
          <w:p w14:paraId="0EB6E7F3" w14:textId="77777777" w:rsidR="006E7CE7" w:rsidRPr="009A44DF" w:rsidRDefault="006E7CE7" w:rsidP="006E7CE7">
            <w:pPr>
              <w:pStyle w:val="Level1"/>
              <w:rPr>
                <w:lang w:val="en-US" w:eastAsia="en-US"/>
              </w:rPr>
            </w:pPr>
            <w:r w:rsidRPr="009A44DF">
              <w:rPr>
                <w:lang w:val="en-US" w:eastAsia="en-US"/>
              </w:rPr>
              <w:t xml:space="preserve">Interactive exercise game </w:t>
            </w:r>
          </w:p>
          <w:p w14:paraId="19ED07A2" w14:textId="77777777" w:rsidR="006E7CE7" w:rsidRPr="009A44DF" w:rsidRDefault="006E7CE7" w:rsidP="006E7CE7">
            <w:pPr>
              <w:pStyle w:val="Level1"/>
              <w:rPr>
                <w:lang w:val="en-US" w:eastAsia="en-US"/>
              </w:rPr>
            </w:pPr>
            <w:r w:rsidRPr="009A44DF">
              <w:rPr>
                <w:lang w:val="en-US" w:eastAsia="en-US"/>
              </w:rPr>
              <w:t>Videos:</w:t>
            </w:r>
          </w:p>
          <w:p w14:paraId="354A87BA" w14:textId="77777777"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14:paraId="0745B50E" w14:textId="77777777"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14:paraId="183F7C55" w14:textId="77777777" w:rsidR="006E7CE7" w:rsidRPr="009A44DF" w:rsidRDefault="006E7CE7" w:rsidP="006E7CE7">
            <w:pPr>
              <w:pStyle w:val="Level1"/>
              <w:rPr>
                <w:lang w:val="en-US" w:eastAsia="en-US"/>
              </w:rPr>
            </w:pPr>
            <w:r w:rsidRPr="009A44DF">
              <w:rPr>
                <w:lang w:val="en-US" w:eastAsia="en-US"/>
              </w:rPr>
              <w:t xml:space="preserve">Battering as a way to maintain control </w:t>
            </w:r>
          </w:p>
          <w:p w14:paraId="56917CBA" w14:textId="77777777" w:rsidR="006E7CE7" w:rsidRPr="009A44DF" w:rsidRDefault="006E7CE7" w:rsidP="006E7CE7">
            <w:pPr>
              <w:pStyle w:val="Level1"/>
              <w:rPr>
                <w:lang w:val="en-US" w:eastAsia="en-US"/>
              </w:rPr>
            </w:pPr>
            <w:r w:rsidRPr="009A44DF">
              <w:rPr>
                <w:lang w:val="en-US" w:eastAsia="en-US"/>
              </w:rPr>
              <w:t xml:space="preserve">Battering fact sheet </w:t>
            </w:r>
          </w:p>
          <w:p w14:paraId="266AE016" w14:textId="77777777" w:rsidR="006E7CE7" w:rsidRPr="009A44DF" w:rsidRDefault="006E7CE7" w:rsidP="006E7CE7">
            <w:pPr>
              <w:pStyle w:val="Level1"/>
              <w:rPr>
                <w:lang w:val="en-US" w:eastAsia="en-US"/>
              </w:rPr>
            </w:pPr>
            <w:r w:rsidRPr="009A44DF">
              <w:rPr>
                <w:lang w:val="en-US" w:eastAsia="en-US"/>
              </w:rPr>
              <w:t xml:space="preserve">Battered woman’s syndrome </w:t>
            </w:r>
          </w:p>
          <w:p w14:paraId="6D2370C6" w14:textId="77777777" w:rsidR="006E7CE7" w:rsidRPr="009A44DF" w:rsidRDefault="006E7CE7" w:rsidP="006E7CE7">
            <w:pPr>
              <w:pStyle w:val="Level1"/>
              <w:rPr>
                <w:lang w:val="en-US" w:eastAsia="en-US"/>
              </w:rPr>
            </w:pPr>
            <w:r w:rsidRPr="009A44DF">
              <w:rPr>
                <w:lang w:val="en-US" w:eastAsia="en-US"/>
              </w:rPr>
              <w:t xml:space="preserve">Why she stays, when she leaves </w:t>
            </w:r>
          </w:p>
          <w:p w14:paraId="03AA5265" w14:textId="77777777" w:rsidR="006E7CE7" w:rsidRPr="009A44DF" w:rsidRDefault="006E7CE7" w:rsidP="006E7CE7">
            <w:pPr>
              <w:pStyle w:val="Level1"/>
              <w:rPr>
                <w:lang w:val="en-US" w:eastAsia="en-US"/>
              </w:rPr>
            </w:pPr>
            <w:r w:rsidRPr="009A44DF">
              <w:rPr>
                <w:lang w:val="en-US" w:eastAsia="en-US"/>
              </w:rPr>
              <w:t xml:space="preserve">Signs to look for in a battering relationship </w:t>
            </w:r>
          </w:p>
          <w:p w14:paraId="3827A6E9" w14:textId="77777777" w:rsidR="006E7CE7" w:rsidRPr="009A44DF" w:rsidRDefault="006E7CE7" w:rsidP="006E7CE7">
            <w:pPr>
              <w:pStyle w:val="Level1"/>
              <w:rPr>
                <w:lang w:val="en-US" w:eastAsia="en-US"/>
              </w:rPr>
            </w:pPr>
            <w:r w:rsidRPr="009A44DF">
              <w:rPr>
                <w:lang w:val="en-US" w:eastAsia="en-US"/>
              </w:rPr>
              <w:t xml:space="preserve">A checklist on boundaries in a relationship </w:t>
            </w:r>
          </w:p>
          <w:p w14:paraId="643B17A7" w14:textId="77777777" w:rsidR="006E7CE7" w:rsidRPr="009A44DF" w:rsidRDefault="006E7CE7" w:rsidP="006E7CE7">
            <w:pPr>
              <w:pStyle w:val="Level1"/>
              <w:rPr>
                <w:lang w:val="en-US" w:eastAsia="en-US"/>
              </w:rPr>
            </w:pPr>
            <w:r w:rsidRPr="009A44DF">
              <w:rPr>
                <w:lang w:val="en-US" w:eastAsia="en-US"/>
              </w:rPr>
              <w:t xml:space="preserve">Lethality checklist </w:t>
            </w:r>
          </w:p>
          <w:p w14:paraId="4A0747CC" w14:textId="77777777"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14:paraId="145A26B1" w14:textId="77777777" w:rsidR="006E7CE7" w:rsidRPr="009A44DF" w:rsidRDefault="006E7CE7" w:rsidP="006E7CE7">
            <w:pPr>
              <w:pStyle w:val="Level1"/>
              <w:rPr>
                <w:lang w:val="en-US" w:eastAsia="en-US"/>
              </w:rPr>
            </w:pPr>
            <w:r w:rsidRPr="009A44DF">
              <w:rPr>
                <w:lang w:val="en-US" w:eastAsia="en-US"/>
              </w:rPr>
              <w:t xml:space="preserve">Interactive exercise―Barriers to leaving </w:t>
            </w:r>
          </w:p>
          <w:p w14:paraId="618B1603" w14:textId="77777777" w:rsidR="00F420DA" w:rsidRPr="009A44DF" w:rsidRDefault="006E7CE7" w:rsidP="006E7CE7">
            <w:pPr>
              <w:pStyle w:val="Level1"/>
              <w:rPr>
                <w:lang w:val="en-US" w:eastAsia="en-US"/>
              </w:rPr>
            </w:pPr>
            <w:r w:rsidRPr="009A44DF">
              <w:rPr>
                <w:lang w:val="en-US" w:eastAsia="en-US"/>
              </w:rPr>
              <w:t>Discussion of “You make the call” exercise</w:t>
            </w:r>
          </w:p>
        </w:tc>
      </w:tr>
    </w:tbl>
    <w:p w14:paraId="19772A59" w14:textId="77777777"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14:paraId="0BA06104" w14:textId="77777777" w:rsidR="005F3422" w:rsidRDefault="005F3422" w:rsidP="007718E0">
      <w:pPr>
        <w:pStyle w:val="Heading3"/>
      </w:pPr>
      <w:r w:rsidRPr="00A552ED">
        <w:t>Required Readings</w:t>
      </w:r>
    </w:p>
    <w:p w14:paraId="22B69146" w14:textId="77777777"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14:paraId="50EFF475" w14:textId="77777777" w:rsidR="00823AB7" w:rsidRDefault="00823AB7" w:rsidP="002C1C60">
      <w:pPr>
        <w:pStyle w:val="Bib"/>
      </w:pPr>
      <w:r>
        <w:t>Bar</w:t>
      </w:r>
      <w:r w:rsidR="00D53827">
        <w:t>n</w:t>
      </w:r>
      <w:r>
        <w:t>et</w:t>
      </w:r>
      <w:r w:rsidR="009A2582">
        <w:t>t, O. W., &amp; LaViolette, A. (2013</w:t>
      </w:r>
      <w:r>
        <w:t xml:space="preserve">). </w:t>
      </w:r>
      <w:r w:rsidRPr="00EF770E">
        <w:rPr>
          <w:i/>
        </w:rPr>
        <w:t>It could happen to anyone</w:t>
      </w:r>
      <w:r>
        <w:t xml:space="preserve">. </w:t>
      </w:r>
      <w:r w:rsidR="00D53827">
        <w:t>(3</w:t>
      </w:r>
      <w:r w:rsidR="00D53827" w:rsidRPr="00D53827">
        <w:rPr>
          <w:vertAlign w:val="superscript"/>
        </w:rPr>
        <w:t>rd</w:t>
      </w:r>
      <w:r w:rsidR="00D53827">
        <w:t xml:space="preserve"> ed.). </w:t>
      </w:r>
      <w:r>
        <w:t>Thousand Oaks, CA: Sage Publications.</w:t>
      </w:r>
    </w:p>
    <w:p w14:paraId="20821807" w14:textId="77777777" w:rsidR="00823AB7" w:rsidRDefault="00823AB7" w:rsidP="00424EB3">
      <w:pPr>
        <w:pStyle w:val="Bib"/>
      </w:pPr>
      <w:r w:rsidRPr="00BB0E40">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14:paraId="39E0911F" w14:textId="77777777"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14:paraId="772C1E29" w14:textId="77777777" w:rsidR="00823AB7" w:rsidRDefault="00823AB7" w:rsidP="003516FF">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14:paraId="728E0B2B" w14:textId="77777777" w:rsidR="00823AB7" w:rsidRDefault="00823AB7" w:rsidP="002C1C60">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14:paraId="4E4F6FA0" w14:textId="77777777" w:rsidR="002C1C60" w:rsidRDefault="002C1C60" w:rsidP="002C1C60">
      <w:pPr>
        <w:pStyle w:val="Heading2"/>
      </w:pPr>
      <w:r>
        <w:t>Additional Required Readings from Handouts</w:t>
      </w:r>
    </w:p>
    <w:p w14:paraId="587A2278" w14:textId="77777777"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2" w:history="1">
        <w:r w:rsidRPr="00635191">
          <w:rPr>
            <w:rStyle w:val="Hyperlink"/>
          </w:rPr>
          <w:t>www.ncdsv.org/images/PowerControlwheelNOSHADING.pdf</w:t>
        </w:r>
      </w:hyperlink>
      <w:r>
        <w:t xml:space="preserve"> </w:t>
      </w:r>
    </w:p>
    <w:p w14:paraId="60892B29" w14:textId="77777777" w:rsidR="00823AB7" w:rsidRPr="002C1952" w:rsidRDefault="00823AB7" w:rsidP="005F75AA">
      <w:pPr>
        <w:pStyle w:val="Bib"/>
      </w:pPr>
      <w:r w:rsidRPr="002C1952">
        <w:lastRenderedPageBreak/>
        <w:t xml:space="preserve">National Center on Domestic Violence and Sexual Violence. (n.d.). </w:t>
      </w:r>
      <w:r w:rsidRPr="00BF245A">
        <w:rPr>
          <w:i/>
        </w:rPr>
        <w:t>Equality wheel</w:t>
      </w:r>
      <w:r>
        <w:t>.</w:t>
      </w:r>
      <w:r w:rsidRPr="002C1952">
        <w:t xml:space="preserve"> Retrieved from </w:t>
      </w:r>
      <w:hyperlink r:id="rId53" w:history="1">
        <w:r w:rsidRPr="002C1952">
          <w:rPr>
            <w:rStyle w:val="Hyperlink"/>
          </w:rPr>
          <w:t>www.ncdsv.org/images/EqualitywheelNOSHADING.pdf</w:t>
        </w:r>
      </w:hyperlink>
    </w:p>
    <w:p w14:paraId="0949AE5F" w14:textId="77777777"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6AB32A42" w14:textId="77777777" w:rsidR="000F3EB6" w:rsidRPr="00A552ED" w:rsidRDefault="000F3EB6" w:rsidP="000F3EB6">
      <w:pPr>
        <w:pStyle w:val="Heading3"/>
      </w:pPr>
      <w:r w:rsidRPr="00A552ED">
        <w:t>Recommended Readings</w:t>
      </w:r>
    </w:p>
    <w:p w14:paraId="76690535" w14:textId="77777777"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14:paraId="35F9BD4A" w14:textId="77777777" w:rsidR="002C1C60" w:rsidRDefault="002C1C60" w:rsidP="002C1C60">
      <w:pPr>
        <w:pStyle w:val="Bib"/>
      </w:pPr>
      <w:r>
        <w:t xml:space="preserve">Dutton, D. G. (1995). </w:t>
      </w:r>
      <w:r w:rsidRPr="00485ACB">
        <w:rPr>
          <w:i/>
        </w:rPr>
        <w:t>Domestic assault of women</w:t>
      </w:r>
      <w:r>
        <w:t xml:space="preserve">. Seattle, WA: University of Washington. </w:t>
      </w:r>
    </w:p>
    <w:p w14:paraId="48DF7D40" w14:textId="77777777"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14:paraId="2A9A8D84" w14:textId="77777777" w:rsidTr="00036206">
        <w:trPr>
          <w:cantSplit/>
          <w:tblHeader/>
        </w:trPr>
        <w:tc>
          <w:tcPr>
            <w:tcW w:w="6660" w:type="dxa"/>
            <w:shd w:val="clear" w:color="auto" w:fill="C00000"/>
          </w:tcPr>
          <w:p w14:paraId="40D4D106"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14:paraId="3F63A5AD" w14:textId="77777777"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14:paraId="6CD7B729" w14:textId="77777777"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14:paraId="6FA4D449" w14:textId="77777777" w:rsidTr="00036206">
        <w:trPr>
          <w:cantSplit/>
        </w:trPr>
        <w:tc>
          <w:tcPr>
            <w:tcW w:w="9630" w:type="dxa"/>
            <w:gridSpan w:val="2"/>
          </w:tcPr>
          <w:p w14:paraId="0633D0E8" w14:textId="77777777"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Who is Ellen Pence and what is her contribution to the domestic violence movement?</w:t>
            </w:r>
            <w:r w:rsidR="00903AA9">
              <w:rPr>
                <w:rFonts w:cs="Arial"/>
                <w:b/>
                <w:bCs/>
                <w:color w:val="262626"/>
                <w:sz w:val="22"/>
                <w:szCs w:val="22"/>
              </w:rPr>
              <w:t xml:space="preserve">  </w:t>
            </w:r>
            <w:r w:rsidR="00903AA9" w:rsidRPr="00903AA9">
              <w:rPr>
                <w:b/>
                <w:lang w:val="en-US"/>
              </w:rPr>
              <w:t>Along with</w:t>
            </w:r>
            <w:r w:rsidR="006A5DFF">
              <w:rPr>
                <w:b/>
                <w:lang w:val="en-US"/>
              </w:rPr>
              <w:t xml:space="preserve"> at least</w:t>
            </w:r>
            <w:r w:rsidR="00903AA9" w:rsidRPr="00903AA9">
              <w:rPr>
                <w:b/>
                <w:lang w:val="en-US"/>
              </w:rPr>
              <w:t xml:space="preserve"> </w:t>
            </w:r>
            <w:r w:rsidR="00903AA9" w:rsidRPr="00903AA9">
              <w:rPr>
                <w:b/>
                <w:i/>
                <w:u w:val="single"/>
                <w:lang w:val="en-US"/>
              </w:rPr>
              <w:t>one page</w:t>
            </w:r>
            <w:r w:rsidR="00903AA9" w:rsidRPr="00903AA9">
              <w:rPr>
                <w:b/>
                <w:lang w:val="en-US"/>
              </w:rPr>
              <w:t xml:space="preserve"> on one of the people listed below:</w:t>
            </w:r>
          </w:p>
          <w:p w14:paraId="0CE2007E" w14:textId="77777777"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Pr="00903AA9">
              <w:rPr>
                <w:b/>
                <w:lang w:val="en-US"/>
              </w:rPr>
              <w:tab/>
            </w:r>
          </w:p>
          <w:p w14:paraId="55399BB1" w14:textId="77777777" w:rsidR="00903AA9" w:rsidRPr="00903AA9" w:rsidRDefault="00903AA9" w:rsidP="00903AA9">
            <w:pPr>
              <w:pStyle w:val="BodyText"/>
              <w:rPr>
                <w:b/>
                <w:lang w:val="en-US"/>
              </w:rPr>
            </w:pPr>
            <w:r w:rsidRPr="00903AA9">
              <w:rPr>
                <w:b/>
                <w:lang w:val="en-US"/>
              </w:rPr>
              <w:tab/>
              <w:t>Sarah Buel</w:t>
            </w:r>
          </w:p>
          <w:p w14:paraId="1E16BECD" w14:textId="77777777" w:rsidR="00903AA9" w:rsidRPr="00903AA9" w:rsidRDefault="00903AA9" w:rsidP="00903AA9">
            <w:pPr>
              <w:pStyle w:val="BodyText"/>
              <w:rPr>
                <w:b/>
                <w:lang w:val="en-US"/>
              </w:rPr>
            </w:pPr>
            <w:r w:rsidRPr="00903AA9">
              <w:rPr>
                <w:b/>
                <w:lang w:val="en-US"/>
              </w:rPr>
              <w:tab/>
              <w:t>Vice President/former U.S. Senator Joe Biden</w:t>
            </w:r>
          </w:p>
          <w:p w14:paraId="69A28EB8" w14:textId="77777777" w:rsidR="00903AA9" w:rsidRPr="00903AA9" w:rsidRDefault="00903AA9" w:rsidP="00903AA9">
            <w:pPr>
              <w:pStyle w:val="BodyText"/>
              <w:rPr>
                <w:b/>
                <w:lang w:val="en-US"/>
              </w:rPr>
            </w:pPr>
            <w:r w:rsidRPr="00903AA9">
              <w:rPr>
                <w:b/>
                <w:lang w:val="en-US"/>
              </w:rPr>
              <w:tab/>
              <w:t>Lundy Bancroft</w:t>
            </w:r>
          </w:p>
          <w:p w14:paraId="1C4A174A" w14:textId="77777777" w:rsidR="00903AA9" w:rsidRPr="00903AA9" w:rsidRDefault="00903AA9" w:rsidP="00903AA9">
            <w:pPr>
              <w:pStyle w:val="BodyText"/>
              <w:rPr>
                <w:b/>
                <w:lang w:val="en-US"/>
              </w:rPr>
            </w:pPr>
            <w:r w:rsidRPr="00903AA9">
              <w:rPr>
                <w:b/>
                <w:lang w:val="en-US"/>
              </w:rPr>
              <w:tab/>
              <w:t>Del Martin</w:t>
            </w:r>
          </w:p>
          <w:p w14:paraId="616C41AE" w14:textId="77777777" w:rsidR="00903AA9" w:rsidRPr="00903AA9" w:rsidRDefault="00903AA9" w:rsidP="00903AA9">
            <w:pPr>
              <w:pStyle w:val="BodyText"/>
              <w:rPr>
                <w:b/>
                <w:lang w:val="en-US"/>
              </w:rPr>
            </w:pPr>
            <w:r w:rsidRPr="00903AA9">
              <w:rPr>
                <w:b/>
                <w:lang w:val="en-US"/>
              </w:rPr>
              <w:tab/>
              <w:t>Jackson Katz</w:t>
            </w:r>
          </w:p>
          <w:p w14:paraId="11209B36" w14:textId="77777777" w:rsidR="0072517D" w:rsidRDefault="0072517D" w:rsidP="000F67A4">
            <w:pPr>
              <w:keepNext/>
              <w:rPr>
                <w:rFonts w:cs="Arial"/>
                <w:b/>
                <w:bCs/>
                <w:color w:val="262626"/>
                <w:sz w:val="22"/>
                <w:szCs w:val="22"/>
              </w:rPr>
            </w:pPr>
          </w:p>
          <w:p w14:paraId="2AEF28C8" w14:textId="77777777" w:rsidR="0072517D" w:rsidRDefault="0072517D" w:rsidP="000F67A4">
            <w:pPr>
              <w:keepNext/>
              <w:rPr>
                <w:rFonts w:cs="Arial"/>
                <w:b/>
                <w:bCs/>
                <w:color w:val="262626"/>
                <w:sz w:val="22"/>
                <w:szCs w:val="22"/>
              </w:rPr>
            </w:pPr>
          </w:p>
          <w:p w14:paraId="33FC430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9DEC658" w14:textId="77777777" w:rsidTr="00036206">
        <w:trPr>
          <w:cantSplit/>
        </w:trPr>
        <w:tc>
          <w:tcPr>
            <w:tcW w:w="9630" w:type="dxa"/>
            <w:gridSpan w:val="2"/>
          </w:tcPr>
          <w:p w14:paraId="2170E5D0" w14:textId="77777777" w:rsidR="00F3442F" w:rsidRPr="009A44DF" w:rsidRDefault="00F3442F" w:rsidP="00F3442F">
            <w:pPr>
              <w:pStyle w:val="Level1"/>
              <w:rPr>
                <w:lang w:val="en-US" w:eastAsia="en-US"/>
              </w:rPr>
            </w:pPr>
            <w:r w:rsidRPr="009A44DF">
              <w:rPr>
                <w:lang w:val="en-US" w:eastAsia="en-US"/>
              </w:rPr>
              <w:t xml:space="preserve">What will law enforcement do? </w:t>
            </w:r>
          </w:p>
          <w:p w14:paraId="032D289E" w14:textId="77777777" w:rsidR="00F3442F" w:rsidRPr="009A44DF" w:rsidRDefault="00F3442F" w:rsidP="00F3442F">
            <w:pPr>
              <w:pStyle w:val="Level1"/>
              <w:rPr>
                <w:lang w:val="en-US" w:eastAsia="en-US"/>
              </w:rPr>
            </w:pPr>
            <w:r w:rsidRPr="009A44DF">
              <w:rPr>
                <w:lang w:val="en-US" w:eastAsia="en-US"/>
              </w:rPr>
              <w:t xml:space="preserve">The criminal justice system </w:t>
            </w:r>
          </w:p>
          <w:p w14:paraId="767BF6E2" w14:textId="77777777" w:rsidR="00F3442F" w:rsidRPr="009A44DF" w:rsidRDefault="00F3442F" w:rsidP="00F3442F">
            <w:pPr>
              <w:pStyle w:val="Level1"/>
              <w:rPr>
                <w:lang w:val="en-US" w:eastAsia="en-US"/>
              </w:rPr>
            </w:pPr>
            <w:r w:rsidRPr="009A44DF">
              <w:rPr>
                <w:lang w:val="en-US" w:eastAsia="en-US"/>
              </w:rPr>
              <w:t xml:space="preserve">Abused women: A question of self-defense </w:t>
            </w:r>
          </w:p>
          <w:p w14:paraId="0CBB32DE" w14:textId="77777777"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14:paraId="049B354F" w14:textId="77777777" w:rsidR="00F3442F" w:rsidRPr="009A44DF" w:rsidRDefault="00F3442F" w:rsidP="00F3442F">
            <w:pPr>
              <w:pStyle w:val="Level1"/>
              <w:rPr>
                <w:lang w:val="en-US" w:eastAsia="en-US"/>
              </w:rPr>
            </w:pPr>
            <w:r w:rsidRPr="009A44DF">
              <w:rPr>
                <w:lang w:val="en-US" w:eastAsia="en-US"/>
              </w:rPr>
              <w:t xml:space="preserve">Restraining orders </w:t>
            </w:r>
          </w:p>
          <w:p w14:paraId="5158D630" w14:textId="77777777" w:rsidR="00F3442F" w:rsidRPr="009A44DF" w:rsidRDefault="00F3442F" w:rsidP="00F3442F">
            <w:pPr>
              <w:pStyle w:val="Level1"/>
              <w:rPr>
                <w:lang w:val="en-US" w:eastAsia="en-US"/>
              </w:rPr>
            </w:pPr>
            <w:r w:rsidRPr="009A44DF">
              <w:rPr>
                <w:lang w:val="en-US" w:eastAsia="en-US"/>
              </w:rPr>
              <w:t xml:space="preserve">Safety planning </w:t>
            </w:r>
          </w:p>
          <w:p w14:paraId="581DDC02" w14:textId="77777777"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14:paraId="0C8E1A23" w14:textId="77777777" w:rsidR="00F3442F" w:rsidRPr="009A44DF" w:rsidRDefault="00F3442F" w:rsidP="00F3442F">
            <w:pPr>
              <w:pStyle w:val="Level1"/>
              <w:rPr>
                <w:lang w:val="en-US" w:eastAsia="en-US"/>
              </w:rPr>
            </w:pPr>
            <w:r w:rsidRPr="009A44DF">
              <w:rPr>
                <w:lang w:val="en-US" w:eastAsia="en-US"/>
              </w:rPr>
              <w:t xml:space="preserve">Safety after you leave </w:t>
            </w:r>
          </w:p>
          <w:p w14:paraId="428D6949" w14:textId="77777777" w:rsidR="00F3442F" w:rsidRDefault="00F3442F" w:rsidP="00F3442F">
            <w:pPr>
              <w:pStyle w:val="Level1"/>
              <w:rPr>
                <w:lang w:val="en-US" w:eastAsia="en-US"/>
              </w:rPr>
            </w:pPr>
            <w:r w:rsidRPr="009A44DF">
              <w:rPr>
                <w:lang w:val="en-US" w:eastAsia="en-US"/>
              </w:rPr>
              <w:t xml:space="preserve">Escape list </w:t>
            </w:r>
          </w:p>
          <w:p w14:paraId="460CF4AE" w14:textId="77777777"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14:paraId="7A1384E9" w14:textId="77777777" w:rsidR="00F420DA" w:rsidRPr="009A44DF" w:rsidRDefault="00F3442F" w:rsidP="00F3442F">
            <w:pPr>
              <w:pStyle w:val="Level1"/>
              <w:rPr>
                <w:lang w:val="en-US" w:eastAsia="en-US"/>
              </w:rPr>
            </w:pPr>
            <w:r w:rsidRPr="009A44DF">
              <w:rPr>
                <w:lang w:val="en-US" w:eastAsia="en-US"/>
              </w:rPr>
              <w:t xml:space="preserve">Interactive exercise: Safety planning </w:t>
            </w:r>
          </w:p>
        </w:tc>
      </w:tr>
    </w:tbl>
    <w:p w14:paraId="526C06CB" w14:textId="77777777"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14:paraId="154D7802" w14:textId="77777777" w:rsidR="00055BA6" w:rsidRDefault="00055BA6" w:rsidP="00055BA6">
      <w:pPr>
        <w:pStyle w:val="Heading3"/>
      </w:pPr>
      <w:r w:rsidRPr="00A552ED">
        <w:t>Required Readings</w:t>
      </w:r>
    </w:p>
    <w:p w14:paraId="5801AB88" w14:textId="77777777" w:rsidR="00650ABB" w:rsidRPr="00376495" w:rsidRDefault="00650ABB" w:rsidP="00F33FE0">
      <w:pPr>
        <w:pStyle w:val="Bib"/>
      </w:pPr>
      <w:r>
        <w:t xml:space="preserve">Peterson, C. (n.d.).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14:paraId="531E7332" w14:textId="77777777" w:rsidR="00650ABB" w:rsidRDefault="00650ABB" w:rsidP="00F3442F">
      <w:pPr>
        <w:pStyle w:val="Bib"/>
      </w:pPr>
      <w:r>
        <w:lastRenderedPageBreak/>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14:paraId="5236297E" w14:textId="77777777"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14:paraId="02E2A8EF" w14:textId="77777777" w:rsidR="00650ABB" w:rsidRPr="008D75ED" w:rsidRDefault="00650ABB" w:rsidP="00F33FE0">
      <w:pPr>
        <w:pStyle w:val="Bib"/>
      </w:pPr>
      <w:r>
        <w:t xml:space="preserve">Stalking Resource Center/National Center for Victims of Crime. (n.d.). </w:t>
      </w:r>
      <w:r w:rsidRPr="006C579D">
        <w:rPr>
          <w:i/>
        </w:rPr>
        <w:t>Stalking Fact Sheet</w:t>
      </w:r>
      <w:r>
        <w:rPr>
          <w:i/>
        </w:rPr>
        <w:t>.</w:t>
      </w:r>
      <w:r>
        <w:t xml:space="preserve"> Retrieved from</w:t>
      </w:r>
      <w:r w:rsidR="00242C66">
        <w:t xml:space="preserve"> </w:t>
      </w:r>
      <w:hyperlink r:id="rId54" w:history="1">
        <w:r w:rsidRPr="007E524B">
          <w:rPr>
            <w:rStyle w:val="Hyperlink"/>
          </w:rPr>
          <w:t>www.ncvc.org/src/AGP.Net/Components/DocumentViewer/Download.aspxnz?DocumentID=37605</w:t>
        </w:r>
      </w:hyperlink>
    </w:p>
    <w:p w14:paraId="4C778A5A" w14:textId="77777777" w:rsidR="00650ABB" w:rsidRDefault="00650ABB" w:rsidP="007E524B">
      <w:pPr>
        <w:pStyle w:val="Bib"/>
      </w:pPr>
      <w:r>
        <w:t>Stalking Resource Center/National Center for Victims of Crime. (n.d.).</w:t>
      </w:r>
      <w:r>
        <w:rPr>
          <w:i/>
        </w:rPr>
        <w:t>10 things you need to know about s</w:t>
      </w:r>
      <w:r w:rsidRPr="00470FB2">
        <w:rPr>
          <w:i/>
        </w:rPr>
        <w:t>talking</w:t>
      </w:r>
      <w:r>
        <w:rPr>
          <w:i/>
        </w:rPr>
        <w:t xml:space="preserve">. </w:t>
      </w:r>
      <w:r>
        <w:t>Retrieved from</w:t>
      </w:r>
      <w:r w:rsidR="00242C66">
        <w:t xml:space="preserve"> </w:t>
      </w:r>
      <w:hyperlink r:id="rId55" w:history="1">
        <w:r w:rsidRPr="00C65103">
          <w:rPr>
            <w:rStyle w:val="Hyperlink"/>
          </w:rPr>
          <w:t>www.ncvc.org/src/AGP.Net/Components/DocumentViewer/Download.aspxnz?DocumentID=38733</w:t>
        </w:r>
      </w:hyperlink>
    </w:p>
    <w:p w14:paraId="21037B03" w14:textId="77777777" w:rsidR="00C65608" w:rsidRPr="00A552ED" w:rsidRDefault="00C65608" w:rsidP="00C65608">
      <w:pPr>
        <w:pStyle w:val="Heading3"/>
      </w:pPr>
      <w:r w:rsidRPr="00A552ED">
        <w:t>Recommended Readings</w:t>
      </w:r>
    </w:p>
    <w:p w14:paraId="1D92E42E" w14:textId="77777777"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14:paraId="27487422" w14:textId="77777777"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E259F9">
        <w:rPr>
          <w:i/>
        </w:rPr>
        <w:t>18</w:t>
      </w:r>
      <w:r>
        <w:t xml:space="preserve">(2), 148-165. </w:t>
      </w:r>
    </w:p>
    <w:p w14:paraId="219BF167" w14:textId="77777777" w:rsidR="00C85B74" w:rsidRDefault="00C85B74" w:rsidP="00A063FA">
      <w:pPr>
        <w:pStyle w:val="Bib"/>
      </w:pPr>
      <w:r>
        <w:t>Schneider, E. M. (2002).</w:t>
      </w:r>
      <w:r w:rsidRPr="00485ACB">
        <w:rPr>
          <w:i/>
        </w:rPr>
        <w:t xml:space="preserve"> Battered women and feminist lawmaking</w:t>
      </w:r>
      <w:r>
        <w:t xml:space="preserve">. New Haven, CT: Yale University Press. </w:t>
      </w:r>
    </w:p>
    <w:p w14:paraId="7688C6F8" w14:textId="77777777" w:rsidR="00C85B74" w:rsidRPr="000F3EB6"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tbl>
      <w:tblPr>
        <w:tblW w:w="0" w:type="auto"/>
        <w:tblInd w:w="18" w:type="dxa"/>
        <w:tblLook w:val="04A0" w:firstRow="1" w:lastRow="0" w:firstColumn="1" w:lastColumn="0" w:noHBand="0" w:noVBand="1"/>
      </w:tblPr>
      <w:tblGrid>
        <w:gridCol w:w="7110"/>
        <w:gridCol w:w="2430"/>
      </w:tblGrid>
      <w:tr w:rsidR="000F3EB6" w:rsidRPr="00C716BD" w14:paraId="1DD8D158" w14:textId="77777777" w:rsidTr="004B6E48">
        <w:trPr>
          <w:cantSplit/>
          <w:tblHeader/>
        </w:trPr>
        <w:tc>
          <w:tcPr>
            <w:tcW w:w="7110" w:type="dxa"/>
            <w:shd w:val="clear" w:color="auto" w:fill="C00000"/>
          </w:tcPr>
          <w:p w14:paraId="78460E07" w14:textId="77777777"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14:paraId="32951F26" w14:textId="77777777" w:rsidR="00607C05" w:rsidRPr="00C716BD" w:rsidRDefault="00607C05" w:rsidP="00D53827">
            <w:pPr>
              <w:keepNext/>
              <w:spacing w:before="20" w:after="20"/>
              <w:jc w:val="center"/>
              <w:rPr>
                <w:rFonts w:cs="Arial"/>
                <w:b/>
                <w:color w:val="FFFFFF"/>
                <w:sz w:val="22"/>
                <w:szCs w:val="22"/>
              </w:rPr>
            </w:pPr>
          </w:p>
        </w:tc>
      </w:tr>
      <w:tr w:rsidR="000F3EB6" w:rsidRPr="00C716BD" w14:paraId="3DA0817D" w14:textId="77777777" w:rsidTr="004B6E48">
        <w:trPr>
          <w:cantSplit/>
        </w:trPr>
        <w:tc>
          <w:tcPr>
            <w:tcW w:w="9540" w:type="dxa"/>
            <w:gridSpan w:val="2"/>
          </w:tcPr>
          <w:p w14:paraId="21E3DCF6" w14:textId="77777777"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14:paraId="64894BEB" w14:textId="77777777" w:rsidTr="004B6E48">
        <w:trPr>
          <w:cantSplit/>
        </w:trPr>
        <w:tc>
          <w:tcPr>
            <w:tcW w:w="9540" w:type="dxa"/>
            <w:gridSpan w:val="2"/>
          </w:tcPr>
          <w:p w14:paraId="5194741F" w14:textId="77777777" w:rsidR="00A063FA" w:rsidRDefault="00A063FA" w:rsidP="00A063FA">
            <w:pPr>
              <w:pStyle w:val="Level1"/>
              <w:rPr>
                <w:lang w:val="en-US" w:eastAsia="en-US"/>
              </w:rPr>
            </w:pPr>
            <w:r w:rsidRPr="009A44DF">
              <w:rPr>
                <w:lang w:val="en-US" w:eastAsia="en-US"/>
              </w:rPr>
              <w:t xml:space="preserve">Domestic advocacy shelter services </w:t>
            </w:r>
          </w:p>
          <w:p w14:paraId="4737AFB0" w14:textId="77777777" w:rsidR="00D53827" w:rsidRPr="009A44DF" w:rsidRDefault="00D53827" w:rsidP="00A063FA">
            <w:pPr>
              <w:pStyle w:val="Level1"/>
              <w:rPr>
                <w:lang w:val="en-US" w:eastAsia="en-US"/>
              </w:rPr>
            </w:pPr>
            <w:r>
              <w:rPr>
                <w:lang w:val="en-US" w:eastAsia="en-US"/>
              </w:rPr>
              <w:t xml:space="preserve">Video: 1736 Family Crisis Center </w:t>
            </w:r>
          </w:p>
          <w:p w14:paraId="3E5BD864" w14:textId="77777777" w:rsidR="000F3EB6" w:rsidRPr="009A44DF" w:rsidRDefault="00A063FA" w:rsidP="00A063FA">
            <w:pPr>
              <w:pStyle w:val="Level1"/>
              <w:rPr>
                <w:lang w:val="en-US" w:eastAsia="en-US"/>
              </w:rPr>
            </w:pPr>
            <w:r w:rsidRPr="009A44DF">
              <w:rPr>
                <w:lang w:val="en-US" w:eastAsia="en-US"/>
              </w:rPr>
              <w:t xml:space="preserve">Local shelter information </w:t>
            </w:r>
          </w:p>
        </w:tc>
      </w:tr>
    </w:tbl>
    <w:p w14:paraId="02325D2D" w14:textId="77777777" w:rsidR="00F33FE0" w:rsidRDefault="000F3EB6" w:rsidP="000F3EB6">
      <w:pPr>
        <w:pStyle w:val="BodyText"/>
      </w:pPr>
      <w:r>
        <w:t>This Unit relates to course objective</w:t>
      </w:r>
      <w:r w:rsidR="008D75ED">
        <w:t xml:space="preserve"> </w:t>
      </w:r>
      <w:r w:rsidR="00F33FE0">
        <w:t>5</w:t>
      </w:r>
      <w:r w:rsidR="008D75ED">
        <w:t>.</w:t>
      </w:r>
    </w:p>
    <w:p w14:paraId="612D42EA" w14:textId="77777777" w:rsidR="008D75ED" w:rsidRDefault="008D75ED" w:rsidP="008D75ED">
      <w:pPr>
        <w:pStyle w:val="Heading3"/>
      </w:pPr>
      <w:r w:rsidRPr="00A552ED">
        <w:t>Required Readings</w:t>
      </w:r>
    </w:p>
    <w:p w14:paraId="206CF45D" w14:textId="77777777"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CalWorks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760"/>
        <w:gridCol w:w="3780"/>
      </w:tblGrid>
      <w:tr w:rsidR="00F420DA" w:rsidRPr="00C716BD" w14:paraId="1980C67E" w14:textId="77777777" w:rsidTr="0042689F">
        <w:trPr>
          <w:cantSplit/>
          <w:tblHeader/>
        </w:trPr>
        <w:tc>
          <w:tcPr>
            <w:tcW w:w="5760" w:type="dxa"/>
            <w:shd w:val="clear" w:color="auto" w:fill="C00000"/>
          </w:tcPr>
          <w:p w14:paraId="0EE746BD"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14:paraId="599187EA" w14:textId="77777777" w:rsidR="00FF2793" w:rsidRDefault="00FF2793" w:rsidP="00FF2793">
            <w:pPr>
              <w:keepNext/>
              <w:spacing w:before="20" w:after="20"/>
              <w:jc w:val="right"/>
              <w:rPr>
                <w:rFonts w:cs="Arial"/>
                <w:b/>
                <w:snapToGrid w:val="0"/>
                <w:color w:val="FFFFFF"/>
                <w:sz w:val="22"/>
                <w:szCs w:val="22"/>
              </w:rPr>
            </w:pPr>
          </w:p>
          <w:p w14:paraId="3F18123F" w14:textId="77777777" w:rsidR="00FF2793" w:rsidRPr="00FF2793" w:rsidRDefault="00FF2793" w:rsidP="00FF2793">
            <w:pPr>
              <w:keepNext/>
              <w:spacing w:before="20" w:after="20"/>
              <w:jc w:val="right"/>
              <w:rPr>
                <w:rFonts w:cs="Arial"/>
                <w:b/>
                <w:snapToGrid w:val="0"/>
                <w:color w:val="FFFFFF"/>
                <w:sz w:val="22"/>
                <w:szCs w:val="22"/>
              </w:rPr>
            </w:pPr>
          </w:p>
        </w:tc>
      </w:tr>
      <w:tr w:rsidR="00F420DA" w:rsidRPr="00C716BD" w14:paraId="40FBD863" w14:textId="77777777" w:rsidTr="000F67A4">
        <w:trPr>
          <w:cantSplit/>
        </w:trPr>
        <w:tc>
          <w:tcPr>
            <w:tcW w:w="9540" w:type="dxa"/>
            <w:gridSpan w:val="2"/>
          </w:tcPr>
          <w:p w14:paraId="7C4B8DD0" w14:textId="77777777" w:rsidR="003E3F42" w:rsidRDefault="003E3F42" w:rsidP="000F67A4">
            <w:pPr>
              <w:keepNext/>
              <w:rPr>
                <w:rFonts w:cs="Arial"/>
                <w:b/>
                <w:bCs/>
                <w:color w:val="262626"/>
                <w:sz w:val="22"/>
                <w:szCs w:val="22"/>
              </w:rPr>
            </w:pPr>
            <w:r>
              <w:rPr>
                <w:rFonts w:cs="Arial"/>
                <w:b/>
                <w:bCs/>
                <w:color w:val="262626"/>
                <w:sz w:val="22"/>
                <w:szCs w:val="22"/>
              </w:rPr>
              <w:t xml:space="preserve">Assignment Two Topic:  </w:t>
            </w:r>
            <w:r w:rsidR="00903AA9">
              <w:rPr>
                <w:rFonts w:cs="Arial"/>
                <w:b/>
                <w:bCs/>
                <w:color w:val="262626"/>
                <w:sz w:val="22"/>
                <w:szCs w:val="22"/>
              </w:rPr>
              <w:t xml:space="preserve">What is the </w:t>
            </w:r>
            <w:r w:rsidR="009A2582">
              <w:rPr>
                <w:rFonts w:cs="Arial"/>
                <w:b/>
                <w:bCs/>
                <w:color w:val="262626"/>
                <w:sz w:val="22"/>
                <w:szCs w:val="22"/>
              </w:rPr>
              <w:t>impact o</w:t>
            </w:r>
            <w:r w:rsidR="00903AA9">
              <w:rPr>
                <w:rFonts w:cs="Arial"/>
                <w:b/>
                <w:bCs/>
                <w:color w:val="262626"/>
                <w:sz w:val="22"/>
                <w:szCs w:val="22"/>
              </w:rPr>
              <w:t xml:space="preserve">f domestic violence on health AND </w:t>
            </w:r>
            <w:r w:rsidR="009A2582">
              <w:rPr>
                <w:rFonts w:cs="Arial"/>
                <w:b/>
                <w:bCs/>
                <w:color w:val="262626"/>
                <w:sz w:val="22"/>
                <w:szCs w:val="22"/>
              </w:rPr>
              <w:t>mental health</w:t>
            </w:r>
            <w:r w:rsidR="00903AA9">
              <w:rPr>
                <w:rFonts w:cs="Arial"/>
                <w:b/>
                <w:bCs/>
                <w:color w:val="262626"/>
                <w:sz w:val="22"/>
                <w:szCs w:val="22"/>
              </w:rPr>
              <w:t>. Students may choose to focus on victims, batterers or children.</w:t>
            </w:r>
          </w:p>
          <w:p w14:paraId="798C4DAF" w14:textId="77777777" w:rsidR="003E3F42" w:rsidRDefault="003E3F42" w:rsidP="000F67A4">
            <w:pPr>
              <w:keepNext/>
              <w:rPr>
                <w:rFonts w:cs="Arial"/>
                <w:b/>
                <w:bCs/>
                <w:color w:val="262626"/>
                <w:sz w:val="22"/>
                <w:szCs w:val="22"/>
              </w:rPr>
            </w:pPr>
          </w:p>
          <w:p w14:paraId="168D2CC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DE678AD" w14:textId="77777777" w:rsidTr="000F67A4">
        <w:trPr>
          <w:cantSplit/>
        </w:trPr>
        <w:tc>
          <w:tcPr>
            <w:tcW w:w="9540" w:type="dxa"/>
            <w:gridSpan w:val="2"/>
          </w:tcPr>
          <w:p w14:paraId="18A91EBE" w14:textId="77777777" w:rsidR="00A063FA" w:rsidRPr="009A44DF" w:rsidRDefault="00A063FA" w:rsidP="00A063FA">
            <w:pPr>
              <w:pStyle w:val="Level1"/>
              <w:rPr>
                <w:lang w:val="en-US" w:eastAsia="en-US"/>
              </w:rPr>
            </w:pPr>
            <w:r w:rsidRPr="009A44DF">
              <w:rPr>
                <w:lang w:val="en-US" w:eastAsia="en-US"/>
              </w:rPr>
              <w:t>Intervention for battering general hotline calls</w:t>
            </w:r>
          </w:p>
          <w:p w14:paraId="2B0D0B28" w14:textId="77777777" w:rsidR="00A063FA" w:rsidRPr="009A44DF" w:rsidRDefault="00A063FA" w:rsidP="00A063FA">
            <w:pPr>
              <w:pStyle w:val="Level1"/>
              <w:rPr>
                <w:lang w:val="en-US" w:eastAsia="en-US"/>
              </w:rPr>
            </w:pPr>
            <w:r w:rsidRPr="009A44DF">
              <w:rPr>
                <w:lang w:val="en-US" w:eastAsia="en-US"/>
              </w:rPr>
              <w:t>Counseling skills</w:t>
            </w:r>
          </w:p>
          <w:p w14:paraId="2E71D6D9" w14:textId="77777777" w:rsidR="00A063FA" w:rsidRPr="009A44DF" w:rsidRDefault="00A063FA" w:rsidP="00A063FA">
            <w:pPr>
              <w:pStyle w:val="Level1"/>
              <w:rPr>
                <w:lang w:val="en-US" w:eastAsia="en-US"/>
              </w:rPr>
            </w:pPr>
            <w:r w:rsidRPr="009A44DF">
              <w:rPr>
                <w:lang w:val="en-US" w:eastAsia="en-US"/>
              </w:rPr>
              <w:t>Barriers to communication</w:t>
            </w:r>
          </w:p>
          <w:p w14:paraId="604C0A16" w14:textId="77777777" w:rsidR="00A063FA" w:rsidRPr="009A44DF" w:rsidRDefault="00A063FA" w:rsidP="00A063FA">
            <w:pPr>
              <w:pStyle w:val="Level1"/>
              <w:rPr>
                <w:lang w:val="en-US" w:eastAsia="en-US"/>
              </w:rPr>
            </w:pPr>
            <w:r w:rsidRPr="009A44DF">
              <w:rPr>
                <w:lang w:val="en-US" w:eastAsia="en-US"/>
              </w:rPr>
              <w:t>Crisis intervention</w:t>
            </w:r>
          </w:p>
          <w:p w14:paraId="602BE43A" w14:textId="77777777"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14:paraId="0EDF770A" w14:textId="77777777"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14:paraId="7DB0479B" w14:textId="77777777"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14:paraId="6EB7FF70" w14:textId="77777777" w:rsidR="00055BA6" w:rsidRDefault="00055BA6" w:rsidP="00055BA6">
      <w:pPr>
        <w:pStyle w:val="Heading3"/>
      </w:pPr>
      <w:r w:rsidRPr="00A552ED">
        <w:t>Required Readings</w:t>
      </w:r>
    </w:p>
    <w:p w14:paraId="23CF6EE4" w14:textId="77777777" w:rsidR="00C85B74" w:rsidRDefault="00C85B74" w:rsidP="004C5112">
      <w:pPr>
        <w:pStyle w:val="Bib"/>
      </w:pPr>
      <w:r>
        <w:t xml:space="preserve">Campbell, J. C. (2007). </w:t>
      </w:r>
      <w:r w:rsidRPr="00EC5941">
        <w:rPr>
          <w:i/>
        </w:rPr>
        <w:t>Assessing dangerousness: Violence by batterers, and child abusers.</w:t>
      </w:r>
      <w:r>
        <w:t xml:space="preserve"> New York, NY: Springer Publications.</w:t>
      </w:r>
    </w:p>
    <w:p w14:paraId="67DDD666" w14:textId="77777777" w:rsidR="00C85B74" w:rsidRDefault="00A43F0E" w:rsidP="004C5112">
      <w:pPr>
        <w:pStyle w:val="Bib"/>
      </w:pPr>
      <w:r>
        <w:t>Gondolf, E. W. (2012</w:t>
      </w:r>
      <w:r w:rsidR="00C85B74">
        <w:t xml:space="preserve">). </w:t>
      </w:r>
      <w:r>
        <w:rPr>
          <w:i/>
        </w:rPr>
        <w:t>The future of batterer programs: Reassessing evidence-based pratice</w:t>
      </w:r>
      <w:r w:rsidR="00C85B74">
        <w:t>. Thousand Oaks, CA: Sage Publications.</w:t>
      </w:r>
    </w:p>
    <w:p w14:paraId="44770263" w14:textId="77777777"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6" w:history="1">
        <w:r w:rsidR="005F75AA" w:rsidRPr="002C1952">
          <w:rPr>
            <w:rStyle w:val="Hyperlink"/>
          </w:rPr>
          <w:t>www.state.ky.us./agencies/gov/domviol/mhcurril/htm</w:t>
        </w:r>
      </w:hyperlink>
      <w:r>
        <w:br/>
        <w:t xml:space="preserve">(Instructor Note: This is a </w:t>
      </w:r>
      <w:r w:rsidRPr="00AA599D">
        <w:rPr>
          <w:b/>
        </w:rPr>
        <w:t>handout</w:t>
      </w:r>
      <w:r>
        <w:t>.)</w:t>
      </w:r>
    </w:p>
    <w:p w14:paraId="24A3690E" w14:textId="77777777" w:rsidR="00C85B74" w:rsidRDefault="00C85B74" w:rsidP="004C5112">
      <w:pPr>
        <w:pStyle w:val="Bib"/>
      </w:pPr>
      <w:r>
        <w:t xml:space="preserve">Kentucky Governor’s Office of Child Abuse and Domestic Violence Services. (2001). </w:t>
      </w:r>
      <w:r w:rsidRPr="008F02EC">
        <w:rPr>
          <w:i/>
        </w:rPr>
        <w:t>The correlation of domestic violence and chemical abuse/dependency</w:t>
      </w:r>
      <w:r>
        <w:t>.</w:t>
      </w:r>
      <w:r w:rsidR="005F75AA">
        <w:t xml:space="preserve"> </w:t>
      </w:r>
      <w:r w:rsidR="005F75AA" w:rsidRPr="002C1952">
        <w:t xml:space="preserve">Retrieved from </w:t>
      </w:r>
      <w:hyperlink r:id="rId57" w:history="1">
        <w:r w:rsidR="005F75AA" w:rsidRPr="002C1952">
          <w:rPr>
            <w:rStyle w:val="Hyperlink"/>
          </w:rPr>
          <w:t>http://gocadvs.ky.gov/dv.htm</w:t>
        </w:r>
      </w:hyperlink>
      <w:r>
        <w:br/>
        <w:t xml:space="preserve">(Instructor Note: This is a </w:t>
      </w:r>
      <w:r w:rsidRPr="00AA599D">
        <w:rPr>
          <w:b/>
        </w:rPr>
        <w:t>handout</w:t>
      </w:r>
      <w:r>
        <w:t>.)</w:t>
      </w:r>
    </w:p>
    <w:p w14:paraId="2C0216CD" w14:textId="77777777"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673192B5" w14:textId="77777777" w:rsidR="00C85B74" w:rsidRPr="00DE66C9" w:rsidRDefault="00C85B74" w:rsidP="00F33FE0">
      <w:pPr>
        <w:pStyle w:val="Bib"/>
      </w:pPr>
      <w:r>
        <w:t xml:space="preserve">Sacks, S., &amp; Ries,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14:paraId="73D61A98" w14:textId="77777777" w:rsidR="00F34893" w:rsidRDefault="00F34893" w:rsidP="00F34893">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58"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77C7282F" w14:textId="77777777" w:rsidR="00C85B74" w:rsidRDefault="00F34893" w:rsidP="004C5112">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59"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14:paraId="2DAAF5D6" w14:textId="77777777" w:rsidTr="006E7A8B">
        <w:trPr>
          <w:cantSplit/>
          <w:tblHeader/>
        </w:trPr>
        <w:tc>
          <w:tcPr>
            <w:tcW w:w="7110" w:type="dxa"/>
            <w:shd w:val="clear" w:color="auto" w:fill="C00000"/>
          </w:tcPr>
          <w:p w14:paraId="2E5D93BA"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14:paraId="56F91BC3" w14:textId="77777777"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14:paraId="5C6DDA8B" w14:textId="77777777" w:rsidTr="006E7A8B">
        <w:trPr>
          <w:cantSplit/>
        </w:trPr>
        <w:tc>
          <w:tcPr>
            <w:tcW w:w="9900" w:type="dxa"/>
            <w:gridSpan w:val="2"/>
          </w:tcPr>
          <w:p w14:paraId="12A5DF19" w14:textId="77777777" w:rsidR="0072517D" w:rsidRDefault="0072517D" w:rsidP="000F67A4">
            <w:pPr>
              <w:keepNext/>
              <w:rPr>
                <w:rFonts w:cs="Arial"/>
                <w:b/>
                <w:bCs/>
                <w:color w:val="262626"/>
                <w:sz w:val="22"/>
                <w:szCs w:val="22"/>
              </w:rPr>
            </w:pPr>
          </w:p>
          <w:p w14:paraId="006C791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14:paraId="2DC344C7" w14:textId="77777777" w:rsidTr="006E7A8B">
        <w:trPr>
          <w:cantSplit/>
        </w:trPr>
        <w:tc>
          <w:tcPr>
            <w:tcW w:w="9900" w:type="dxa"/>
            <w:gridSpan w:val="2"/>
          </w:tcPr>
          <w:p w14:paraId="7D65DE03" w14:textId="77777777" w:rsidR="001729D1" w:rsidRPr="009A44DF" w:rsidRDefault="001729D1" w:rsidP="001729D1">
            <w:pPr>
              <w:pStyle w:val="Level1"/>
              <w:rPr>
                <w:lang w:val="en-US" w:eastAsia="en-US"/>
              </w:rPr>
            </w:pPr>
            <w:r w:rsidRPr="009A44DF">
              <w:rPr>
                <w:lang w:val="en-US" w:eastAsia="en-US"/>
              </w:rPr>
              <w:t>Fact sheet on children of violent homes</w:t>
            </w:r>
          </w:p>
          <w:p w14:paraId="48030463" w14:textId="77777777" w:rsidR="001729D1" w:rsidRPr="009A44DF" w:rsidRDefault="001729D1" w:rsidP="001729D1">
            <w:pPr>
              <w:pStyle w:val="Level1"/>
              <w:rPr>
                <w:lang w:val="en-US" w:eastAsia="en-US"/>
              </w:rPr>
            </w:pPr>
            <w:r w:rsidRPr="009A44DF">
              <w:rPr>
                <w:lang w:val="en-US" w:eastAsia="en-US"/>
              </w:rPr>
              <w:t>Characteristics of children in crisis</w:t>
            </w:r>
          </w:p>
          <w:p w14:paraId="36CC2800" w14:textId="77777777" w:rsidR="001729D1" w:rsidRPr="009A44DF" w:rsidRDefault="001729D1" w:rsidP="001729D1">
            <w:pPr>
              <w:pStyle w:val="Level1"/>
              <w:rPr>
                <w:lang w:val="en-US" w:eastAsia="en-US"/>
              </w:rPr>
            </w:pPr>
            <w:r w:rsidRPr="009A44DF">
              <w:rPr>
                <w:lang w:val="en-US" w:eastAsia="en-US"/>
              </w:rPr>
              <w:t>Children who live in a violent environment</w:t>
            </w:r>
          </w:p>
          <w:p w14:paraId="51276044" w14:textId="77777777"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14:paraId="6EA4E97E" w14:textId="77777777"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14:paraId="479E69FA" w14:textId="77777777" w:rsidR="00DF7C1C" w:rsidRPr="009A44DF" w:rsidRDefault="00DF7C1C" w:rsidP="001729D1">
            <w:pPr>
              <w:pStyle w:val="Level1"/>
              <w:rPr>
                <w:lang w:val="en-US" w:eastAsia="en-US"/>
              </w:rPr>
            </w:pPr>
            <w:r>
              <w:rPr>
                <w:b/>
                <w:lang w:val="en-US" w:eastAsia="en-US"/>
              </w:rPr>
              <w:t>Tweens, Teens and Young Adults</w:t>
            </w:r>
          </w:p>
          <w:p w14:paraId="2354888B" w14:textId="77777777" w:rsidR="001729D1" w:rsidRDefault="001729D1" w:rsidP="001729D1">
            <w:pPr>
              <w:pStyle w:val="Level1"/>
              <w:rPr>
                <w:lang w:val="en-US" w:eastAsia="en-US"/>
              </w:rPr>
            </w:pPr>
            <w:r w:rsidRPr="009A44DF">
              <w:rPr>
                <w:lang w:val="en-US" w:eastAsia="en-US"/>
              </w:rPr>
              <w:t>Teen dating violence fact sheet</w:t>
            </w:r>
          </w:p>
          <w:p w14:paraId="7D070579" w14:textId="77777777" w:rsidR="00DF7C1C" w:rsidRPr="009A44DF" w:rsidRDefault="00DF7C1C" w:rsidP="001729D1">
            <w:pPr>
              <w:pStyle w:val="Level1"/>
              <w:rPr>
                <w:lang w:val="en-US" w:eastAsia="en-US"/>
              </w:rPr>
            </w:pPr>
            <w:r>
              <w:rPr>
                <w:lang w:val="en-US" w:eastAsia="en-US"/>
              </w:rPr>
              <w:t>Video: CBS’ 48 Hours: “Loved to Death” – http://www.cbsnews.com/videos/loved-to-death</w:t>
            </w:r>
          </w:p>
          <w:p w14:paraId="1169F004" w14:textId="77777777"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14:paraId="28298313" w14:textId="77777777" w:rsidR="001729D1" w:rsidRPr="009A44DF" w:rsidRDefault="001729D1" w:rsidP="001729D1">
            <w:pPr>
              <w:pStyle w:val="Level1"/>
              <w:rPr>
                <w:lang w:val="en-US" w:eastAsia="en-US"/>
              </w:rPr>
            </w:pPr>
            <w:r w:rsidRPr="009A44DF">
              <w:rPr>
                <w:lang w:val="en-US" w:eastAsia="en-US"/>
              </w:rPr>
              <w:t>Violence in teen relationships</w:t>
            </w:r>
          </w:p>
          <w:p w14:paraId="5B963D87" w14:textId="77777777" w:rsidR="00F420DA" w:rsidRPr="009A44DF" w:rsidRDefault="001729D1" w:rsidP="001729D1">
            <w:pPr>
              <w:pStyle w:val="Level1"/>
              <w:rPr>
                <w:lang w:val="en-US" w:eastAsia="en-US"/>
              </w:rPr>
            </w:pPr>
            <w:r w:rsidRPr="009A44DF">
              <w:rPr>
                <w:lang w:val="en-US" w:eastAsia="en-US"/>
              </w:rPr>
              <w:t>Interactive exercise: Children’s scenario</w:t>
            </w:r>
          </w:p>
        </w:tc>
      </w:tr>
    </w:tbl>
    <w:p w14:paraId="37324CE0" w14:textId="77777777"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14:paraId="1FBC0B43" w14:textId="77777777" w:rsidR="00055BA6" w:rsidRDefault="00055BA6" w:rsidP="00055BA6">
      <w:pPr>
        <w:pStyle w:val="Heading3"/>
      </w:pPr>
      <w:r w:rsidRPr="00A552ED">
        <w:t>Required Readings</w:t>
      </w:r>
    </w:p>
    <w:p w14:paraId="0C08D3AC" w14:textId="77777777" w:rsidR="00C85B74" w:rsidRPr="002C1952" w:rsidRDefault="00C85B74" w:rsidP="00F0444A">
      <w:pPr>
        <w:pStyle w:val="Bib"/>
      </w:pPr>
      <w:r>
        <w:t xml:space="preserve">Futures Without Violence (formerly Family Violence Prevention Fund). (n.d.) </w:t>
      </w:r>
      <w:r>
        <w:rPr>
          <w:i/>
        </w:rPr>
        <w:t>Teens safety planning: Tips for safety and confidence.</w:t>
      </w:r>
      <w:r w:rsidR="00242C66">
        <w:t xml:space="preserve"> </w:t>
      </w:r>
      <w:r w:rsidR="002C1952">
        <w:t xml:space="preserve">Retrieved from </w:t>
      </w:r>
      <w:hyperlink r:id="rId60" w:history="1">
        <w:r w:rsidR="002E41FE" w:rsidRPr="002C1952">
          <w:rPr>
            <w:rStyle w:val="Hyperlink"/>
          </w:rPr>
          <w:t>www.futureswithoutviolence.org/userfiles/files/PublicCommunications/Create%20a%20Teen%20Safety%30Plan.pdf</w:t>
        </w:r>
      </w:hyperlink>
    </w:p>
    <w:p w14:paraId="49AD2827" w14:textId="77777777" w:rsidR="00C85B74" w:rsidRDefault="00C85B74" w:rsidP="00F0444A">
      <w:pPr>
        <w:pStyle w:val="Bib"/>
      </w:pPr>
      <w:r w:rsidRPr="002C1952">
        <w:t xml:space="preserve">Futures Without Violence (formerly Family Violence Prevention Fund). (n.d.) </w:t>
      </w:r>
      <w:r w:rsidRPr="002C1952">
        <w:rPr>
          <w:i/>
        </w:rPr>
        <w:t>Facts on teenagers &amp; intimate partner violence.</w:t>
      </w:r>
      <w:r w:rsidR="00242C66">
        <w:rPr>
          <w:i/>
        </w:rPr>
        <w:t xml:space="preserve"> </w:t>
      </w:r>
      <w:r w:rsidR="002C1952" w:rsidRPr="002C1952">
        <w:t xml:space="preserve">Retrieved from </w:t>
      </w:r>
      <w:hyperlink r:id="rId61"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14:paraId="12EA42A0" w14:textId="77777777" w:rsidR="00C85B74" w:rsidRDefault="00C85B74" w:rsidP="001729D1">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400AC187" w14:textId="77777777"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14:paraId="77AF23DE" w14:textId="77777777"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14FFF4F6" w14:textId="77777777"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2"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14:paraId="3A6537D7" w14:textId="77777777" w:rsidR="00C85B74" w:rsidRPr="002C1952" w:rsidRDefault="00C85B74" w:rsidP="001729D1">
      <w:pPr>
        <w:pStyle w:val="Bib"/>
      </w:pPr>
      <w:r w:rsidRPr="002C1952">
        <w:t xml:space="preserve">New Hampshire Coalition Against Domestic Violence. (n.d.). </w:t>
      </w:r>
      <w:r w:rsidRPr="002C1952">
        <w:rPr>
          <w:i/>
        </w:rPr>
        <w:t>Domestic violence on children: A fact sheet</w:t>
      </w:r>
      <w:r w:rsidRPr="002C1952">
        <w:t>.</w:t>
      </w:r>
      <w:r w:rsidR="002E41FE" w:rsidRPr="002C1952">
        <w:t xml:space="preserve"> Retrieved from </w:t>
      </w:r>
      <w:hyperlink r:id="rId63"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14:paraId="581C0EF7" w14:textId="77777777" w:rsidR="00C85B74" w:rsidRDefault="00C85B74" w:rsidP="001729D1">
      <w:pPr>
        <w:pStyle w:val="Bib"/>
      </w:pPr>
      <w:r w:rsidRPr="002C1952">
        <w:t xml:space="preserve">Turning Point Services. (n.d.).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4"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14:paraId="52A6F53B" w14:textId="77777777" w:rsidTr="008E5E05">
        <w:trPr>
          <w:cantSplit/>
          <w:tblHeader/>
        </w:trPr>
        <w:tc>
          <w:tcPr>
            <w:tcW w:w="7110" w:type="dxa"/>
            <w:shd w:val="clear" w:color="auto" w:fill="C00000"/>
          </w:tcPr>
          <w:p w14:paraId="47770E18"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14:paraId="3D648BEE" w14:textId="77777777" w:rsidR="00607C05" w:rsidRDefault="00607C05" w:rsidP="0042689F">
            <w:pPr>
              <w:keepNext/>
              <w:spacing w:before="20" w:after="20"/>
              <w:jc w:val="right"/>
              <w:rPr>
                <w:rFonts w:cs="Arial"/>
                <w:b/>
                <w:color w:val="FFFFFF"/>
                <w:sz w:val="22"/>
                <w:szCs w:val="22"/>
              </w:rPr>
            </w:pPr>
          </w:p>
          <w:p w14:paraId="555901CD" w14:textId="77777777" w:rsidR="008E5E05" w:rsidRPr="00C716BD" w:rsidRDefault="008E5E05" w:rsidP="0042689F">
            <w:pPr>
              <w:keepNext/>
              <w:spacing w:before="20" w:after="20"/>
              <w:jc w:val="right"/>
              <w:rPr>
                <w:rFonts w:cs="Arial"/>
                <w:b/>
                <w:color w:val="FFFFFF"/>
                <w:sz w:val="22"/>
                <w:szCs w:val="22"/>
              </w:rPr>
            </w:pPr>
          </w:p>
        </w:tc>
      </w:tr>
      <w:tr w:rsidR="00F420DA" w:rsidRPr="00C716BD" w14:paraId="62895529" w14:textId="77777777" w:rsidTr="008E5E05">
        <w:trPr>
          <w:cantSplit/>
        </w:trPr>
        <w:tc>
          <w:tcPr>
            <w:tcW w:w="10170" w:type="dxa"/>
            <w:gridSpan w:val="2"/>
          </w:tcPr>
          <w:p w14:paraId="6A1AB784" w14:textId="77777777" w:rsidR="00FA6D62" w:rsidRDefault="00FA6D62" w:rsidP="000F67A4">
            <w:pPr>
              <w:keepNext/>
              <w:rPr>
                <w:rFonts w:cs="Arial"/>
                <w:b/>
                <w:bCs/>
                <w:color w:val="262626"/>
                <w:sz w:val="22"/>
                <w:szCs w:val="22"/>
              </w:rPr>
            </w:pPr>
          </w:p>
          <w:p w14:paraId="1DFF300D" w14:textId="77777777" w:rsidR="00FA6D62" w:rsidRDefault="00FA6D62" w:rsidP="000F67A4">
            <w:pPr>
              <w:keepNext/>
              <w:rPr>
                <w:rFonts w:cs="Arial"/>
                <w:b/>
                <w:bCs/>
                <w:color w:val="262626"/>
                <w:sz w:val="22"/>
                <w:szCs w:val="22"/>
              </w:rPr>
            </w:pPr>
          </w:p>
          <w:p w14:paraId="61E3282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CFFA82A" w14:textId="77777777" w:rsidTr="008E5E05">
        <w:trPr>
          <w:cantSplit/>
        </w:trPr>
        <w:tc>
          <w:tcPr>
            <w:tcW w:w="10170" w:type="dxa"/>
            <w:gridSpan w:val="2"/>
          </w:tcPr>
          <w:p w14:paraId="4994E7AD" w14:textId="77777777" w:rsidR="001729D1" w:rsidRPr="009A44DF" w:rsidRDefault="001729D1" w:rsidP="001729D1">
            <w:pPr>
              <w:pStyle w:val="Level1"/>
              <w:rPr>
                <w:lang w:val="en-US" w:eastAsia="en-US"/>
              </w:rPr>
            </w:pPr>
            <w:r w:rsidRPr="009A44DF">
              <w:rPr>
                <w:lang w:val="en-US" w:eastAsia="en-US"/>
              </w:rPr>
              <w:t>Batterer’s intervention programs</w:t>
            </w:r>
          </w:p>
          <w:p w14:paraId="7088B342" w14:textId="77777777" w:rsidR="001729D1" w:rsidRPr="00FB513A" w:rsidRDefault="00FB513A" w:rsidP="00FB513A">
            <w:pPr>
              <w:pStyle w:val="Level1"/>
              <w:tabs>
                <w:tab w:val="clear" w:pos="342"/>
                <w:tab w:val="num" w:pos="360"/>
              </w:tabs>
              <w:rPr>
                <w:lang w:val="en-US" w:eastAsia="en-US"/>
              </w:rPr>
            </w:pPr>
            <w:r>
              <w:rPr>
                <w:lang w:val="en-US" w:eastAsia="en-US"/>
              </w:rPr>
              <w:t>Batterer’s assessment tools</w:t>
            </w:r>
          </w:p>
          <w:p w14:paraId="4751DBE5" w14:textId="77777777" w:rsidR="001729D1" w:rsidRPr="009A44DF" w:rsidRDefault="001729D1" w:rsidP="001729D1">
            <w:pPr>
              <w:pStyle w:val="Level1"/>
              <w:rPr>
                <w:lang w:val="en-US" w:eastAsia="en-US"/>
              </w:rPr>
            </w:pPr>
            <w:r w:rsidRPr="009A44DF">
              <w:rPr>
                <w:lang w:val="en-US" w:eastAsia="en-US"/>
              </w:rPr>
              <w:t>The violence continuum</w:t>
            </w:r>
          </w:p>
          <w:p w14:paraId="2A6DAFD8" w14:textId="77777777" w:rsidR="00F420DA" w:rsidRPr="009A44DF" w:rsidRDefault="001729D1" w:rsidP="001729D1">
            <w:pPr>
              <w:pStyle w:val="Level1"/>
              <w:rPr>
                <w:lang w:val="en-US" w:eastAsia="en-US"/>
              </w:rPr>
            </w:pPr>
            <w:r w:rsidRPr="009A44DF">
              <w:rPr>
                <w:lang w:val="en-US" w:eastAsia="en-US"/>
              </w:rPr>
              <w:t>Video: 20/20 expose</w:t>
            </w:r>
          </w:p>
        </w:tc>
      </w:tr>
    </w:tbl>
    <w:p w14:paraId="06E34407" w14:textId="77777777"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14:paraId="57B5822E" w14:textId="77777777" w:rsidR="000F3EB6" w:rsidRDefault="000F3EB6" w:rsidP="000F3EB6">
      <w:pPr>
        <w:pStyle w:val="Heading3"/>
      </w:pPr>
      <w:r w:rsidRPr="00A552ED">
        <w:t>Required Readings</w:t>
      </w:r>
    </w:p>
    <w:p w14:paraId="694FFD0B" w14:textId="77777777"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14:paraId="3CAB8323" w14:textId="77777777" w:rsidR="00C85B74" w:rsidRDefault="00C85B74" w:rsidP="004E47B0">
      <w:pPr>
        <w:pStyle w:val="Bib"/>
      </w:pPr>
      <w:r>
        <w:t xml:space="preserve">Campbell, J. C. (2007). </w:t>
      </w:r>
      <w:r w:rsidRPr="00EC5941">
        <w:rPr>
          <w:i/>
        </w:rPr>
        <w:t>Assessing dangerousness: Violence by batterers, and child abusers.</w:t>
      </w:r>
      <w:r>
        <w:t xml:space="preserve"> New York, NY: Springer Publications.</w:t>
      </w:r>
    </w:p>
    <w:p w14:paraId="1AD29E06" w14:textId="77777777"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14:paraId="1D050A86" w14:textId="77777777"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14:paraId="65716EF3" w14:textId="77777777"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4BBA49ED" w14:textId="77777777" w:rsidR="00C85B74" w:rsidRDefault="00A43F0E" w:rsidP="004E47B0">
      <w:pPr>
        <w:pStyle w:val="Bib"/>
      </w:pPr>
      <w:r>
        <w:t>Gondolf, E. W. (2012</w:t>
      </w:r>
      <w:r w:rsidR="00C85B74">
        <w:t xml:space="preserve">). </w:t>
      </w:r>
      <w:r>
        <w:rPr>
          <w:i/>
        </w:rPr>
        <w:t>The future of batterer programs: Reassessing evidence-based practice</w:t>
      </w:r>
      <w:r w:rsidR="00C85B74">
        <w:t>. Thousand Oaks, CA: Sage Publications.</w:t>
      </w:r>
    </w:p>
    <w:p w14:paraId="44B2E748" w14:textId="77777777" w:rsidR="00C85B74" w:rsidRDefault="00C85B74" w:rsidP="00E22F5C">
      <w:pPr>
        <w:pStyle w:val="Bib"/>
      </w:pPr>
      <w:r>
        <w:t xml:space="preserve">National Center on Domestic and Sexual Violence. (n.d.). </w:t>
      </w:r>
      <w:r w:rsidRPr="00B06401">
        <w:rPr>
          <w:i/>
        </w:rPr>
        <w:t xml:space="preserve">Military </w:t>
      </w:r>
      <w:r w:rsidR="00EE3264">
        <w:rPr>
          <w:i/>
        </w:rPr>
        <w:t>power and control wheel</w:t>
      </w:r>
      <w:r>
        <w:rPr>
          <w:i/>
        </w:rPr>
        <w:t xml:space="preserve">. </w:t>
      </w:r>
      <w:r w:rsidR="00C779AE">
        <w:t xml:space="preserve">Retrieved from </w:t>
      </w:r>
      <w:hyperlink r:id="rId65" w:history="1">
        <w:r w:rsidR="006C03DE" w:rsidRPr="00C779AE">
          <w:rPr>
            <w:rStyle w:val="Hyperlink"/>
          </w:rPr>
          <w:t>www.ncdsv.org/images/MilitarycontrolwheelNOSHADING.pdf</w:t>
        </w:r>
      </w:hyperlink>
    </w:p>
    <w:p w14:paraId="1E5F9B5C" w14:textId="77777777" w:rsidR="00C85B74" w:rsidRPr="006C579D" w:rsidRDefault="00C85B74" w:rsidP="00E22F5C">
      <w:pPr>
        <w:pStyle w:val="Bib"/>
        <w:rPr>
          <w:i/>
        </w:rPr>
      </w:pPr>
      <w:r>
        <w:t xml:space="preserve">National Center on Domestic and Sexual Violence. (n.d.).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6" w:history="1">
        <w:r w:rsidR="006C03DE" w:rsidRPr="00C779AE">
          <w:rPr>
            <w:rStyle w:val="Hyperlink"/>
          </w:rPr>
          <w:t>www.ncdsv.org/images/Police-perpetrateddomviolNOSHADING.pdf</w:t>
        </w:r>
      </w:hyperlink>
    </w:p>
    <w:p w14:paraId="54D7E8F8" w14:textId="77777777" w:rsidR="00C65608" w:rsidRPr="00A552ED" w:rsidRDefault="00C65608" w:rsidP="00C65608">
      <w:pPr>
        <w:pStyle w:val="Heading3"/>
      </w:pPr>
      <w:r w:rsidRPr="00A552ED">
        <w:t>Recommended Readings</w:t>
      </w:r>
    </w:p>
    <w:p w14:paraId="7A11560B" w14:textId="77777777"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14:paraId="061EF00A" w14:textId="77777777" w:rsidR="005066B0" w:rsidRDefault="005066B0" w:rsidP="004E47B0">
      <w:pPr>
        <w:pStyle w:val="Bib"/>
      </w:pPr>
      <w:r>
        <w:t xml:space="preserve">LaRosa, P. (2006). </w:t>
      </w:r>
      <w:r w:rsidRPr="00485ACB">
        <w:rPr>
          <w:i/>
        </w:rPr>
        <w:t>Tacoma confidential</w:t>
      </w:r>
      <w:r>
        <w:t xml:space="preserve">. New York, NY: Signet Publishing. </w:t>
      </w:r>
    </w:p>
    <w:p w14:paraId="6BEB75D7" w14:textId="77777777"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r w:rsidR="00215B86">
        <w:fldChar w:fldCharType="begin"/>
      </w:r>
      <w:r w:rsidR="00215B86">
        <w:instrText xml:space="preserve"> HYPERLINK "http://www.ncjrs.gov/pdffiles1/nij/195079.pdf" \t "_blank" </w:instrText>
      </w:r>
      <w:r w:rsidR="00215B86">
        <w:fldChar w:fldCharType="separate"/>
      </w:r>
      <w:r w:rsidRPr="00424EB3">
        <w:rPr>
          <w:rStyle w:val="Hyperlink"/>
        </w:rPr>
        <w:t>http://www.ncjrs.gov/pdffiles1/nij/195079.pdf</w:t>
      </w:r>
      <w:r w:rsidR="00215B86">
        <w:rPr>
          <w:rStyle w:val="Hyperlink"/>
        </w:rPr>
        <w:fldChar w:fldCharType="end"/>
      </w:r>
    </w:p>
    <w:p w14:paraId="43149A83" w14:textId="77777777"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r w:rsidR="00215B86">
        <w:fldChar w:fldCharType="begin"/>
      </w:r>
      <w:r w:rsidR="00215B86">
        <w:instrText xml:space="preserve"> HYPERLINK "http://www.ncjrs.gov/pdffiles1/nij/200331.pdf" \t "_blank" </w:instrText>
      </w:r>
      <w:r w:rsidR="00215B86">
        <w:fldChar w:fldCharType="separate"/>
      </w:r>
      <w:r w:rsidRPr="00326CC5">
        <w:rPr>
          <w:rStyle w:val="Hyperlink"/>
        </w:rPr>
        <w:t>http://www.ncjrs.gov/pdffiles1/nij/200331.pdf</w:t>
      </w:r>
      <w:r w:rsidR="00215B86">
        <w:rPr>
          <w:rStyle w:val="Hyperlink"/>
        </w:rPr>
        <w:fldChar w:fldCharType="end"/>
      </w:r>
    </w:p>
    <w:tbl>
      <w:tblPr>
        <w:tblW w:w="0" w:type="auto"/>
        <w:tblInd w:w="18" w:type="dxa"/>
        <w:tblLook w:val="04A0" w:firstRow="1" w:lastRow="0" w:firstColumn="1" w:lastColumn="0" w:noHBand="0" w:noVBand="1"/>
      </w:tblPr>
      <w:tblGrid>
        <w:gridCol w:w="7110"/>
        <w:gridCol w:w="2430"/>
      </w:tblGrid>
      <w:tr w:rsidR="00F420DA" w:rsidRPr="00C716BD" w14:paraId="7AF2CECE" w14:textId="77777777" w:rsidTr="00E44CE9">
        <w:trPr>
          <w:cantSplit/>
          <w:tblHeader/>
        </w:trPr>
        <w:tc>
          <w:tcPr>
            <w:tcW w:w="7110" w:type="dxa"/>
            <w:shd w:val="clear" w:color="auto" w:fill="C00000"/>
          </w:tcPr>
          <w:p w14:paraId="08787287" w14:textId="77777777"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14:paraId="0FCE5DD8" w14:textId="77777777" w:rsidR="00607C05" w:rsidRPr="00347FE8" w:rsidRDefault="00607C05" w:rsidP="00242C66">
            <w:pPr>
              <w:keepNext/>
              <w:spacing w:before="20" w:after="20"/>
              <w:jc w:val="right"/>
              <w:rPr>
                <w:rFonts w:cs="Arial"/>
                <w:b/>
                <w:snapToGrid w:val="0"/>
                <w:color w:val="FFFFFF"/>
                <w:sz w:val="22"/>
                <w:szCs w:val="22"/>
              </w:rPr>
            </w:pPr>
          </w:p>
        </w:tc>
      </w:tr>
      <w:tr w:rsidR="00F420DA" w:rsidRPr="00C716BD" w14:paraId="0C2822A5" w14:textId="77777777" w:rsidTr="000F67A4">
        <w:trPr>
          <w:cantSplit/>
        </w:trPr>
        <w:tc>
          <w:tcPr>
            <w:tcW w:w="9540" w:type="dxa"/>
            <w:gridSpan w:val="2"/>
          </w:tcPr>
          <w:p w14:paraId="4FF49C89" w14:textId="77777777" w:rsidR="003E3F42" w:rsidRDefault="003E3F42" w:rsidP="003E3F42">
            <w:pPr>
              <w:keepNext/>
              <w:rPr>
                <w:rFonts w:cs="Arial"/>
                <w:b/>
                <w:bCs/>
                <w:color w:val="262626"/>
                <w:sz w:val="22"/>
                <w:szCs w:val="22"/>
              </w:rPr>
            </w:pPr>
          </w:p>
          <w:p w14:paraId="76261C97" w14:textId="77777777" w:rsidR="003E3F42" w:rsidRDefault="003E3F42" w:rsidP="000F67A4">
            <w:pPr>
              <w:keepNext/>
              <w:rPr>
                <w:rFonts w:cs="Arial"/>
                <w:b/>
                <w:bCs/>
                <w:color w:val="262626"/>
                <w:sz w:val="22"/>
                <w:szCs w:val="22"/>
              </w:rPr>
            </w:pPr>
          </w:p>
          <w:p w14:paraId="2F23D17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849EA10" w14:textId="77777777" w:rsidTr="000F67A4">
        <w:trPr>
          <w:cantSplit/>
        </w:trPr>
        <w:tc>
          <w:tcPr>
            <w:tcW w:w="9540" w:type="dxa"/>
            <w:gridSpan w:val="2"/>
          </w:tcPr>
          <w:p w14:paraId="7AC5C7F0" w14:textId="77777777"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14:paraId="109444A4" w14:textId="77777777"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14:paraId="231A0432" w14:textId="77777777" w:rsidR="004E47B0" w:rsidRPr="009A44DF" w:rsidRDefault="004E47B0" w:rsidP="004E47B0">
            <w:pPr>
              <w:pStyle w:val="Level1"/>
              <w:rPr>
                <w:lang w:val="en-US" w:eastAsia="en-US"/>
              </w:rPr>
            </w:pPr>
            <w:r w:rsidRPr="009A44DF">
              <w:rPr>
                <w:lang w:val="en-US" w:eastAsia="en-US"/>
              </w:rPr>
              <w:t xml:space="preserve">Definitions </w:t>
            </w:r>
          </w:p>
          <w:p w14:paraId="381FC9FB" w14:textId="77777777" w:rsidR="004E47B0" w:rsidRPr="009A44DF" w:rsidRDefault="004E47B0" w:rsidP="004E47B0">
            <w:pPr>
              <w:pStyle w:val="Level1"/>
              <w:rPr>
                <w:lang w:val="en-US" w:eastAsia="en-US"/>
              </w:rPr>
            </w:pPr>
            <w:r w:rsidRPr="009A44DF">
              <w:rPr>
                <w:lang w:val="en-US" w:eastAsia="en-US"/>
              </w:rPr>
              <w:t xml:space="preserve">Confronting our own homophobia </w:t>
            </w:r>
          </w:p>
          <w:p w14:paraId="36947787" w14:textId="77777777"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14:paraId="78BA4B9C" w14:textId="77777777" w:rsidR="004E47B0" w:rsidRPr="009A44DF" w:rsidRDefault="00FB70AB" w:rsidP="004E47B0">
            <w:pPr>
              <w:pStyle w:val="Level1"/>
              <w:rPr>
                <w:lang w:val="en-US" w:eastAsia="en-US"/>
              </w:rPr>
            </w:pPr>
            <w:r>
              <w:rPr>
                <w:lang w:val="en-US" w:eastAsia="en-US"/>
              </w:rPr>
              <w:t>Welfare reform</w:t>
            </w:r>
          </w:p>
          <w:p w14:paraId="1DF38A26" w14:textId="77777777"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14:paraId="23078BA1" w14:textId="77777777" w:rsidR="00F753E5" w:rsidRPr="009A44DF" w:rsidRDefault="00F753E5" w:rsidP="004E47B0">
            <w:pPr>
              <w:pStyle w:val="Level1"/>
              <w:rPr>
                <w:lang w:val="en-US" w:eastAsia="en-US"/>
              </w:rPr>
            </w:pPr>
            <w:r>
              <w:rPr>
                <w:lang w:val="en-US" w:eastAsia="en-US"/>
              </w:rPr>
              <w:t>Video: My Girlfriend Did It (scheduled for Fall 2014)</w:t>
            </w:r>
          </w:p>
          <w:p w14:paraId="73845F53" w14:textId="77777777" w:rsidR="00F420DA" w:rsidRPr="009A44DF" w:rsidRDefault="004E47B0" w:rsidP="004E47B0">
            <w:pPr>
              <w:pStyle w:val="Level1"/>
              <w:rPr>
                <w:lang w:val="en-US" w:eastAsia="en-US"/>
              </w:rPr>
            </w:pPr>
            <w:r w:rsidRPr="009A44DF">
              <w:rPr>
                <w:lang w:val="en-US" w:eastAsia="en-US"/>
              </w:rPr>
              <w:t xml:space="preserve">Interactive exercises: Diversity games </w:t>
            </w:r>
          </w:p>
        </w:tc>
      </w:tr>
    </w:tbl>
    <w:p w14:paraId="06A54BD8" w14:textId="77777777" w:rsidR="009728B8" w:rsidRDefault="003E5C6F" w:rsidP="009728B8">
      <w:pPr>
        <w:pStyle w:val="BodyText"/>
      </w:pPr>
      <w:r>
        <w:t xml:space="preserve">This </w:t>
      </w:r>
      <w:r w:rsidR="00F800CE">
        <w:t>Unit</w:t>
      </w:r>
      <w:r>
        <w:t xml:space="preserve"> relates to course objective</w:t>
      </w:r>
      <w:r w:rsidR="00C85B74">
        <w:t xml:space="preserve"> 3.</w:t>
      </w:r>
    </w:p>
    <w:p w14:paraId="0E5B63C1" w14:textId="77777777" w:rsidR="00055BA6" w:rsidRDefault="00055BA6" w:rsidP="00055BA6">
      <w:pPr>
        <w:pStyle w:val="Heading3"/>
      </w:pPr>
      <w:r w:rsidRPr="00A552ED">
        <w:t>Required Readings</w:t>
      </w:r>
    </w:p>
    <w:p w14:paraId="630EA520" w14:textId="77777777"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14:paraId="43E19770" w14:textId="77777777" w:rsidR="00F34893" w:rsidRDefault="00F34893" w:rsidP="00F34893">
      <w:pPr>
        <w:pStyle w:val="Bib"/>
        <w:rPr>
          <w:b/>
          <w:bCs/>
        </w:rPr>
      </w:pPr>
      <w:r>
        <w:t xml:space="preserve">Warrier, S. (2003). </w:t>
      </w:r>
      <w:r w:rsidRPr="00614DAA">
        <w:rPr>
          <w:i/>
        </w:rPr>
        <w:t>Culture: What it is, who owns it, claims it, changes it</w:t>
      </w:r>
      <w:r>
        <w:t xml:space="preserve">. New York, NY: Asian Pacific Islander Institute on Domestic Violence. Retrieved from </w:t>
      </w:r>
      <w:hyperlink r:id="rId67"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14:paraId="407B8339" w14:textId="77777777" w:rsidR="005066B0" w:rsidRDefault="005066B0" w:rsidP="00737E2F">
      <w:pPr>
        <w:pStyle w:val="Bib"/>
      </w:pPr>
      <w:r w:rsidRPr="00347FE8">
        <w:t xml:space="preserve">Warrier, S. (n.d.).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14:paraId="5D65EBE2" w14:textId="77777777" w:rsidR="00737E2F" w:rsidRDefault="00737E2F" w:rsidP="00737E2F">
      <w:pPr>
        <w:pStyle w:val="Heading2"/>
      </w:pPr>
      <w:r>
        <w:t>Additional Required Readings from Handouts</w:t>
      </w:r>
    </w:p>
    <w:p w14:paraId="2A173690" w14:textId="77777777" w:rsidR="006C03DE" w:rsidRDefault="006C03DE" w:rsidP="008F4024">
      <w:pPr>
        <w:pStyle w:val="Bib"/>
        <w:rPr>
          <w:i/>
        </w:rPr>
      </w:pPr>
      <w:r>
        <w:t xml:space="preserve">Legal Momentum. (n.d.). </w:t>
      </w:r>
      <w:r>
        <w:rPr>
          <w:i/>
        </w:rPr>
        <w:t>Overcoming cultural barriers in working with immigrant women.</w:t>
      </w:r>
      <w:r w:rsidR="00242C66">
        <w:rPr>
          <w:i/>
        </w:rPr>
        <w:t xml:space="preserve"> </w:t>
      </w:r>
      <w:r>
        <w:t xml:space="preserve">Retrieved from </w:t>
      </w:r>
      <w:hyperlink r:id="rId68" w:history="1">
        <w:r w:rsidRPr="00C779AE">
          <w:rPr>
            <w:rStyle w:val="Hyperlink"/>
          </w:rPr>
          <w:t>www.legalmomentum.org/assets/pdfs/wwwculturalbarriers.pdf</w:t>
        </w:r>
      </w:hyperlink>
      <w:r w:rsidR="00F34893">
        <w:br/>
        <w:t>(Instructor Note: Legal Momentum gives acknowledgment to Ayuda for developing this.)</w:t>
      </w:r>
    </w:p>
    <w:p w14:paraId="5794F6A5" w14:textId="77777777" w:rsidR="00C85B74" w:rsidRPr="00376495" w:rsidRDefault="00C85B74" w:rsidP="00737E2F">
      <w:pPr>
        <w:pStyle w:val="Bib"/>
      </w:pPr>
      <w:r>
        <w:t xml:space="preserve">Legal Momentum &amp; Legal Aid Foundation of Los Angeles </w:t>
      </w:r>
      <w:r w:rsidRPr="00376495">
        <w:t>VAWA (Violence Against Women Act)</w:t>
      </w:r>
      <w:r>
        <w:t xml:space="preserve"> Requirements</w:t>
      </w:r>
      <w:r w:rsidR="00650ABB">
        <w:t xml:space="preserve">. </w:t>
      </w:r>
      <w:r w:rsidR="003653E6">
        <w:t>(n.d.).</w:t>
      </w:r>
      <w:r w:rsidR="003653E6">
        <w:br/>
        <w:t>(Instructor Note: Will be posted on Blackboard.)</w:t>
      </w:r>
    </w:p>
    <w:p w14:paraId="08C70AF6" w14:textId="77777777"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xml:space="preserve">. (n.d.)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69" w:history="1">
        <w:r w:rsidR="00C250A3" w:rsidRPr="005636DB">
          <w:rPr>
            <w:rStyle w:val="Hyperlink"/>
          </w:rPr>
          <w:t>www.lagaycenter.org/site/DocServer/DV_INFORMATIONAL_BOOKLET_pdf?doc.ID=569</w:t>
        </w:r>
      </w:hyperlink>
    </w:p>
    <w:p w14:paraId="56FC2BE0" w14:textId="77777777" w:rsidR="00C85B74" w:rsidRDefault="00C85B74" w:rsidP="008F4024">
      <w:pPr>
        <w:pStyle w:val="Bib"/>
      </w:pPr>
      <w:r w:rsidRPr="005636DB">
        <w:t>Nosek, M.</w:t>
      </w:r>
      <w:r w:rsidR="00242C66">
        <w:t xml:space="preserve"> </w:t>
      </w:r>
      <w:r w:rsidRPr="005636DB">
        <w:t xml:space="preserve">A., &amp; Howland, C. A. (1998, February). </w:t>
      </w:r>
      <w:r w:rsidRPr="005636DB">
        <w:rPr>
          <w:i/>
        </w:rPr>
        <w:t xml:space="preserve">Abuse and women with disabilities. </w:t>
      </w:r>
      <w:r w:rsidRPr="005636DB">
        <w:t>Violence Against Women Online Resources.</w:t>
      </w:r>
      <w:r w:rsidR="00C250A3" w:rsidRPr="005636DB">
        <w:t xml:space="preserve"> Retrieved from </w:t>
      </w:r>
      <w:hyperlink r:id="rId70" w:history="1">
        <w:r w:rsidR="00C250A3" w:rsidRPr="005636DB">
          <w:rPr>
            <w:rStyle w:val="Hyperlink"/>
          </w:rPr>
          <w:t>www.VAWnet.org/Assoc_Files_VAWnet/AR_disab.pdf</w:t>
        </w:r>
      </w:hyperlink>
    </w:p>
    <w:p w14:paraId="232C062C" w14:textId="77777777" w:rsidR="00C85B74" w:rsidRDefault="00C85B74" w:rsidP="00737E2F">
      <w:pPr>
        <w:pStyle w:val="Bib"/>
      </w:pPr>
      <w:r w:rsidRPr="00376495">
        <w:t>Welfare Reform/CalWORKs Information</w:t>
      </w:r>
      <w:r w:rsidR="005636DB">
        <w:t>.</w:t>
      </w:r>
      <w:r w:rsidR="003653E6">
        <w:t xml:space="preserve"> (n.d.).</w:t>
      </w:r>
      <w:r w:rsidR="003653E6">
        <w:br/>
        <w:t>(Instructor Not</w:t>
      </w:r>
      <w:r w:rsidR="00C92188">
        <w:t>e: Will be posted on Blackboard.  For the VAC, this is not available as it pertains only to California; you will need to check your state’s Welfare Reform information.</w:t>
      </w:r>
      <w:r w:rsidR="003653E6">
        <w:t>)</w:t>
      </w:r>
    </w:p>
    <w:p w14:paraId="6AF578A2" w14:textId="77777777" w:rsidR="00C85B74" w:rsidRPr="00376495" w:rsidRDefault="00C85B74" w:rsidP="00737E2F">
      <w:pPr>
        <w:pStyle w:val="Bib"/>
      </w:pPr>
      <w:r>
        <w:t xml:space="preserve">Wisconsin Coalition Against Domestic Violence. (n.d.).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1" w:history="1">
        <w:r w:rsidR="00BF604E" w:rsidRPr="005636DB">
          <w:rPr>
            <w:rStyle w:val="Hyperlink"/>
          </w:rPr>
          <w:t>www.ncall.us/sites/ncall.us/files/resources/Abuse%20in%20Later%20Life%20Wheel%202011.pdf</w:t>
        </w:r>
      </w:hyperlink>
    </w:p>
    <w:p w14:paraId="6621D6F6" w14:textId="77777777" w:rsidR="00C65608" w:rsidRPr="00A552ED" w:rsidRDefault="00C65608" w:rsidP="00C65608">
      <w:pPr>
        <w:pStyle w:val="Heading3"/>
      </w:pPr>
      <w:r w:rsidRPr="00A552ED">
        <w:lastRenderedPageBreak/>
        <w:t>Recommended Readings</w:t>
      </w:r>
    </w:p>
    <w:p w14:paraId="3B407BCD" w14:textId="77777777" w:rsidR="00737E2F" w:rsidRDefault="00737E2F" w:rsidP="00737E2F">
      <w:pPr>
        <w:pStyle w:val="Bib"/>
      </w:pPr>
      <w:r>
        <w:t>Brandwein, R.</w:t>
      </w:r>
      <w:r w:rsidR="005066B0">
        <w:t xml:space="preserve"> </w:t>
      </w:r>
      <w:r>
        <w:t xml:space="preserve">A. (1998). </w:t>
      </w:r>
      <w:r w:rsidRPr="00376495">
        <w:rPr>
          <w:i/>
        </w:rPr>
        <w:t>Battered women, children and welfare reform.</w:t>
      </w:r>
      <w:r>
        <w:t xml:space="preserve"> Thousand Oaks, CA: Sage Publications.</w:t>
      </w:r>
    </w:p>
    <w:p w14:paraId="33DA388C" w14:textId="77777777" w:rsidR="008F4024" w:rsidRDefault="008F4024" w:rsidP="008F4024">
      <w:pPr>
        <w:pStyle w:val="Bib"/>
      </w:pPr>
      <w:r>
        <w:t xml:space="preserve">Campbell, J. C., Brown, J. K., Counts, </w:t>
      </w:r>
      <w:r w:rsidR="00C85B74">
        <w:t xml:space="preserve">&amp; </w:t>
      </w:r>
      <w:r>
        <w:t xml:space="preserve">D. Ayers. (1999). </w:t>
      </w:r>
      <w:r w:rsidRPr="002C1C60">
        <w:rPr>
          <w:i/>
        </w:rPr>
        <w:t xml:space="preserve">To have and to hit: </w:t>
      </w:r>
      <w:r>
        <w:rPr>
          <w:i/>
        </w:rPr>
        <w:t>C</w:t>
      </w:r>
      <w:r w:rsidRPr="002C1C60">
        <w:rPr>
          <w:i/>
        </w:rPr>
        <w:t>ultural perspectives on wife beating.</w:t>
      </w:r>
      <w:r>
        <w:t xml:space="preserve"> Champaign, IL: University of Illinois Press. </w:t>
      </w:r>
    </w:p>
    <w:p w14:paraId="55B81ADD" w14:textId="77777777" w:rsidR="00737E2F" w:rsidRDefault="00737E2F" w:rsidP="00737E2F">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tbl>
      <w:tblPr>
        <w:tblW w:w="0" w:type="auto"/>
        <w:tblInd w:w="18" w:type="dxa"/>
        <w:tblLook w:val="04A0" w:firstRow="1" w:lastRow="0" w:firstColumn="1" w:lastColumn="0" w:noHBand="0" w:noVBand="1"/>
      </w:tblPr>
      <w:tblGrid>
        <w:gridCol w:w="6570"/>
        <w:gridCol w:w="2970"/>
      </w:tblGrid>
      <w:tr w:rsidR="00F420DA" w:rsidRPr="00C716BD" w14:paraId="104862D7" w14:textId="77777777" w:rsidTr="00242C66">
        <w:trPr>
          <w:cantSplit/>
          <w:tblHeader/>
        </w:trPr>
        <w:tc>
          <w:tcPr>
            <w:tcW w:w="6570" w:type="dxa"/>
            <w:shd w:val="clear" w:color="auto" w:fill="C00000"/>
          </w:tcPr>
          <w:p w14:paraId="12EB7F7B" w14:textId="77777777"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14:paraId="6F865A70" w14:textId="77777777" w:rsidR="00607C05" w:rsidRPr="00C716BD" w:rsidRDefault="00607C05" w:rsidP="00F753E5">
            <w:pPr>
              <w:keepNext/>
              <w:spacing w:before="20" w:after="20"/>
              <w:rPr>
                <w:rFonts w:cs="Arial"/>
                <w:b/>
                <w:color w:val="FFFFFF"/>
                <w:sz w:val="22"/>
                <w:szCs w:val="22"/>
              </w:rPr>
            </w:pPr>
          </w:p>
        </w:tc>
      </w:tr>
      <w:tr w:rsidR="00F420DA" w:rsidRPr="00C716BD" w14:paraId="7F4E56B9" w14:textId="77777777" w:rsidTr="000F67A4">
        <w:trPr>
          <w:cantSplit/>
        </w:trPr>
        <w:tc>
          <w:tcPr>
            <w:tcW w:w="9540" w:type="dxa"/>
            <w:gridSpan w:val="2"/>
          </w:tcPr>
          <w:p w14:paraId="4404982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9452694" w14:textId="77777777" w:rsidTr="000F67A4">
        <w:trPr>
          <w:cantSplit/>
        </w:trPr>
        <w:tc>
          <w:tcPr>
            <w:tcW w:w="9540" w:type="dxa"/>
            <w:gridSpan w:val="2"/>
          </w:tcPr>
          <w:p w14:paraId="7B6204BE" w14:textId="77777777" w:rsidR="00737E2F" w:rsidRPr="009A44DF" w:rsidRDefault="00737E2F" w:rsidP="00F753E5">
            <w:pPr>
              <w:pStyle w:val="Level1"/>
              <w:numPr>
                <w:ilvl w:val="0"/>
                <w:numId w:val="0"/>
              </w:numPr>
              <w:rPr>
                <w:lang w:val="en-US" w:eastAsia="en-US"/>
              </w:rPr>
            </w:pPr>
          </w:p>
          <w:p w14:paraId="7A5CF1DE" w14:textId="77777777"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14:paraId="5AB7D3CC" w14:textId="77777777" w:rsidR="00F753E5" w:rsidRPr="009A44DF" w:rsidRDefault="00F753E5" w:rsidP="00737E2F">
            <w:pPr>
              <w:pStyle w:val="Level1"/>
              <w:rPr>
                <w:lang w:val="en-US" w:eastAsia="en-US"/>
              </w:rPr>
            </w:pPr>
            <w:r>
              <w:rPr>
                <w:lang w:val="en-US" w:eastAsia="en-US"/>
              </w:rPr>
              <w:t>How religion plays a role in keeping victims in abusive relationships</w:t>
            </w:r>
          </w:p>
        </w:tc>
      </w:tr>
    </w:tbl>
    <w:p w14:paraId="4CE5E411" w14:textId="77777777"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14:paraId="2A6B3406" w14:textId="77777777" w:rsidR="00055BA6" w:rsidRDefault="00055BA6" w:rsidP="00055BA6">
      <w:pPr>
        <w:pStyle w:val="Heading3"/>
      </w:pPr>
      <w:r w:rsidRPr="00A552ED">
        <w:t>Required Readings</w:t>
      </w:r>
    </w:p>
    <w:p w14:paraId="6DB78778" w14:textId="77777777" w:rsidR="00737E2F" w:rsidRDefault="00737E2F" w:rsidP="00737E2F">
      <w:pPr>
        <w:pStyle w:val="Bib"/>
      </w:pPr>
      <w:r>
        <w:t xml:space="preserve">DuBow, T. (1998, Summer).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14:paraId="34D4F6C3" w14:textId="77777777"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2" w:history="1">
        <w:r w:rsidRPr="00424EB3">
          <w:rPr>
            <w:rStyle w:val="Hyperlink"/>
          </w:rPr>
          <w:t>http://www.jwi.org/Page.aspx?pid=497</w:t>
        </w:r>
      </w:hyperlink>
      <w:r w:rsidR="00C92188">
        <w:rPr>
          <w:rStyle w:val="Hyperlink"/>
          <w:lang w:val="en"/>
        </w:rPr>
        <w:t xml:space="preserve"> </w:t>
      </w:r>
    </w:p>
    <w:p w14:paraId="690B6D88" w14:textId="77777777" w:rsidR="008F4024" w:rsidRDefault="008F4024" w:rsidP="00C85B74">
      <w:pPr>
        <w:pStyle w:val="Heading3"/>
      </w:pPr>
      <w:r>
        <w:t>Additional Required Readings from Handouts</w:t>
      </w:r>
    </w:p>
    <w:p w14:paraId="7675DA50" w14:textId="77777777" w:rsidR="00662002" w:rsidRPr="00975EFC" w:rsidRDefault="00662002" w:rsidP="00662002">
      <w:pPr>
        <w:pStyle w:val="Bib"/>
      </w:pPr>
      <w:r>
        <w:t>Gray-Reneberg, J</w:t>
      </w:r>
      <w:r w:rsidR="00C85B74">
        <w:t>.</w:t>
      </w:r>
      <w:r>
        <w:t xml:space="preserve"> M. (n.d.)</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3"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7020"/>
        <w:gridCol w:w="2520"/>
      </w:tblGrid>
      <w:tr w:rsidR="00F420DA" w:rsidRPr="00C716BD" w14:paraId="2360D921" w14:textId="77777777" w:rsidTr="00242C66">
        <w:trPr>
          <w:cantSplit/>
          <w:tblHeader/>
        </w:trPr>
        <w:tc>
          <w:tcPr>
            <w:tcW w:w="7020" w:type="dxa"/>
            <w:shd w:val="clear" w:color="auto" w:fill="C00000"/>
          </w:tcPr>
          <w:p w14:paraId="22451C16" w14:textId="77777777"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14:paraId="5053368F" w14:textId="77777777" w:rsidR="00607C05" w:rsidRPr="00C716BD" w:rsidRDefault="00607C05" w:rsidP="00242C66">
            <w:pPr>
              <w:keepNext/>
              <w:spacing w:before="20" w:after="20"/>
              <w:jc w:val="right"/>
              <w:rPr>
                <w:rFonts w:cs="Arial"/>
                <w:b/>
                <w:color w:val="FFFFFF"/>
                <w:sz w:val="22"/>
                <w:szCs w:val="22"/>
              </w:rPr>
            </w:pPr>
          </w:p>
        </w:tc>
      </w:tr>
      <w:tr w:rsidR="00F420DA" w:rsidRPr="00C716BD" w14:paraId="3DC932F4" w14:textId="77777777" w:rsidTr="000F67A4">
        <w:trPr>
          <w:cantSplit/>
        </w:trPr>
        <w:tc>
          <w:tcPr>
            <w:tcW w:w="9540" w:type="dxa"/>
            <w:gridSpan w:val="2"/>
          </w:tcPr>
          <w:p w14:paraId="55767DE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6A8C922" w14:textId="77777777" w:rsidTr="000F67A4">
        <w:trPr>
          <w:cantSplit/>
        </w:trPr>
        <w:tc>
          <w:tcPr>
            <w:tcW w:w="9540" w:type="dxa"/>
            <w:gridSpan w:val="2"/>
          </w:tcPr>
          <w:p w14:paraId="6AB49647" w14:textId="77777777" w:rsidR="00737E2F" w:rsidRPr="009A44DF" w:rsidRDefault="00737E2F" w:rsidP="00737E2F">
            <w:pPr>
              <w:pStyle w:val="Level1"/>
              <w:rPr>
                <w:lang w:val="en-US" w:eastAsia="en-US"/>
              </w:rPr>
            </w:pPr>
            <w:r w:rsidRPr="009A44DF">
              <w:rPr>
                <w:lang w:val="en-US" w:eastAsia="en-US"/>
              </w:rPr>
              <w:t>What is workplace domestic violence?</w:t>
            </w:r>
          </w:p>
          <w:p w14:paraId="2CF60141" w14:textId="77777777" w:rsidR="00737E2F" w:rsidRPr="009A44DF" w:rsidRDefault="00737E2F" w:rsidP="00737E2F">
            <w:pPr>
              <w:pStyle w:val="Level1"/>
              <w:rPr>
                <w:lang w:val="en-US" w:eastAsia="en-US"/>
              </w:rPr>
            </w:pPr>
            <w:r w:rsidRPr="009A44DF">
              <w:rPr>
                <w:lang w:val="en-US" w:eastAsia="en-US"/>
              </w:rPr>
              <w:t>How do you recognize workplace domestic violence?</w:t>
            </w:r>
          </w:p>
          <w:p w14:paraId="749ADDD2" w14:textId="77777777" w:rsidR="00737E2F" w:rsidRPr="009A44DF" w:rsidRDefault="00737E2F" w:rsidP="00737E2F">
            <w:pPr>
              <w:pStyle w:val="Level1"/>
              <w:rPr>
                <w:lang w:val="en-US" w:eastAsia="en-US"/>
              </w:rPr>
            </w:pPr>
            <w:r w:rsidRPr="009A44DF">
              <w:rPr>
                <w:lang w:val="en-US" w:eastAsia="en-US"/>
              </w:rPr>
              <w:t>Precautions and liabilities for corporate America</w:t>
            </w:r>
          </w:p>
          <w:p w14:paraId="743CBEDE" w14:textId="77777777" w:rsidR="00737E2F" w:rsidRPr="009A44DF" w:rsidRDefault="00737E2F" w:rsidP="00737E2F">
            <w:pPr>
              <w:pStyle w:val="Level1"/>
              <w:rPr>
                <w:lang w:val="en-US" w:eastAsia="en-US"/>
              </w:rPr>
            </w:pPr>
            <w:r w:rsidRPr="009A44DF">
              <w:rPr>
                <w:lang w:val="en-US" w:eastAsia="en-US"/>
              </w:rPr>
              <w:t>Model policies on workplace domestic violence</w:t>
            </w:r>
          </w:p>
          <w:p w14:paraId="597334F8" w14:textId="77777777"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14:paraId="33C404B5" w14:textId="77777777" w:rsidR="00F420DA" w:rsidRPr="009A44DF" w:rsidRDefault="00F420DA" w:rsidP="00F753E5">
            <w:pPr>
              <w:pStyle w:val="Level1"/>
              <w:numPr>
                <w:ilvl w:val="0"/>
                <w:numId w:val="0"/>
              </w:numPr>
              <w:ind w:left="346"/>
              <w:rPr>
                <w:lang w:val="en-US" w:eastAsia="en-US"/>
              </w:rPr>
            </w:pPr>
          </w:p>
          <w:p w14:paraId="01F55BD7" w14:textId="77777777"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14:paraId="3CD0F08B" w14:textId="77777777"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14:paraId="0438F685" w14:textId="77777777"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14:paraId="185605A4" w14:textId="77777777" w:rsidR="00C65608" w:rsidRDefault="00C65608" w:rsidP="00C65608">
      <w:pPr>
        <w:pStyle w:val="Heading3"/>
      </w:pPr>
      <w:r w:rsidRPr="00A552ED">
        <w:t>Required Readings</w:t>
      </w:r>
    </w:p>
    <w:p w14:paraId="37231655" w14:textId="77777777" w:rsidR="00C85B74" w:rsidRDefault="00F753E5" w:rsidP="00737E2F">
      <w:pPr>
        <w:pStyle w:val="Bib"/>
      </w:pPr>
      <w:r>
        <w:t>Futures Without Violence. (n.d.</w:t>
      </w:r>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14:paraId="581C85BB" w14:textId="77777777"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4" w:history="1">
        <w:r w:rsidR="00BF604E" w:rsidRPr="005636DB">
          <w:rPr>
            <w:rStyle w:val="Hyperlink"/>
          </w:rPr>
          <w:t>www.legalmomentum.org/assets/pdfs/housing-1.pdf</w:t>
        </w:r>
      </w:hyperlink>
      <w:r w:rsidR="00BF604E">
        <w:rPr>
          <w:i/>
        </w:rPr>
        <w:t xml:space="preserve"> </w:t>
      </w:r>
    </w:p>
    <w:p w14:paraId="59434261" w14:textId="77777777" w:rsidR="00C85B74" w:rsidRPr="005636DB" w:rsidRDefault="00C85B74" w:rsidP="00737E2F">
      <w:pPr>
        <w:pStyle w:val="Bib"/>
      </w:pPr>
      <w:r>
        <w:lastRenderedPageBreak/>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5" w:history="1">
        <w:r w:rsidR="00BF604E" w:rsidRPr="005636DB">
          <w:rPr>
            <w:rStyle w:val="Hyperlink"/>
          </w:rPr>
          <w:t>www.legalmomentum.org/assets/pdfs/unemployment-insurance.pdf</w:t>
        </w:r>
      </w:hyperlink>
      <w:r w:rsidR="005636DB">
        <w:t>,</w:t>
      </w:r>
      <w:r w:rsidR="00BF604E" w:rsidRPr="005636DB">
        <w:t xml:space="preserve"> </w:t>
      </w:r>
      <w:hyperlink r:id="rId76" w:history="1">
        <w:r w:rsidR="00BF604E" w:rsidRPr="005636DB">
          <w:rPr>
            <w:rStyle w:val="Hyperlink"/>
          </w:rPr>
          <w:t>www.legalmomentum.org/assets/pdfs/domestic-violence-workplace.pdf</w:t>
        </w:r>
      </w:hyperlink>
      <w:r w:rsidR="005636DB">
        <w:t>,</w:t>
      </w:r>
      <w:r w:rsidR="00242C66">
        <w:t xml:space="preserve"> </w:t>
      </w:r>
      <w:hyperlink r:id="rId77"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78"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14:paraId="04566F37" w14:textId="77777777" w:rsidR="00C85B74" w:rsidRDefault="00C85B74" w:rsidP="00BA1557">
      <w:pPr>
        <w:pStyle w:val="Bib"/>
      </w:pPr>
      <w:r w:rsidRPr="005636DB">
        <w:t>National Coalition Against Domestic Violence</w:t>
      </w:r>
      <w:r w:rsidR="00E259F9">
        <w:t>.</w:t>
      </w:r>
      <w:r w:rsidRPr="005636DB">
        <w:t xml:space="preserve"> (n.d.)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79" w:history="1">
        <w:r w:rsidR="007E524B" w:rsidRPr="004425DB">
          <w:rPr>
            <w:rStyle w:val="Hyperlink"/>
          </w:rPr>
          <w:t>www.ncadv.org/files/Housing_.pdf</w:t>
        </w:r>
      </w:hyperlink>
      <w:r w:rsidR="00242C66">
        <w:t xml:space="preserve"> </w:t>
      </w:r>
    </w:p>
    <w:p w14:paraId="02F53AA5" w14:textId="77777777" w:rsidR="00C85B74" w:rsidRPr="00F1189C" w:rsidRDefault="00C85B74" w:rsidP="00BA1557">
      <w:pPr>
        <w:pStyle w:val="Bib"/>
        <w:rPr>
          <w:i/>
        </w:rPr>
      </w:pPr>
      <w:r>
        <w:t>National Coalition for the Homelessness</w:t>
      </w:r>
      <w:r w:rsidR="00E259F9">
        <w:t>.</w:t>
      </w:r>
      <w:r>
        <w:t xml:space="preserve"> (August, 2007). </w:t>
      </w:r>
      <w:r>
        <w:rPr>
          <w:i/>
        </w:rPr>
        <w:t>Domestic violence and homelessness: Fact sheet #7.</w:t>
      </w:r>
      <w:r w:rsidR="007E524B">
        <w:t xml:space="preserve"> Retrieved from </w:t>
      </w:r>
      <w:hyperlink r:id="rId80"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7110"/>
        <w:gridCol w:w="2448"/>
      </w:tblGrid>
      <w:tr w:rsidR="00DD51A3" w:rsidRPr="00EA1A58" w14:paraId="3AD50654" w14:textId="77777777" w:rsidTr="00E44CE9">
        <w:trPr>
          <w:cantSplit/>
          <w:tblHeader/>
        </w:trPr>
        <w:tc>
          <w:tcPr>
            <w:tcW w:w="7110" w:type="dxa"/>
            <w:shd w:val="clear" w:color="auto" w:fill="C00000"/>
          </w:tcPr>
          <w:p w14:paraId="14D77F1F"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2A347E10" w14:textId="77777777" w:rsidR="00DD51A3" w:rsidRPr="00EA1A58" w:rsidRDefault="00DD51A3" w:rsidP="00956B93">
            <w:pPr>
              <w:keepNext/>
              <w:spacing w:before="20" w:after="20"/>
              <w:rPr>
                <w:rFonts w:cs="Arial"/>
                <w:b/>
                <w:color w:val="FFFFFF"/>
                <w:sz w:val="22"/>
                <w:szCs w:val="22"/>
              </w:rPr>
            </w:pPr>
          </w:p>
        </w:tc>
      </w:tr>
      <w:tr w:rsidR="00DD51A3" w:rsidRPr="00EA1A58" w14:paraId="0314A1B1" w14:textId="77777777" w:rsidTr="00E44CE9">
        <w:trPr>
          <w:cantSplit/>
        </w:trPr>
        <w:tc>
          <w:tcPr>
            <w:tcW w:w="7110" w:type="dxa"/>
          </w:tcPr>
          <w:p w14:paraId="1960882E" w14:textId="77777777" w:rsidR="00DD51A3" w:rsidRPr="00EA1A58" w:rsidRDefault="00DD51A3" w:rsidP="00B26468">
            <w:pPr>
              <w:rPr>
                <w:rFonts w:cs="Arial"/>
                <w:b/>
                <w:sz w:val="22"/>
                <w:szCs w:val="22"/>
              </w:rPr>
            </w:pPr>
          </w:p>
        </w:tc>
        <w:tc>
          <w:tcPr>
            <w:tcW w:w="2448" w:type="dxa"/>
          </w:tcPr>
          <w:p w14:paraId="27550103" w14:textId="77777777" w:rsidR="00DD51A3" w:rsidRPr="00EA1A58" w:rsidRDefault="00DD51A3" w:rsidP="00B26468">
            <w:pPr>
              <w:rPr>
                <w:rFonts w:cs="Arial"/>
                <w:b/>
                <w:sz w:val="22"/>
                <w:szCs w:val="22"/>
              </w:rPr>
            </w:pPr>
          </w:p>
        </w:tc>
      </w:tr>
    </w:tbl>
    <w:p w14:paraId="498BAF5C"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14:paraId="23A7B9B6" w14:textId="77777777" w:rsidTr="00E44CE9">
        <w:trPr>
          <w:cantSplit/>
          <w:tblHeader/>
        </w:trPr>
        <w:tc>
          <w:tcPr>
            <w:tcW w:w="7110" w:type="dxa"/>
            <w:shd w:val="clear" w:color="auto" w:fill="C00000"/>
          </w:tcPr>
          <w:p w14:paraId="0ED32EC6"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56B61DF2" w14:textId="77777777" w:rsidR="00DD51A3" w:rsidRPr="00EA1A58" w:rsidRDefault="00DD51A3" w:rsidP="007D20DB">
            <w:pPr>
              <w:keepNext/>
              <w:spacing w:before="20" w:after="20"/>
              <w:jc w:val="right"/>
              <w:rPr>
                <w:rFonts w:cs="Arial"/>
                <w:b/>
                <w:color w:val="FFFFFF"/>
                <w:sz w:val="22"/>
                <w:szCs w:val="22"/>
              </w:rPr>
            </w:pPr>
          </w:p>
        </w:tc>
      </w:tr>
      <w:tr w:rsidR="00DD51A3" w:rsidRPr="00EA1A58" w14:paraId="423888D2" w14:textId="77777777" w:rsidTr="00E44CE9">
        <w:trPr>
          <w:cantSplit/>
        </w:trPr>
        <w:tc>
          <w:tcPr>
            <w:tcW w:w="7110" w:type="dxa"/>
          </w:tcPr>
          <w:p w14:paraId="748C4B10" w14:textId="77777777" w:rsidR="00DD51A3" w:rsidRPr="00EA1A58" w:rsidRDefault="00956B93" w:rsidP="00E14E1F">
            <w:pPr>
              <w:spacing w:before="40" w:after="40"/>
              <w:rPr>
                <w:rFonts w:cs="Arial"/>
                <w:b/>
                <w:sz w:val="22"/>
                <w:szCs w:val="22"/>
              </w:rPr>
            </w:pPr>
            <w:r>
              <w:rPr>
                <w:rFonts w:cs="Arial"/>
                <w:b/>
                <w:sz w:val="22"/>
                <w:szCs w:val="22"/>
              </w:rPr>
              <w:t>Submit your fi</w:t>
            </w:r>
            <w:r w:rsidR="0018291C">
              <w:rPr>
                <w:rFonts w:cs="Arial"/>
                <w:b/>
                <w:sz w:val="22"/>
                <w:szCs w:val="22"/>
              </w:rPr>
              <w:t>nal via Turni</w:t>
            </w:r>
            <w:r w:rsidR="00703AC9">
              <w:rPr>
                <w:rFonts w:cs="Arial"/>
                <w:b/>
                <w:sz w:val="22"/>
                <w:szCs w:val="22"/>
              </w:rPr>
              <w:t xml:space="preserve">tin on Blackboard for on-ground/on-campus </w:t>
            </w:r>
            <w:r w:rsidR="0018291C">
              <w:rPr>
                <w:rFonts w:cs="Arial"/>
                <w:b/>
                <w:sz w:val="22"/>
                <w:szCs w:val="22"/>
              </w:rPr>
              <w:t>students</w:t>
            </w:r>
            <w:r>
              <w:rPr>
                <w:rFonts w:cs="Arial"/>
                <w:b/>
                <w:sz w:val="22"/>
                <w:szCs w:val="22"/>
              </w:rPr>
              <w:t>.  VAC students upload to the VAC.</w:t>
            </w:r>
          </w:p>
        </w:tc>
        <w:tc>
          <w:tcPr>
            <w:tcW w:w="2448" w:type="dxa"/>
          </w:tcPr>
          <w:p w14:paraId="45289DBF" w14:textId="77777777" w:rsidR="00DD51A3" w:rsidRPr="00EA1A58" w:rsidRDefault="00DD51A3" w:rsidP="00E14E1F">
            <w:pPr>
              <w:spacing w:before="40" w:after="40"/>
              <w:rPr>
                <w:rFonts w:cs="Arial"/>
                <w:b/>
                <w:sz w:val="22"/>
                <w:szCs w:val="22"/>
              </w:rPr>
            </w:pPr>
          </w:p>
        </w:tc>
      </w:tr>
    </w:tbl>
    <w:p w14:paraId="0DE5B15D" w14:textId="77777777" w:rsidR="008C298A" w:rsidRPr="00FC07B7" w:rsidRDefault="008C298A" w:rsidP="007407C3">
      <w:pPr>
        <w:rPr>
          <w:rFonts w:cs="Arial"/>
          <w:b/>
          <w:bCs/>
          <w:color w:val="262626"/>
          <w:sz w:val="4"/>
          <w:szCs w:val="4"/>
        </w:rPr>
      </w:pPr>
    </w:p>
    <w:p w14:paraId="3FD204CB"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770EA893" w14:textId="77777777" w:rsidR="008C298A" w:rsidRDefault="008C298A" w:rsidP="008C298A">
      <w:pPr>
        <w:pStyle w:val="Heading1"/>
      </w:pPr>
      <w:r w:rsidRPr="00D7741C">
        <w:t>Attendance Policy</w:t>
      </w:r>
    </w:p>
    <w:p w14:paraId="0865FE86"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r w:rsidR="00EE25A5">
        <w:rPr>
          <w:rStyle w:val="Hyperlink"/>
          <w:lang w:val="en-US"/>
        </w:rPr>
        <w:t>xxx@usc.edu</w:t>
      </w:r>
      <w:r w:rsidRPr="00D20FB5">
        <w:t>) of any anticipated absence or reason for tardiness.</w:t>
      </w:r>
    </w:p>
    <w:p w14:paraId="4BE21C8B" w14:textId="77777777"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3C6DCD60" w14:textId="77777777" w:rsidR="008C298A" w:rsidRDefault="008C298A" w:rsidP="008C298A">
      <w:pPr>
        <w:pStyle w:val="BodyText"/>
      </w:pPr>
      <w:r w:rsidRPr="00D20FB5">
        <w:t>Please refer to Scampus and to the USC School of Social Work Student Handbook for additional information on attendance policies.</w:t>
      </w:r>
    </w:p>
    <w:p w14:paraId="5B6C9D49" w14:textId="77777777" w:rsidR="008C298A" w:rsidRDefault="00592313" w:rsidP="008C298A">
      <w:pPr>
        <w:pStyle w:val="Heading1"/>
      </w:pPr>
      <w:r>
        <w:t>Academic Conduct</w:t>
      </w:r>
    </w:p>
    <w:p w14:paraId="70DAE94F" w14:textId="77777777" w:rsidR="00592313" w:rsidRPr="00FB0445" w:rsidRDefault="00592313" w:rsidP="00592313">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81"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82" w:history="1">
        <w:r w:rsidRPr="00FB0445">
          <w:rPr>
            <w:rStyle w:val="Hyperlink"/>
            <w:rFonts w:cs="Arial"/>
          </w:rPr>
          <w:t>http://policy.usc.edu/scientific-misconduct/</w:t>
        </w:r>
      </w:hyperlink>
      <w:r w:rsidRPr="00FB0445">
        <w:rPr>
          <w:rFonts w:cs="Arial"/>
          <w:color w:val="000000"/>
        </w:rPr>
        <w:t>.</w:t>
      </w:r>
    </w:p>
    <w:p w14:paraId="19357C34" w14:textId="77777777" w:rsidR="00592313" w:rsidRPr="00FB0445" w:rsidRDefault="00592313" w:rsidP="00592313">
      <w:pPr>
        <w:ind w:right="720"/>
        <w:rPr>
          <w:rFonts w:cs="Arial"/>
        </w:rPr>
      </w:pPr>
    </w:p>
    <w:p w14:paraId="33EA9E26" w14:textId="77777777" w:rsidR="00592313" w:rsidRPr="00FB0445" w:rsidRDefault="00592313" w:rsidP="00592313">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83"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84"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85"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86" w:history="1">
        <w:r w:rsidRPr="00FB0445">
          <w:rPr>
            <w:rStyle w:val="Hyperlink"/>
            <w:rFonts w:cs="Arial"/>
          </w:rPr>
          <w:t>sarc@usc.edu</w:t>
        </w:r>
      </w:hyperlink>
      <w:r w:rsidRPr="00FB0445">
        <w:rPr>
          <w:rFonts w:cs="Arial"/>
          <w:color w:val="000000"/>
        </w:rPr>
        <w:t xml:space="preserve"> describes reporting options and other resources.</w:t>
      </w:r>
    </w:p>
    <w:p w14:paraId="4AC1E7AE" w14:textId="77777777" w:rsidR="00592313" w:rsidRDefault="00592313" w:rsidP="00592313">
      <w:pPr>
        <w:pStyle w:val="BodyText"/>
      </w:pPr>
    </w:p>
    <w:p w14:paraId="0BE1C9D1" w14:textId="77777777" w:rsidR="00592313" w:rsidRDefault="00592313" w:rsidP="00592313">
      <w:pPr>
        <w:pStyle w:val="Heading1"/>
        <w:rPr>
          <w:lang w:val="en-US"/>
        </w:rPr>
      </w:pPr>
      <w:r>
        <w:rPr>
          <w:lang w:val="en-US"/>
        </w:rPr>
        <w:t>Support Systems</w:t>
      </w:r>
    </w:p>
    <w:p w14:paraId="700814F7" w14:textId="77777777" w:rsidR="00592313" w:rsidRPr="00FB0445" w:rsidRDefault="00592313" w:rsidP="00592313">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87"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88"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89"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11930DC" w14:textId="77777777" w:rsidR="00592313" w:rsidRPr="00592313" w:rsidRDefault="00592313" w:rsidP="00592313">
      <w:pPr>
        <w:pStyle w:val="BodyText"/>
        <w:rPr>
          <w:lang w:val="en-US"/>
        </w:rPr>
      </w:pPr>
    </w:p>
    <w:p w14:paraId="3E741567" w14:textId="77777777" w:rsidR="00592313" w:rsidRPr="00592313" w:rsidRDefault="00592313" w:rsidP="00592313">
      <w:pPr>
        <w:pStyle w:val="BodyText"/>
        <w:rPr>
          <w:lang w:val="en-US"/>
        </w:rPr>
      </w:pPr>
    </w:p>
    <w:p w14:paraId="0665F414" w14:textId="77777777" w:rsidR="00592313" w:rsidRDefault="00592313" w:rsidP="00592313">
      <w:pPr>
        <w:pStyle w:val="Heading1"/>
      </w:pPr>
      <w:r w:rsidRPr="003679AD">
        <w:lastRenderedPageBreak/>
        <w:t>Statement about Incompletes</w:t>
      </w:r>
    </w:p>
    <w:p w14:paraId="1051522D" w14:textId="77777777" w:rsidR="00592313" w:rsidRPr="00D339E8" w:rsidRDefault="00592313" w:rsidP="0059231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ACA3096" w14:textId="77777777" w:rsidR="00592313" w:rsidRDefault="00592313" w:rsidP="00592313">
      <w:pPr>
        <w:pStyle w:val="Heading1"/>
      </w:pPr>
      <w:r>
        <w:t xml:space="preserve">Policy on </w:t>
      </w:r>
      <w:r w:rsidRPr="004B1D77">
        <w:t>Late or Make-Up Work</w:t>
      </w:r>
    </w:p>
    <w:p w14:paraId="59B6B2B9" w14:textId="77777777" w:rsidR="00592313" w:rsidRPr="00931F39" w:rsidRDefault="00592313" w:rsidP="00592313">
      <w:pPr>
        <w:pStyle w:val="BodyText"/>
      </w:pPr>
      <w:r w:rsidRPr="00931F39">
        <w:t>Papers are due on the day and time specified.  Extensions will be granted only for extenuating circumstances.  If the paper is late without permission, the grade will be affected.</w:t>
      </w:r>
    </w:p>
    <w:p w14:paraId="50F340F1" w14:textId="77777777" w:rsidR="00592313" w:rsidRDefault="00592313" w:rsidP="00592313">
      <w:pPr>
        <w:pStyle w:val="Heading1"/>
      </w:pPr>
      <w:r w:rsidRPr="004B1D77">
        <w:t xml:space="preserve">Policy </w:t>
      </w:r>
      <w:r>
        <w:t xml:space="preserve">on </w:t>
      </w:r>
      <w:r w:rsidRPr="004B1D77">
        <w:t>Changes to the Syllabus and/or Course Requirements</w:t>
      </w:r>
    </w:p>
    <w:p w14:paraId="1F0F404F" w14:textId="77777777" w:rsidR="00592313" w:rsidRPr="00D339E8" w:rsidRDefault="00592313" w:rsidP="0059231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722D99D" w14:textId="77777777" w:rsidR="00592313" w:rsidRDefault="00592313" w:rsidP="008C298A">
      <w:pPr>
        <w:pStyle w:val="BodyText"/>
      </w:pPr>
    </w:p>
    <w:p w14:paraId="7F031760" w14:textId="77777777" w:rsidR="00592313" w:rsidRPr="005D779C" w:rsidRDefault="00592313" w:rsidP="00592313">
      <w:pPr>
        <w:pStyle w:val="Heading1"/>
        <w:rPr>
          <w:color w:val="FF0000"/>
        </w:rPr>
      </w:pPr>
      <w:r w:rsidRPr="001E469F">
        <w:t xml:space="preserve">Code of Ethics of the National Association of Social Workers </w:t>
      </w:r>
      <w:r w:rsidRPr="005D779C">
        <w:rPr>
          <w:color w:val="FF0000"/>
        </w:rPr>
        <w:t>(Optional)</w:t>
      </w:r>
    </w:p>
    <w:p w14:paraId="34A4B8AF" w14:textId="77777777" w:rsidR="00592313" w:rsidRPr="00F647F9" w:rsidRDefault="00592313" w:rsidP="00592313">
      <w:pPr>
        <w:pStyle w:val="BodyText"/>
        <w:rPr>
          <w:i/>
        </w:rPr>
      </w:pPr>
      <w:r w:rsidRPr="00F647F9">
        <w:rPr>
          <w:i/>
        </w:rPr>
        <w:t>Approved by the 1996 NASW Delegate Assembly and revised by the 2008 NASW Delegate Assembly [http://www.socialworkers.org/pubs/Code/code.asp]</w:t>
      </w:r>
    </w:p>
    <w:p w14:paraId="2E4DE053" w14:textId="77777777" w:rsidR="00592313" w:rsidRPr="00D20FB5" w:rsidRDefault="00592313" w:rsidP="00592313">
      <w:pPr>
        <w:pStyle w:val="Heading2"/>
      </w:pPr>
      <w:r w:rsidRPr="00D20FB5">
        <w:t>Preamble</w:t>
      </w:r>
    </w:p>
    <w:p w14:paraId="7CA3A651" w14:textId="77777777" w:rsidR="00592313" w:rsidRPr="00D20FB5" w:rsidRDefault="00592313" w:rsidP="0059231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D306D49" w14:textId="77777777" w:rsidR="00592313" w:rsidRPr="00D20FB5" w:rsidRDefault="00592313" w:rsidP="0059231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5DD46BD" w14:textId="77777777" w:rsidR="00592313" w:rsidRPr="00D20FB5" w:rsidRDefault="00592313" w:rsidP="00592313">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4EF8380" w14:textId="77777777" w:rsidR="00592313" w:rsidRPr="00325D4C" w:rsidRDefault="00592313" w:rsidP="00592313">
      <w:pPr>
        <w:pStyle w:val="Bullets1"/>
        <w:rPr>
          <w:sz w:val="20"/>
          <w:szCs w:val="20"/>
        </w:rPr>
      </w:pPr>
      <w:r w:rsidRPr="00325D4C">
        <w:rPr>
          <w:sz w:val="20"/>
          <w:szCs w:val="20"/>
        </w:rPr>
        <w:t xml:space="preserve">Service </w:t>
      </w:r>
    </w:p>
    <w:p w14:paraId="739479DF" w14:textId="77777777" w:rsidR="00592313" w:rsidRPr="00325D4C" w:rsidRDefault="00592313" w:rsidP="00592313">
      <w:pPr>
        <w:pStyle w:val="Bullets1"/>
        <w:rPr>
          <w:sz w:val="20"/>
          <w:szCs w:val="20"/>
        </w:rPr>
      </w:pPr>
      <w:r w:rsidRPr="00325D4C">
        <w:rPr>
          <w:sz w:val="20"/>
          <w:szCs w:val="20"/>
        </w:rPr>
        <w:t xml:space="preserve">Social justice </w:t>
      </w:r>
    </w:p>
    <w:p w14:paraId="22145EF1" w14:textId="77777777" w:rsidR="00592313" w:rsidRPr="00325D4C" w:rsidRDefault="00592313" w:rsidP="00592313">
      <w:pPr>
        <w:pStyle w:val="Bullets1"/>
        <w:rPr>
          <w:sz w:val="20"/>
          <w:szCs w:val="20"/>
        </w:rPr>
      </w:pPr>
      <w:r w:rsidRPr="00325D4C">
        <w:rPr>
          <w:sz w:val="20"/>
          <w:szCs w:val="20"/>
        </w:rPr>
        <w:t xml:space="preserve">Dignity and worth of the person </w:t>
      </w:r>
    </w:p>
    <w:p w14:paraId="028B1201" w14:textId="77777777" w:rsidR="00592313" w:rsidRPr="00325D4C" w:rsidRDefault="00592313" w:rsidP="00592313">
      <w:pPr>
        <w:pStyle w:val="Bullets1"/>
        <w:rPr>
          <w:sz w:val="20"/>
          <w:szCs w:val="20"/>
        </w:rPr>
      </w:pPr>
      <w:r w:rsidRPr="00325D4C">
        <w:rPr>
          <w:sz w:val="20"/>
          <w:szCs w:val="20"/>
        </w:rPr>
        <w:t xml:space="preserve">Importance of human relationships </w:t>
      </w:r>
    </w:p>
    <w:p w14:paraId="2C3E6AA9" w14:textId="77777777" w:rsidR="00592313" w:rsidRPr="00325D4C" w:rsidRDefault="00592313" w:rsidP="00592313">
      <w:pPr>
        <w:pStyle w:val="Bullets1"/>
        <w:rPr>
          <w:sz w:val="20"/>
          <w:szCs w:val="20"/>
        </w:rPr>
      </w:pPr>
      <w:r w:rsidRPr="00325D4C">
        <w:rPr>
          <w:sz w:val="20"/>
          <w:szCs w:val="20"/>
        </w:rPr>
        <w:t xml:space="preserve">Integrity </w:t>
      </w:r>
    </w:p>
    <w:p w14:paraId="718E9502" w14:textId="77777777" w:rsidR="00592313" w:rsidRPr="00325D4C" w:rsidRDefault="00592313" w:rsidP="00592313">
      <w:pPr>
        <w:pStyle w:val="Bullets1"/>
        <w:rPr>
          <w:sz w:val="20"/>
          <w:szCs w:val="20"/>
        </w:rPr>
      </w:pPr>
      <w:r w:rsidRPr="00325D4C">
        <w:rPr>
          <w:sz w:val="20"/>
          <w:szCs w:val="20"/>
        </w:rPr>
        <w:t>Competence</w:t>
      </w:r>
    </w:p>
    <w:p w14:paraId="05F766BD" w14:textId="77777777" w:rsidR="00592313" w:rsidRPr="00D20FB5" w:rsidRDefault="00592313" w:rsidP="00592313">
      <w:pPr>
        <w:rPr>
          <w:rFonts w:cs="Arial"/>
        </w:rPr>
      </w:pPr>
    </w:p>
    <w:p w14:paraId="7F2D219F" w14:textId="77777777" w:rsidR="00592313" w:rsidRDefault="00592313" w:rsidP="008C298A">
      <w:pPr>
        <w:pStyle w:val="BodyText"/>
      </w:pPr>
    </w:p>
    <w:p w14:paraId="016FBD1D" w14:textId="77777777" w:rsidR="00592313" w:rsidRPr="00D20FB5" w:rsidRDefault="00592313" w:rsidP="00592313">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36B6A7D3" w14:textId="77777777" w:rsidR="00592313" w:rsidRPr="003D3E97" w:rsidRDefault="00592313" w:rsidP="00592313">
      <w:pPr>
        <w:pStyle w:val="Heading1"/>
        <w:rPr>
          <w:color w:val="800000"/>
        </w:rPr>
      </w:pPr>
      <w:r w:rsidRPr="001E469F">
        <w:t>Complaints</w:t>
      </w:r>
    </w:p>
    <w:p w14:paraId="18511C87" w14:textId="77777777" w:rsidR="00592313" w:rsidRDefault="00592313" w:rsidP="00592313">
      <w:pPr>
        <w:pStyle w:val="BodyText"/>
      </w:pPr>
      <w:r w:rsidRPr="00D20FB5">
        <w:t xml:space="preserve">If you have a complaint or concern about the course or the instructor, please discuss it first with the instructor. If you feel </w:t>
      </w:r>
      <w:r w:rsidR="00C04BCD">
        <w:rPr>
          <w:lang w:val="en-US"/>
        </w:rPr>
        <w:t xml:space="preserve">you </w:t>
      </w:r>
      <w:r w:rsidRPr="00D20FB5">
        <w:t>cannot discuss it with the instructor, contact the chair of the</w:t>
      </w:r>
      <w:r>
        <w:t xml:space="preserve"> [</w:t>
      </w:r>
      <w:r w:rsidR="00C04BCD">
        <w:t>Family &amp; Children] if</w:t>
      </w:r>
      <w:r w:rsidRPr="00D20FB5">
        <w:t xml:space="preserve"> you do not receive a satisfactory response or solution, contact your advisor and/or </w:t>
      </w:r>
      <w:r>
        <w:t>Vice Dean Dr. Paul Maiden</w:t>
      </w:r>
      <w:r w:rsidRPr="00D20FB5">
        <w:t xml:space="preserve"> for further guidance. </w:t>
      </w:r>
    </w:p>
    <w:p w14:paraId="7AC021EF" w14:textId="77777777" w:rsidR="00592313" w:rsidRPr="005D779C" w:rsidRDefault="00592313" w:rsidP="00592313">
      <w:pPr>
        <w:pStyle w:val="Heading1"/>
        <w:rPr>
          <w:color w:val="FF0000"/>
        </w:rPr>
      </w:pPr>
      <w:r w:rsidRPr="00DA1F11">
        <w:t>Tips for Maximizing Your Learning Experience in this Course</w:t>
      </w:r>
      <w:r>
        <w:t xml:space="preserve"> </w:t>
      </w:r>
      <w:r w:rsidRPr="005D779C">
        <w:rPr>
          <w:color w:val="FF0000"/>
        </w:rPr>
        <w:t>(Optional)</w:t>
      </w:r>
    </w:p>
    <w:p w14:paraId="37E2C530" w14:textId="77777777" w:rsidR="00592313" w:rsidRPr="00D20FB5" w:rsidRDefault="00592313" w:rsidP="00592313">
      <w:pPr>
        <w:pStyle w:val="CheckBullets"/>
        <w:tabs>
          <w:tab w:val="clear" w:pos="540"/>
          <w:tab w:val="left" w:pos="720"/>
        </w:tabs>
      </w:pPr>
      <w:r>
        <w:t>Be mindful of getting proper nutrition, exercise, rest and sleep!</w:t>
      </w:r>
      <w:r w:rsidRPr="00D20FB5">
        <w:t xml:space="preserve"> </w:t>
      </w:r>
    </w:p>
    <w:p w14:paraId="11B3838E" w14:textId="77777777" w:rsidR="00592313" w:rsidRDefault="00592313" w:rsidP="00592313">
      <w:pPr>
        <w:pStyle w:val="CheckBullets"/>
        <w:tabs>
          <w:tab w:val="clear" w:pos="540"/>
          <w:tab w:val="left" w:pos="720"/>
        </w:tabs>
      </w:pPr>
      <w:r>
        <w:t>Come to class.</w:t>
      </w:r>
    </w:p>
    <w:p w14:paraId="2ECA8C25" w14:textId="77777777" w:rsidR="00592313" w:rsidRPr="00D20FB5" w:rsidRDefault="00592313" w:rsidP="00592313">
      <w:pPr>
        <w:pStyle w:val="CheckBullets"/>
        <w:tabs>
          <w:tab w:val="clear" w:pos="540"/>
          <w:tab w:val="left" w:pos="720"/>
        </w:tabs>
      </w:pPr>
      <w:r w:rsidRPr="00D20FB5">
        <w:t xml:space="preserve">Complete required readings and assignments BEFORE coming to class. </w:t>
      </w:r>
    </w:p>
    <w:p w14:paraId="2B6F2BB4" w14:textId="77777777" w:rsidR="00592313" w:rsidRPr="00D20FB5" w:rsidRDefault="00592313" w:rsidP="00592313">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62EC5E12" w14:textId="77777777" w:rsidR="00592313" w:rsidRPr="00D20FB5" w:rsidRDefault="00592313" w:rsidP="00592313">
      <w:pPr>
        <w:pStyle w:val="CheckBullets"/>
        <w:tabs>
          <w:tab w:val="clear" w:pos="540"/>
          <w:tab w:val="left" w:pos="720"/>
        </w:tabs>
      </w:pPr>
      <w:r w:rsidRPr="00D20FB5">
        <w:t>Come to class prepared to ask any questions you might have.</w:t>
      </w:r>
    </w:p>
    <w:p w14:paraId="20E1D5E5" w14:textId="77777777" w:rsidR="00592313" w:rsidRPr="00D20FB5" w:rsidRDefault="00592313" w:rsidP="00592313">
      <w:pPr>
        <w:pStyle w:val="CheckBullets"/>
        <w:tabs>
          <w:tab w:val="clear" w:pos="540"/>
          <w:tab w:val="left" w:pos="720"/>
        </w:tabs>
      </w:pPr>
      <w:r w:rsidRPr="00D20FB5">
        <w:t>Participate in class discussions.</w:t>
      </w:r>
    </w:p>
    <w:p w14:paraId="12D7879D" w14:textId="77777777" w:rsidR="00592313" w:rsidRPr="00D20FB5" w:rsidRDefault="00592313" w:rsidP="00592313">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17A4835" w14:textId="77777777" w:rsidR="00592313" w:rsidRPr="00D20FB5" w:rsidRDefault="00592313" w:rsidP="00592313">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7B30FF9A" w14:textId="77777777" w:rsidR="00592313" w:rsidRPr="00D20FB5" w:rsidRDefault="00592313" w:rsidP="00592313">
      <w:pPr>
        <w:pStyle w:val="CheckBullets"/>
        <w:tabs>
          <w:tab w:val="clear" w:pos="540"/>
          <w:tab w:val="left" w:pos="720"/>
        </w:tabs>
        <w:spacing w:after="120"/>
      </w:pPr>
      <w:r w:rsidRPr="00D20FB5">
        <w:t xml:space="preserve">Keep up with the assigned readings. </w:t>
      </w:r>
    </w:p>
    <w:p w14:paraId="21CABBF2" w14:textId="77777777" w:rsidR="00592313" w:rsidRPr="0006241B" w:rsidRDefault="00592313" w:rsidP="0059231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998F645" w14:textId="77777777" w:rsidR="00592313" w:rsidRPr="00A552ED" w:rsidRDefault="00592313" w:rsidP="00592313">
      <w:pPr>
        <w:pStyle w:val="BodyText"/>
      </w:pPr>
    </w:p>
    <w:p w14:paraId="7C2CC094" w14:textId="77777777" w:rsidR="008C298A" w:rsidRDefault="008C298A" w:rsidP="008C298A">
      <w:pPr>
        <w:pStyle w:val="Heading1"/>
      </w:pPr>
      <w:r w:rsidRPr="000921FD">
        <w:t>Statement for Students with Disabilities</w:t>
      </w:r>
    </w:p>
    <w:p w14:paraId="5BE4F65C" w14:textId="77777777"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14:paraId="79CC065A" w14:textId="77777777"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r w:rsidR="00215B86">
        <w:fldChar w:fldCharType="begin"/>
      </w:r>
      <w:r w:rsidR="00215B86">
        <w:instrText xml:space="preserve"> HYPERLINK "mailto:ma</w:instrText>
      </w:r>
      <w:r w:rsidR="00215B86">
        <w:instrText xml:space="preserve">bility@usc.edu" \t "_blank" </w:instrText>
      </w:r>
      <w:r w:rsidR="00215B86">
        <w:fldChar w:fldCharType="separate"/>
      </w:r>
      <w:r w:rsidRPr="00E3531A">
        <w:rPr>
          <w:rStyle w:val="Hyperlink"/>
        </w:rPr>
        <w:t>ability@usc.edu</w:t>
      </w:r>
      <w:r w:rsidR="00215B86">
        <w:rPr>
          <w:rStyle w:val="Hyperlink"/>
        </w:rPr>
        <w:fldChar w:fldCharType="end"/>
      </w:r>
      <w:r w:rsidR="00E3531A">
        <w:t>.</w:t>
      </w:r>
    </w:p>
    <w:p w14:paraId="231CB038" w14:textId="77777777" w:rsidR="008C298A" w:rsidRPr="003D3E97" w:rsidRDefault="008C298A" w:rsidP="008C298A">
      <w:pPr>
        <w:pStyle w:val="Heading1"/>
      </w:pPr>
      <w:r w:rsidRPr="00EF3DB0">
        <w:t>Emergency Response Information</w:t>
      </w:r>
    </w:p>
    <w:p w14:paraId="1EA12232" w14:textId="77777777"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14:paraId="26A9A771" w14:textId="77777777"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14:paraId="55895445" w14:textId="77777777" w:rsidR="008C298A" w:rsidRPr="00D20FB5" w:rsidRDefault="008C298A" w:rsidP="00334855">
      <w:pPr>
        <w:pStyle w:val="BodyText"/>
        <w:keepNext/>
        <w:spacing w:after="120"/>
      </w:pPr>
      <w:r w:rsidRPr="00D20FB5">
        <w:tab/>
        <w:t>To leave a message, call (213) 740-8311</w:t>
      </w:r>
    </w:p>
    <w:p w14:paraId="1072BA14" w14:textId="77777777" w:rsidR="008C298A" w:rsidRPr="00D20FB5" w:rsidRDefault="008C298A" w:rsidP="00334855">
      <w:pPr>
        <w:pStyle w:val="BodyText"/>
        <w:keepNext/>
        <w:spacing w:after="120"/>
      </w:pPr>
      <w:r w:rsidRPr="00D20FB5">
        <w:tab/>
        <w:t>For additional university information, please call (213) 740-9233</w:t>
      </w:r>
    </w:p>
    <w:p w14:paraId="1C595108" w14:textId="77777777" w:rsidR="008C298A" w:rsidRDefault="008C298A" w:rsidP="00325D4C">
      <w:pPr>
        <w:pStyle w:val="BodyText"/>
        <w:spacing w:after="120"/>
      </w:pPr>
      <w:r w:rsidRPr="00D20FB5">
        <w:tab/>
        <w:t xml:space="preserve">Or visit university website: </w:t>
      </w:r>
      <w:hyperlink r:id="rId90" w:history="1">
        <w:r w:rsidRPr="00334855">
          <w:rPr>
            <w:rStyle w:val="Hyperlink"/>
          </w:rPr>
          <w:t>http://emergency.usc.edu</w:t>
        </w:r>
      </w:hyperlink>
    </w:p>
    <w:p w14:paraId="2986697D" w14:textId="77777777"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14:paraId="2489A220" w14:textId="77777777" w:rsidR="00325D4C" w:rsidRDefault="00325D4C" w:rsidP="008C298A">
      <w:pPr>
        <w:pStyle w:val="BodyText"/>
      </w:pPr>
      <w:r>
        <w:lastRenderedPageBreak/>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91"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14:paraId="0322FD90" w14:textId="77777777"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4F1D6490" w14:textId="77777777"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35A7D855" w14:textId="77777777"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14:paraId="1A0D934C" w14:textId="77777777" w:rsidTr="00E25394">
        <w:tc>
          <w:tcPr>
            <w:tcW w:w="1908" w:type="dxa"/>
            <w:tcBorders>
              <w:right w:val="nil"/>
            </w:tcBorders>
            <w:shd w:val="clear" w:color="auto" w:fill="FFFFFF"/>
          </w:tcPr>
          <w:p w14:paraId="70663821" w14:textId="77777777"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14:paraId="1C843A63" w14:textId="77777777" w:rsidR="008C298A" w:rsidRPr="008014DF" w:rsidRDefault="008C298A" w:rsidP="00E25394">
            <w:pPr>
              <w:rPr>
                <w:rFonts w:cs="Arial"/>
                <w:szCs w:val="24"/>
              </w:rPr>
            </w:pPr>
            <w:r w:rsidRPr="008014DF">
              <w:rPr>
                <w:rFonts w:cs="Arial"/>
                <w:szCs w:val="24"/>
              </w:rPr>
              <w:t xml:space="preserve">Front of Building </w:t>
            </w:r>
          </w:p>
          <w:p w14:paraId="17C09DD7" w14:textId="77777777"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14:paraId="53740B95" w14:textId="77777777"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14:paraId="25ED421A" w14:textId="77777777"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14:paraId="26399806" w14:textId="77777777" w:rsidTr="00E25394">
        <w:tc>
          <w:tcPr>
            <w:tcW w:w="1908" w:type="dxa"/>
            <w:tcBorders>
              <w:right w:val="nil"/>
            </w:tcBorders>
            <w:shd w:val="clear" w:color="auto" w:fill="FFFFFF"/>
          </w:tcPr>
          <w:p w14:paraId="15D898C3" w14:textId="77777777"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14:paraId="316935A0" w14:textId="77777777"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2C3B0B3A" w14:textId="77777777"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14:paraId="702A6A36" w14:textId="77777777" w:rsidR="008C298A" w:rsidRPr="008014DF" w:rsidRDefault="008C298A" w:rsidP="00E25394">
            <w:pPr>
              <w:rPr>
                <w:rFonts w:cs="Arial"/>
                <w:szCs w:val="24"/>
              </w:rPr>
            </w:pPr>
            <w:r w:rsidRPr="008014DF">
              <w:rPr>
                <w:rFonts w:cs="Arial"/>
                <w:szCs w:val="24"/>
              </w:rPr>
              <w:t>Building Parking Lot</w:t>
            </w:r>
          </w:p>
        </w:tc>
      </w:tr>
      <w:tr w:rsidR="008C298A" w14:paraId="296C2609" w14:textId="77777777" w:rsidTr="00E25394">
        <w:tc>
          <w:tcPr>
            <w:tcW w:w="1908" w:type="dxa"/>
            <w:tcBorders>
              <w:right w:val="nil"/>
            </w:tcBorders>
            <w:shd w:val="clear" w:color="auto" w:fill="FFFFFF"/>
          </w:tcPr>
          <w:p w14:paraId="0A89E225" w14:textId="77777777"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14:paraId="66B54F40" w14:textId="77777777"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54AE31BA" w14:textId="77777777" w:rsidR="008C298A" w:rsidRPr="008014DF" w:rsidRDefault="008C298A" w:rsidP="00E25394">
            <w:pPr>
              <w:rPr>
                <w:rFonts w:cs="Arial"/>
                <w:b/>
                <w:szCs w:val="24"/>
              </w:rPr>
            </w:pPr>
            <w:r w:rsidRPr="008014DF">
              <w:rPr>
                <w:rFonts w:cs="Arial"/>
                <w:b/>
                <w:szCs w:val="24"/>
              </w:rPr>
              <w:t>Skirball</w:t>
            </w:r>
          </w:p>
        </w:tc>
        <w:tc>
          <w:tcPr>
            <w:tcW w:w="2718" w:type="dxa"/>
            <w:tcBorders>
              <w:left w:val="nil"/>
            </w:tcBorders>
            <w:shd w:val="clear" w:color="auto" w:fill="FFFFFF"/>
          </w:tcPr>
          <w:p w14:paraId="39B6807E" w14:textId="77777777" w:rsidR="008C298A" w:rsidRPr="008014DF" w:rsidRDefault="008C298A" w:rsidP="00E25394">
            <w:pPr>
              <w:rPr>
                <w:rFonts w:cs="Arial"/>
                <w:szCs w:val="24"/>
              </w:rPr>
            </w:pPr>
            <w:r w:rsidRPr="008014DF">
              <w:rPr>
                <w:rFonts w:cs="Arial"/>
                <w:szCs w:val="24"/>
              </w:rPr>
              <w:t>Front of Building</w:t>
            </w:r>
          </w:p>
        </w:tc>
      </w:tr>
      <w:tr w:rsidR="008C298A" w14:paraId="21012C60" w14:textId="77777777" w:rsidTr="00E25394">
        <w:tc>
          <w:tcPr>
            <w:tcW w:w="1908" w:type="dxa"/>
            <w:tcBorders>
              <w:right w:val="nil"/>
            </w:tcBorders>
            <w:shd w:val="clear" w:color="auto" w:fill="FFFFFF"/>
          </w:tcPr>
          <w:p w14:paraId="34FBECF4" w14:textId="77777777"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14:paraId="3FBE23A2" w14:textId="77777777"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7C69D344" w14:textId="77777777" w:rsidR="008C298A" w:rsidRPr="008014DF" w:rsidRDefault="008C298A" w:rsidP="00E25394">
            <w:pPr>
              <w:rPr>
                <w:rFonts w:cs="Arial"/>
                <w:szCs w:val="24"/>
                <w:u w:val="single"/>
              </w:rPr>
            </w:pPr>
          </w:p>
        </w:tc>
        <w:tc>
          <w:tcPr>
            <w:tcW w:w="2718" w:type="dxa"/>
            <w:tcBorders>
              <w:left w:val="nil"/>
            </w:tcBorders>
            <w:shd w:val="clear" w:color="auto" w:fill="FFFFFF"/>
          </w:tcPr>
          <w:p w14:paraId="02DADA9B" w14:textId="77777777" w:rsidR="008C298A" w:rsidRPr="008014DF" w:rsidRDefault="008C298A" w:rsidP="00E25394">
            <w:pPr>
              <w:rPr>
                <w:rFonts w:cs="Arial"/>
                <w:szCs w:val="24"/>
                <w:u w:val="single"/>
              </w:rPr>
            </w:pPr>
          </w:p>
        </w:tc>
      </w:tr>
      <w:tr w:rsidR="008C298A" w14:paraId="59FC149E" w14:textId="77777777" w:rsidTr="00E25394">
        <w:tc>
          <w:tcPr>
            <w:tcW w:w="1908" w:type="dxa"/>
            <w:tcBorders>
              <w:right w:val="nil"/>
            </w:tcBorders>
            <w:shd w:val="clear" w:color="auto" w:fill="FFFFFF"/>
          </w:tcPr>
          <w:p w14:paraId="45101DF8" w14:textId="77777777"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14:paraId="165A7B54" w14:textId="77777777"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2839FCE4" w14:textId="77777777" w:rsidR="008C298A" w:rsidRPr="008014DF" w:rsidRDefault="008C298A" w:rsidP="00E25394">
            <w:pPr>
              <w:rPr>
                <w:rFonts w:cs="Arial"/>
                <w:szCs w:val="24"/>
                <w:u w:val="single"/>
              </w:rPr>
            </w:pPr>
          </w:p>
        </w:tc>
        <w:tc>
          <w:tcPr>
            <w:tcW w:w="2718" w:type="dxa"/>
            <w:tcBorders>
              <w:left w:val="nil"/>
            </w:tcBorders>
            <w:shd w:val="clear" w:color="auto" w:fill="FFFFFF"/>
          </w:tcPr>
          <w:p w14:paraId="53A77338" w14:textId="77777777" w:rsidR="008C298A" w:rsidRPr="008014DF" w:rsidRDefault="008C298A" w:rsidP="00E25394">
            <w:pPr>
              <w:rPr>
                <w:rFonts w:cs="Arial"/>
                <w:szCs w:val="24"/>
                <w:u w:val="single"/>
              </w:rPr>
            </w:pPr>
          </w:p>
        </w:tc>
      </w:tr>
    </w:tbl>
    <w:p w14:paraId="36AFD31B" w14:textId="77777777" w:rsidR="008C298A" w:rsidRPr="00D20FB5" w:rsidRDefault="008C298A" w:rsidP="008C298A">
      <w:pPr>
        <w:rPr>
          <w:rFonts w:cs="Arial"/>
          <w:szCs w:val="24"/>
        </w:rPr>
      </w:pPr>
    </w:p>
    <w:p w14:paraId="12428742" w14:textId="77777777" w:rsidR="008C298A" w:rsidRPr="00D20FB5" w:rsidRDefault="008C298A" w:rsidP="008C298A">
      <w:pPr>
        <w:pStyle w:val="BodyText"/>
      </w:pPr>
      <w:r w:rsidRPr="00D20FB5">
        <w:t>Do not re-enter the building until given the “all clear” by emergency personnel.</w:t>
      </w:r>
    </w:p>
    <w:sectPr w:rsidR="008C298A" w:rsidRPr="00D20FB5"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4180" w14:textId="77777777" w:rsidR="00833EF1" w:rsidRDefault="00833EF1" w:rsidP="00500EB5">
      <w:r>
        <w:separator/>
      </w:r>
    </w:p>
  </w:endnote>
  <w:endnote w:type="continuationSeparator" w:id="0">
    <w:p w14:paraId="1DAAB874" w14:textId="77777777" w:rsidR="00833EF1" w:rsidRDefault="00833EF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FAA8" w14:textId="77777777" w:rsidR="00C62DAF" w:rsidRPr="00215B86" w:rsidRDefault="00C62DAF" w:rsidP="00C62DAF">
    <w:pPr>
      <w:pStyle w:val="Footer"/>
      <w:pBdr>
        <w:top w:val="single" w:sz="12" w:space="1" w:color="FFC000"/>
      </w:pBdr>
      <w:tabs>
        <w:tab w:val="clear" w:pos="4320"/>
        <w:tab w:val="clear" w:pos="8640"/>
        <w:tab w:val="center" w:pos="4680"/>
        <w:tab w:val="right" w:pos="9360"/>
      </w:tabs>
      <w:rPr>
        <w:rFonts w:cs="Arial"/>
        <w:color w:val="000000"/>
        <w:sz w:val="14"/>
        <w:szCs w:val="14"/>
      </w:rPr>
    </w:pPr>
    <w:r w:rsidRPr="00FE450F">
      <w:rPr>
        <w:rFonts w:cs="Arial"/>
        <w:color w:val="000000"/>
        <w:sz w:val="14"/>
        <w:szCs w:val="14"/>
      </w:rPr>
      <w:t>M</w:t>
    </w:r>
    <w:r w:rsidR="00215B86">
      <w:rPr>
        <w:rFonts w:cs="Arial"/>
        <w:color w:val="000000"/>
        <w:sz w:val="14"/>
        <w:szCs w:val="14"/>
      </w:rPr>
      <w:t>urad</w:t>
    </w:r>
    <w:r w:rsidR="00302472">
      <w:rPr>
        <w:rFonts w:cs="Arial"/>
        <w:color w:val="000000"/>
        <w:sz w:val="14"/>
        <w:szCs w:val="14"/>
      </w:rPr>
      <w:t xml:space="preserve"> rev 02/12/2017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15B86">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15B86">
      <w:rPr>
        <w:rFonts w:cs="Arial"/>
        <w:noProof/>
        <w:color w:val="C00000"/>
      </w:rPr>
      <w:t>26</w:t>
    </w:r>
    <w:r w:rsidRPr="00E234BE">
      <w:rPr>
        <w:rFonts w:cs="Arial"/>
        <w:color w:val="C00000"/>
      </w:rPr>
      <w:fldChar w:fldCharType="end"/>
    </w:r>
  </w:p>
  <w:p w14:paraId="0912C2D8" w14:textId="77777777" w:rsidR="00C62DAF" w:rsidRPr="00FE450F" w:rsidRDefault="00C62DAF" w:rsidP="00C62DAF">
    <w:pPr>
      <w:pStyle w:val="Footer"/>
      <w:tabs>
        <w:tab w:val="clear" w:pos="4320"/>
        <w:tab w:val="clear" w:pos="8640"/>
        <w:tab w:val="center" w:pos="4680"/>
        <w:tab w:val="right" w:pos="9180"/>
      </w:tabs>
      <w:ind w:left="180"/>
      <w:rPr>
        <w:rFonts w:cs="Arial"/>
        <w:color w:val="C00000"/>
      </w:rPr>
    </w:pPr>
  </w:p>
  <w:p w14:paraId="2FC99AB5" w14:textId="77777777" w:rsidR="00C62DAF" w:rsidRDefault="00C62D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A8F5" w14:textId="77777777" w:rsidR="00C62DAF" w:rsidRPr="00FE450F" w:rsidRDefault="00215B86" w:rsidP="00C62DAF">
    <w:pPr>
      <w:pStyle w:val="Footer"/>
      <w:pBdr>
        <w:top w:val="single" w:sz="12" w:space="1" w:color="FFC000"/>
      </w:pBdr>
      <w:tabs>
        <w:tab w:val="clear" w:pos="4320"/>
        <w:tab w:val="clear" w:pos="8640"/>
        <w:tab w:val="center" w:pos="4680"/>
        <w:tab w:val="right" w:pos="9360"/>
      </w:tabs>
      <w:rPr>
        <w:rFonts w:cs="Arial"/>
        <w:color w:val="C00000"/>
      </w:rPr>
    </w:pPr>
    <w:r>
      <w:rPr>
        <w:rFonts w:cs="Arial"/>
        <w:color w:val="000000"/>
        <w:sz w:val="14"/>
        <w:szCs w:val="14"/>
      </w:rPr>
      <w:t xml:space="preserve"> Murad</w:t>
    </w:r>
    <w:r w:rsidR="00C62DAF">
      <w:rPr>
        <w:rFonts w:cs="Arial"/>
        <w:color w:val="000000"/>
        <w:sz w:val="14"/>
        <w:szCs w:val="14"/>
      </w:rPr>
      <w:tab/>
    </w:r>
    <w:r w:rsidR="00C62DAF">
      <w:rPr>
        <w:rFonts w:cs="Arial"/>
        <w:color w:val="C00000"/>
      </w:rPr>
      <w:t xml:space="preserve">SOWK 666  </w:t>
    </w:r>
    <w:r w:rsidR="00C62DAF" w:rsidRPr="00E234BE">
      <w:rPr>
        <w:rFonts w:cs="Arial"/>
        <w:color w:val="C00000"/>
      </w:rPr>
      <w:tab/>
      <w:t xml:space="preserve">Page </w:t>
    </w:r>
    <w:r w:rsidR="00C62DAF" w:rsidRPr="00E234BE">
      <w:rPr>
        <w:rFonts w:cs="Arial"/>
        <w:color w:val="C00000"/>
      </w:rPr>
      <w:fldChar w:fldCharType="begin"/>
    </w:r>
    <w:r w:rsidR="00C62DAF" w:rsidRPr="00E234BE">
      <w:rPr>
        <w:rFonts w:cs="Arial"/>
        <w:color w:val="C00000"/>
      </w:rPr>
      <w:instrText xml:space="preserve"> PAGE </w:instrText>
    </w:r>
    <w:r w:rsidR="00C62DAF" w:rsidRPr="00E234BE">
      <w:rPr>
        <w:rFonts w:cs="Arial"/>
        <w:color w:val="C00000"/>
      </w:rPr>
      <w:fldChar w:fldCharType="separate"/>
    </w:r>
    <w:r>
      <w:rPr>
        <w:rFonts w:cs="Arial"/>
        <w:noProof/>
        <w:color w:val="C00000"/>
      </w:rPr>
      <w:t>1</w:t>
    </w:r>
    <w:r w:rsidR="00C62DAF" w:rsidRPr="00E234BE">
      <w:rPr>
        <w:rFonts w:cs="Arial"/>
        <w:color w:val="C00000"/>
      </w:rPr>
      <w:fldChar w:fldCharType="end"/>
    </w:r>
    <w:r w:rsidR="00C62DAF" w:rsidRPr="00E234BE">
      <w:rPr>
        <w:rFonts w:cs="Arial"/>
        <w:color w:val="C00000"/>
      </w:rPr>
      <w:t xml:space="preserve"> of </w:t>
    </w:r>
    <w:r w:rsidR="00C62DAF" w:rsidRPr="00E234BE">
      <w:rPr>
        <w:rFonts w:cs="Arial"/>
        <w:color w:val="C00000"/>
      </w:rPr>
      <w:fldChar w:fldCharType="begin"/>
    </w:r>
    <w:r w:rsidR="00C62DAF" w:rsidRPr="00E234BE">
      <w:rPr>
        <w:rFonts w:cs="Arial"/>
        <w:color w:val="C00000"/>
      </w:rPr>
      <w:instrText xml:space="preserve"> NUMPAGES </w:instrText>
    </w:r>
    <w:r w:rsidR="00C62DAF" w:rsidRPr="00E234BE">
      <w:rPr>
        <w:rFonts w:cs="Arial"/>
        <w:color w:val="C00000"/>
      </w:rPr>
      <w:fldChar w:fldCharType="separate"/>
    </w:r>
    <w:r>
      <w:rPr>
        <w:rFonts w:cs="Arial"/>
        <w:noProof/>
        <w:color w:val="C00000"/>
      </w:rPr>
      <w:t>26</w:t>
    </w:r>
    <w:r w:rsidR="00C62DAF" w:rsidRPr="00E234BE">
      <w:rPr>
        <w:rFonts w:cs="Arial"/>
        <w:color w:val="C00000"/>
      </w:rPr>
      <w:fldChar w:fldCharType="end"/>
    </w:r>
  </w:p>
  <w:p w14:paraId="64E5B89C" w14:textId="77777777" w:rsidR="00C62DAF" w:rsidRPr="00FE450F" w:rsidRDefault="00C62DAF" w:rsidP="00C62DAF">
    <w:pPr>
      <w:pStyle w:val="Footer"/>
      <w:tabs>
        <w:tab w:val="clear" w:pos="4320"/>
        <w:tab w:val="clear" w:pos="8640"/>
        <w:tab w:val="center" w:pos="4680"/>
        <w:tab w:val="right" w:pos="9180"/>
      </w:tabs>
      <w:ind w:left="180"/>
      <w:rPr>
        <w:rFonts w:cs="Arial"/>
        <w:color w:val="C00000"/>
      </w:rPr>
    </w:pPr>
  </w:p>
  <w:p w14:paraId="5BE83161" w14:textId="77777777" w:rsidR="00404D85" w:rsidRDefault="00404D85">
    <w:pPr>
      <w:pStyle w:val="Footer"/>
    </w:pPr>
  </w:p>
  <w:p w14:paraId="75BB47FA" w14:textId="77777777" w:rsidR="00404D85" w:rsidRDefault="00404D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42D8" w14:textId="77777777" w:rsidR="000725AE" w:rsidRDefault="000725A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94146">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94146">
      <w:rPr>
        <w:rFonts w:cs="Arial"/>
        <w:noProof/>
        <w:color w:val="800000"/>
      </w:rPr>
      <w:t>29</w:t>
    </w:r>
    <w:r>
      <w:rPr>
        <w:rFonts w:cs="Arial"/>
        <w:color w:val="800000"/>
      </w:rPr>
      <w:fldChar w:fldCharType="end"/>
    </w:r>
  </w:p>
  <w:p w14:paraId="5510086C" w14:textId="77777777" w:rsidR="000725AE" w:rsidRDefault="000725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2705" w14:textId="77777777" w:rsidR="000725AE" w:rsidRPr="00FE450F" w:rsidRDefault="000725AE"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sidR="004B5831">
      <w:rPr>
        <w:rFonts w:cs="Arial"/>
        <w:color w:val="000000"/>
        <w:sz w:val="14"/>
        <w:szCs w:val="14"/>
      </w:rPr>
      <w:t xml:space="preserve">Ver rev </w:t>
    </w:r>
    <w:r w:rsidR="00C62DAF">
      <w:rPr>
        <w:rFonts w:cs="Arial"/>
        <w:color w:val="000000"/>
        <w:sz w:val="14"/>
        <w:szCs w:val="14"/>
      </w:rPr>
      <w:t>07/01/2016</w:t>
    </w:r>
    <w:r w:rsidR="00C62DAF">
      <w:rPr>
        <w:rFonts w:cs="Arial"/>
        <w:color w:val="000000"/>
        <w:sz w:val="14"/>
        <w:szCs w:val="14"/>
      </w:rPr>
      <w:tab/>
    </w:r>
    <w:r w:rsidR="00587C42">
      <w:rPr>
        <w:rFonts w:cs="Arial"/>
        <w:color w:val="C00000"/>
      </w:rPr>
      <w:t>SOWK 666</w:t>
    </w:r>
    <w:r>
      <w:rPr>
        <w:rFonts w:cs="Arial"/>
        <w:color w:val="C00000"/>
      </w:rPr>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15B86">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15B86">
      <w:rPr>
        <w:rFonts w:cs="Arial"/>
        <w:noProof/>
        <w:color w:val="C00000"/>
      </w:rPr>
      <w:t>26</w:t>
    </w:r>
    <w:r w:rsidRPr="00E234BE">
      <w:rPr>
        <w:rFonts w:cs="Arial"/>
        <w:color w:val="C00000"/>
      </w:rPr>
      <w:fldChar w:fldCharType="end"/>
    </w:r>
  </w:p>
  <w:p w14:paraId="1E45CDCD" w14:textId="77777777" w:rsidR="000725AE" w:rsidRPr="00FE450F" w:rsidRDefault="000725AE" w:rsidP="0051416A">
    <w:pPr>
      <w:pStyle w:val="Footer"/>
      <w:tabs>
        <w:tab w:val="clear" w:pos="4320"/>
        <w:tab w:val="clear" w:pos="8640"/>
        <w:tab w:val="center" w:pos="4680"/>
        <w:tab w:val="right" w:pos="9180"/>
      </w:tabs>
      <w:ind w:left="180"/>
      <w:rPr>
        <w:rFonts w:cs="Arial"/>
        <w:color w:val="C0000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F6BE" w14:textId="77777777" w:rsidR="000725AE" w:rsidRPr="00B54ABC" w:rsidRDefault="000725AE"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sidR="004B5831">
      <w:rPr>
        <w:rFonts w:cs="Arial"/>
        <w:color w:val="000000"/>
        <w:sz w:val="14"/>
        <w:szCs w:val="14"/>
      </w:rPr>
      <w:t>Ver rev 06/30/2016</w:t>
    </w:r>
  </w:p>
  <w:p w14:paraId="6190B129" w14:textId="77777777" w:rsidR="000725AE" w:rsidRPr="00FE450F" w:rsidRDefault="00587C42" w:rsidP="0065274D">
    <w:pPr>
      <w:pStyle w:val="Footer"/>
      <w:tabs>
        <w:tab w:val="clear" w:pos="4320"/>
        <w:tab w:val="clear" w:pos="8640"/>
        <w:tab w:val="center" w:pos="4680"/>
        <w:tab w:val="right" w:pos="9180"/>
      </w:tabs>
      <w:rPr>
        <w:rFonts w:cs="Arial"/>
        <w:color w:val="C00000"/>
      </w:rPr>
    </w:pPr>
    <w:r>
      <w:rPr>
        <w:rFonts w:cs="Arial"/>
        <w:color w:val="C00000"/>
      </w:rPr>
      <w:t>SOWK 666</w:t>
    </w:r>
    <w:r w:rsidR="000725AE">
      <w:rPr>
        <w:rFonts w:cs="Arial"/>
        <w:color w:val="C00000"/>
      </w:rPr>
      <w:tab/>
      <w:t xml:space="preserve">  </w:t>
    </w:r>
    <w:r w:rsidR="000725AE" w:rsidRPr="00E234BE">
      <w:rPr>
        <w:rFonts w:cs="Arial"/>
        <w:color w:val="C00000"/>
      </w:rPr>
      <w:tab/>
      <w:t xml:space="preserve">Page </w:t>
    </w:r>
    <w:r w:rsidR="000725AE" w:rsidRPr="00E234BE">
      <w:rPr>
        <w:rFonts w:cs="Arial"/>
        <w:color w:val="C00000"/>
      </w:rPr>
      <w:fldChar w:fldCharType="begin"/>
    </w:r>
    <w:r w:rsidR="000725AE" w:rsidRPr="00E234BE">
      <w:rPr>
        <w:rFonts w:cs="Arial"/>
        <w:color w:val="C00000"/>
      </w:rPr>
      <w:instrText xml:space="preserve"> PAGE </w:instrText>
    </w:r>
    <w:r w:rsidR="000725AE" w:rsidRPr="00E234BE">
      <w:rPr>
        <w:rFonts w:cs="Arial"/>
        <w:color w:val="C00000"/>
      </w:rPr>
      <w:fldChar w:fldCharType="separate"/>
    </w:r>
    <w:r w:rsidR="00B07A61">
      <w:rPr>
        <w:rFonts w:cs="Arial"/>
        <w:noProof/>
        <w:color w:val="C00000"/>
      </w:rPr>
      <w:t>4</w:t>
    </w:r>
    <w:r w:rsidR="000725AE" w:rsidRPr="00E234BE">
      <w:rPr>
        <w:rFonts w:cs="Arial"/>
        <w:color w:val="C00000"/>
      </w:rPr>
      <w:fldChar w:fldCharType="end"/>
    </w:r>
    <w:r w:rsidR="000725AE" w:rsidRPr="00E234BE">
      <w:rPr>
        <w:rFonts w:cs="Arial"/>
        <w:color w:val="C00000"/>
      </w:rPr>
      <w:t xml:space="preserve"> of </w:t>
    </w:r>
    <w:r w:rsidR="000725AE" w:rsidRPr="00E234BE">
      <w:rPr>
        <w:rFonts w:cs="Arial"/>
        <w:color w:val="C00000"/>
      </w:rPr>
      <w:fldChar w:fldCharType="begin"/>
    </w:r>
    <w:r w:rsidR="000725AE" w:rsidRPr="00E234BE">
      <w:rPr>
        <w:rFonts w:cs="Arial"/>
        <w:color w:val="C00000"/>
      </w:rPr>
      <w:instrText xml:space="preserve"> NUMPAGES </w:instrText>
    </w:r>
    <w:r w:rsidR="000725AE" w:rsidRPr="00E234BE">
      <w:rPr>
        <w:rFonts w:cs="Arial"/>
        <w:color w:val="C00000"/>
      </w:rPr>
      <w:fldChar w:fldCharType="separate"/>
    </w:r>
    <w:r w:rsidR="00B07A61">
      <w:rPr>
        <w:rFonts w:cs="Arial"/>
        <w:noProof/>
        <w:color w:val="C00000"/>
      </w:rPr>
      <w:t>26</w:t>
    </w:r>
    <w:r w:rsidR="000725AE"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B974A" w14:textId="77777777" w:rsidR="00833EF1" w:rsidRDefault="00833EF1" w:rsidP="00500EB5">
      <w:r>
        <w:separator/>
      </w:r>
    </w:p>
  </w:footnote>
  <w:footnote w:type="continuationSeparator" w:id="0">
    <w:p w14:paraId="76B71C3D" w14:textId="77777777" w:rsidR="00833EF1" w:rsidRDefault="00833EF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E6E0" w14:textId="77777777" w:rsidR="00B07A61" w:rsidRDefault="00B07A61" w:rsidP="006F01E9">
    <w:pPr>
      <w:pStyle w:val="Header"/>
      <w:jc w:val="right"/>
    </w:pPr>
    <w:r>
      <w:rPr>
        <w:noProof/>
      </w:rPr>
      <w:drawing>
        <wp:inline distT="0" distB="0" distL="0" distR="0" wp14:anchorId="778598B9" wp14:editId="5B40FB99">
          <wp:extent cx="2832100" cy="298450"/>
          <wp:effectExtent l="0" t="0" r="6350" b="6350"/>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9458" w14:textId="77777777" w:rsidR="00B07A61" w:rsidRDefault="00B07A61">
    <w:pPr>
      <w:pStyle w:val="Header"/>
    </w:pPr>
    <w:r>
      <w:rPr>
        <w:noProof/>
      </w:rPr>
      <w:drawing>
        <wp:inline distT="0" distB="0" distL="0" distR="0" wp14:anchorId="6701094D" wp14:editId="2DCEBE51">
          <wp:extent cx="5943600" cy="1216025"/>
          <wp:effectExtent l="0" t="0" r="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60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03C7" w14:textId="77777777" w:rsidR="000725AE" w:rsidRDefault="000725AE">
    <w:pPr>
      <w:pStyle w:val="Header"/>
      <w:ind w:right="360"/>
    </w:pPr>
    <w:r>
      <w:rPr>
        <w:rStyle w:val="PageNumber"/>
      </w:rPr>
      <w:cr/>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63A1" w14:textId="77777777" w:rsidR="000725AE" w:rsidRPr="00B65CE9" w:rsidRDefault="00B72121" w:rsidP="00E97B1C">
    <w:pPr>
      <w:pStyle w:val="Header"/>
      <w:ind w:right="-180"/>
      <w:jc w:val="right"/>
      <w:rPr>
        <w:rFonts w:ascii="Verdana" w:hAnsi="Verdana"/>
        <w:b/>
        <w:sz w:val="24"/>
        <w:szCs w:val="24"/>
      </w:rPr>
    </w:pPr>
    <w:r>
      <w:rPr>
        <w:noProof/>
      </w:rPr>
      <w:drawing>
        <wp:inline distT="0" distB="0" distL="0" distR="0" wp14:anchorId="6F68001E" wp14:editId="03D95ED0">
          <wp:extent cx="2828925" cy="295275"/>
          <wp:effectExtent l="0" t="0" r="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7371" w14:textId="77777777" w:rsidR="000725AE" w:rsidRDefault="00B72121" w:rsidP="00A552ED">
    <w:pPr>
      <w:pStyle w:val="Header"/>
      <w:ind w:left="-540"/>
    </w:pPr>
    <w:r>
      <w:rPr>
        <w:noProof/>
      </w:rPr>
      <w:drawing>
        <wp:inline distT="0" distB="0" distL="0" distR="0" wp14:anchorId="4516F1DB" wp14:editId="1C49436A">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0.65pt;height:10.65pt" o:bullet="t">
        <v:imagedata r:id="rId1" o:title="MCBD21398_0000[1]"/>
      </v:shape>
    </w:pict>
  </w:numPicBullet>
  <w:numPicBullet w:numPicBulletId="1">
    <w:pict>
      <v:shape id="_x0000_i1137" type="#_x0000_t75" style="width:12.65pt;height:12.65pt" o:bullet="t">
        <v:imagedata r:id="rId2" o:title="MCBD21329_0000[1]"/>
      </v:shape>
    </w:pict>
  </w:numPicBullet>
  <w:numPicBullet w:numPicBulletId="2">
    <w:pict>
      <v:shape id="_x0000_i1138" type="#_x0000_t75" style="width:10pt;height:10pt" o:bullet="t">
        <v:imagedata r:id="rId3" o:title="MCBD15312_0000[1]"/>
      </v:shape>
    </w:pict>
  </w:numPicBullet>
  <w:numPicBullet w:numPicBulletId="3">
    <w:pict>
      <v:shape id="_x0000_i1139" type="#_x0000_t75" style="width:10pt;height:10pt" o:bullet="t">
        <v:imagedata r:id="rId4" o:title="BD14868_"/>
      </v:shape>
    </w:pict>
  </w:numPicBullet>
  <w:numPicBullet w:numPicBulletId="4">
    <w:pict>
      <v:shape id="_x0000_i1140" type="#_x0000_t75" style="width:10pt;height:10pt" o:bullet="t">
        <v:imagedata r:id="rId5" o:title="BD21423_"/>
      </v:shape>
    </w:pict>
  </w:numPicBullet>
  <w:abstractNum w:abstractNumId="0">
    <w:nsid w:val="FFFFFF1D"/>
    <w:multiLevelType w:val="multilevel"/>
    <w:tmpl w:val="F6EAF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25"/>
  </w:num>
  <w:num w:numId="5">
    <w:abstractNumId w:val="3"/>
  </w:num>
  <w:num w:numId="6">
    <w:abstractNumId w:val="22"/>
  </w:num>
  <w:num w:numId="7">
    <w:abstractNumId w:val="12"/>
  </w:num>
  <w:num w:numId="8">
    <w:abstractNumId w:val="6"/>
  </w:num>
  <w:num w:numId="9">
    <w:abstractNumId w:val="40"/>
  </w:num>
  <w:num w:numId="10">
    <w:abstractNumId w:val="39"/>
  </w:num>
  <w:num w:numId="11">
    <w:abstractNumId w:val="2"/>
  </w:num>
  <w:num w:numId="12">
    <w:abstractNumId w:val="41"/>
  </w:num>
  <w:num w:numId="13">
    <w:abstractNumId w:val="11"/>
  </w:num>
  <w:num w:numId="14">
    <w:abstractNumId w:val="10"/>
  </w:num>
  <w:num w:numId="15">
    <w:abstractNumId w:val="19"/>
  </w:num>
  <w:num w:numId="16">
    <w:abstractNumId w:val="4"/>
  </w:num>
  <w:num w:numId="17">
    <w:abstractNumId w:val="30"/>
  </w:num>
  <w:num w:numId="18">
    <w:abstractNumId w:val="29"/>
  </w:num>
  <w:num w:numId="19">
    <w:abstractNumId w:val="20"/>
  </w:num>
  <w:num w:numId="20">
    <w:abstractNumId w:val="43"/>
  </w:num>
  <w:num w:numId="21">
    <w:abstractNumId w:val="38"/>
  </w:num>
  <w:num w:numId="22">
    <w:abstractNumId w:val="31"/>
  </w:num>
  <w:num w:numId="23">
    <w:abstractNumId w:val="26"/>
  </w:num>
  <w:num w:numId="24">
    <w:abstractNumId w:val="32"/>
  </w:num>
  <w:num w:numId="25">
    <w:abstractNumId w:val="8"/>
  </w:num>
  <w:num w:numId="26">
    <w:abstractNumId w:val="16"/>
  </w:num>
  <w:num w:numId="27">
    <w:abstractNumId w:val="17"/>
  </w:num>
  <w:num w:numId="28">
    <w:abstractNumId w:val="37"/>
  </w:num>
  <w:num w:numId="29">
    <w:abstractNumId w:val="24"/>
  </w:num>
  <w:num w:numId="30">
    <w:abstractNumId w:val="1"/>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5"/>
  </w:num>
  <w:num w:numId="38">
    <w:abstractNumId w:val="7"/>
  </w:num>
  <w:num w:numId="39">
    <w:abstractNumId w:val="15"/>
  </w:num>
  <w:num w:numId="40">
    <w:abstractNumId w:val="13"/>
  </w:num>
  <w:num w:numId="41">
    <w:abstractNumId w:val="9"/>
  </w:num>
  <w:num w:numId="42">
    <w:abstractNumId w:val="23"/>
  </w:num>
  <w:num w:numId="43">
    <w:abstractNumId w:val="14"/>
  </w:num>
  <w:num w:numId="44">
    <w:abstractNumId w:val="44"/>
  </w:num>
  <w:num w:numId="45">
    <w:abstractNumId w:val="5"/>
  </w:num>
  <w:num w:numId="46">
    <w:abstractNumId w:val="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C3F"/>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15B86"/>
    <w:rsid w:val="002206AA"/>
    <w:rsid w:val="00221206"/>
    <w:rsid w:val="00222B84"/>
    <w:rsid w:val="00230F2F"/>
    <w:rsid w:val="00242C66"/>
    <w:rsid w:val="002527F9"/>
    <w:rsid w:val="002529A6"/>
    <w:rsid w:val="00255381"/>
    <w:rsid w:val="00267515"/>
    <w:rsid w:val="00273133"/>
    <w:rsid w:val="00274F80"/>
    <w:rsid w:val="00277634"/>
    <w:rsid w:val="00277CB2"/>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642F"/>
    <w:rsid w:val="00317B8C"/>
    <w:rsid w:val="00322898"/>
    <w:rsid w:val="003254D4"/>
    <w:rsid w:val="00325D4C"/>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A5DFF"/>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1376"/>
    <w:rsid w:val="007F7D3C"/>
    <w:rsid w:val="008014DF"/>
    <w:rsid w:val="0080407A"/>
    <w:rsid w:val="0080426A"/>
    <w:rsid w:val="00806794"/>
    <w:rsid w:val="00822AAD"/>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24A7"/>
    <w:rsid w:val="008C298A"/>
    <w:rsid w:val="008C2AE9"/>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25B6"/>
    <w:rsid w:val="009B431C"/>
    <w:rsid w:val="009B5E95"/>
    <w:rsid w:val="009C36FC"/>
    <w:rsid w:val="009C3FAD"/>
    <w:rsid w:val="009C582D"/>
    <w:rsid w:val="009C7DF2"/>
    <w:rsid w:val="009D1D54"/>
    <w:rsid w:val="009E2BC7"/>
    <w:rsid w:val="009F1B6A"/>
    <w:rsid w:val="009F2336"/>
    <w:rsid w:val="009F2DDE"/>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C03D8"/>
    <w:rsid w:val="00AC1F03"/>
    <w:rsid w:val="00AC219D"/>
    <w:rsid w:val="00AC2DBD"/>
    <w:rsid w:val="00AD00E2"/>
    <w:rsid w:val="00AD32B3"/>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2F5C"/>
    <w:rsid w:val="00E234BE"/>
    <w:rsid w:val="00E23B17"/>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2B4E"/>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916D2"/>
    <w:rsid w:val="00F923F4"/>
    <w:rsid w:val="00F93070"/>
    <w:rsid w:val="00FA03DF"/>
    <w:rsid w:val="00FA3805"/>
    <w:rsid w:val="00FA3826"/>
    <w:rsid w:val="00FA57A7"/>
    <w:rsid w:val="00FA69E8"/>
    <w:rsid w:val="00FA6D62"/>
    <w:rsid w:val="00FB023C"/>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7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MediumGrid1-Accent2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MediumGrid1-Accent2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yperlink" Target="file:///F:\Users\lilianmurad\Downloads\www.futureswithoutviolence.org\userfiles\files\PublicCommunications\Create%20a%20Teen%20Safety0Plan.pdf" TargetMode="External"/><Relationship Id="rId30" Type="http://schemas.openxmlformats.org/officeDocument/2006/relationships/hyperlink" Target="http://www.ncdsv.org/images/Teen%20P&amp;C%20wheel%20NO%20SHADING.pdf" TargetMode="External"/><Relationship Id="rId31" Type="http://schemas.openxmlformats.org/officeDocument/2006/relationships/hyperlink" Target="http://www.nih.gov/health/publications/helping-children-and-adolescents-cope-with-violence-and-disasters-rescue-workers/index.shtm" TargetMode="External"/><Relationship Id="rId32" Type="http://schemas.openxmlformats.org/officeDocument/2006/relationships/hyperlink" Target="http://www.nhcadsv.org/Impact_on_children.cfm" TargetMode="External"/><Relationship Id="rId33" Type="http://schemas.openxmlformats.org/officeDocument/2006/relationships/hyperlink" Target="http://www.VAWnet.org/Assoc_Files_VAWnet/AR_disab.pdf" TargetMode="External"/><Relationship Id="rId34" Type="http://schemas.openxmlformats.org/officeDocument/2006/relationships/hyperlink" Target="http://www.tcfv.org/pdf/Updated_wheels/Power%20and%20Control%20Wheel%20for%20Immigrant%20Women.pdf" TargetMode="External"/><Relationship Id="rId35" Type="http://schemas.openxmlformats.org/officeDocument/2006/relationships/hyperlink" Target="http://www.dbtech.net/turningpoint/children.htm" TargetMode="External"/><Relationship Id="rId36" Type="http://schemas.openxmlformats.org/officeDocument/2006/relationships/hyperlink" Target="http://www.ncdsv.org/imges/NCALL_Abuse%20Later%20in%20Life%20Wheel_narrative_final_2006.pdf" TargetMode="External"/><Relationship Id="rId37" Type="http://schemas.openxmlformats.org/officeDocument/2006/relationships/hyperlink" Target="http://www.dhs.state.il.us/page.aspx?item=38494" TargetMode="External"/><Relationship Id="rId38" Type="http://schemas.openxmlformats.org/officeDocument/2006/relationships/hyperlink" Target="http://www.safetyzone.org/false_cx.htm" TargetMode="External"/><Relationship Id="rId39" Type="http://schemas.openxmlformats.org/officeDocument/2006/relationships/hyperlink" Target="http://www.ncdsv.org/images/PowerControlwheelNOSHADING.pdf" TargetMode="External"/><Relationship Id="rId50" Type="http://schemas.openxmlformats.org/officeDocument/2006/relationships/hyperlink" Target="http://www.ncall.us/sites/ncall.us/files/resources/Abuse%20in%20Later%20Life%20Wheel%202011.pdf" TargetMode="External"/><Relationship Id="rId51" Type="http://schemas.openxmlformats.org/officeDocument/2006/relationships/hyperlink" Target="http://www.womensrefuge.org.nz/users/Image/Downloads/PDFs/Factsheet7%20How%20violence%20affects%20children.pdf" TargetMode="External"/><Relationship Id="rId52" Type="http://schemas.openxmlformats.org/officeDocument/2006/relationships/hyperlink" Target="http://www.ncdsv.org/images/PowerControlwheelNOSHADING.pdf" TargetMode="External"/><Relationship Id="rId53" Type="http://schemas.openxmlformats.org/officeDocument/2006/relationships/hyperlink" Target="file:///F:\Users\lilianmurad\Downloads\www.ncdsv.org\images\EqualitywheelNOSHADING.pdf" TargetMode="External"/><Relationship Id="rId54" Type="http://schemas.openxmlformats.org/officeDocument/2006/relationships/hyperlink" Target="file:///F:\Users\lilianmurad\Downloads\www.ncvc.org\src\AGP.Net\Components\DocumentViewer\Download.aspxnz%3fDocumentID=37605" TargetMode="External"/><Relationship Id="rId55" Type="http://schemas.openxmlformats.org/officeDocument/2006/relationships/hyperlink" Target="http://www.ncvc.org/src/AGP.Net/Components/DocumentViewer/Download.aspxnz?DocumentID=38733" TargetMode="External"/><Relationship Id="rId56" Type="http://schemas.openxmlformats.org/officeDocument/2006/relationships/hyperlink" Target="file:///F:\Users\lilianmurad\Downloads\www.state.ky.us\agencies\gov\domviol\mhcurril\htm" TargetMode="External"/><Relationship Id="rId57" Type="http://schemas.openxmlformats.org/officeDocument/2006/relationships/hyperlink" Target="http://gocadvs.ky.gov/dv.htm" TargetMode="External"/><Relationship Id="rId58" Type="http://schemas.openxmlformats.org/officeDocument/2006/relationships/hyperlink" Target="http://www.dhs.state.il.us/page.aspx?item=38494" TargetMode="External"/><Relationship Id="rId59" Type="http://schemas.openxmlformats.org/officeDocument/2006/relationships/hyperlink" Target="http://www.safetyzone.org/false_cx.htm" TargetMode="External"/><Relationship Id="rId70" Type="http://schemas.openxmlformats.org/officeDocument/2006/relationships/hyperlink" Target="http://www.VAWnet.org/Assoc_Files_VAWnet/AR_disab.pdf" TargetMode="External"/><Relationship Id="rId71" Type="http://schemas.openxmlformats.org/officeDocument/2006/relationships/hyperlink" Target="http://www.ncall.us/sites/ncall.us/files/resources/Abuse%20in%20Later%20Life%20Wheel%202011.pdf" TargetMode="External"/><Relationship Id="rId72" Type="http://schemas.openxmlformats.org/officeDocument/2006/relationships/hyperlink" Target="http://www.jwi.org/Page.aspx?pid=497" TargetMode="External"/><Relationship Id="rId73" Type="http://schemas.openxmlformats.org/officeDocument/2006/relationships/hyperlink" Target="http://new.vawnet.org/Assoc_Files_VAWnet/ClergyGuide/pdf" TargetMode="External"/><Relationship Id="rId74" Type="http://schemas.openxmlformats.org/officeDocument/2006/relationships/hyperlink" Target="file:///F:\Users\lilianmurad\Downloads\www.legalmomentum.org\assets\pdfs\housing-1.pdf" TargetMode="External"/><Relationship Id="rId75" Type="http://schemas.openxmlformats.org/officeDocument/2006/relationships/hyperlink" Target="http://www.legalmomentum.org/assets/pdfs/unemployment-insurance.pdf" TargetMode="External"/><Relationship Id="rId76" Type="http://schemas.openxmlformats.org/officeDocument/2006/relationships/hyperlink" Target="http://www.legalmomentum.org/assets/pdfs/domestic-violence-workplace.pdf" TargetMode="External"/><Relationship Id="rId77" Type="http://schemas.openxmlformats.org/officeDocument/2006/relationships/hyperlink" Target="http://www.legalmomentum.org/assets/pdfs/workplace-restraining-orders.pdf" TargetMode="External"/><Relationship Id="rId78" Type="http://schemas.openxmlformats.org/officeDocument/2006/relationships/hyperlink" Target="http://www.legalmomentum.org/assets/pdfs/employment-rights.pdf" TargetMode="External"/><Relationship Id="rId79" Type="http://schemas.openxmlformats.org/officeDocument/2006/relationships/hyperlink" Target="http://www.ncadv.org/files/Housing_.pdf" TargetMode="External"/><Relationship Id="rId90" Type="http://schemas.openxmlformats.org/officeDocument/2006/relationships/hyperlink" Target="http://emergency.usc.edu/" TargetMode="External"/><Relationship Id="rId91" Type="http://schemas.openxmlformats.org/officeDocument/2006/relationships/hyperlink" Target="https://trojansalert.usc.edu" TargetMode="Externa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file:///F:\Users\lilianmurad\Downloads\www.futureswithoutviolence.org\userfiles\filesTeens\The%20Facts%20on%20Tweens%20and%20Teens%20and%20Dating%20Violence%20FINAL.pdf" TargetMode="External"/><Relationship Id="rId21" Type="http://schemas.openxmlformats.org/officeDocument/2006/relationships/hyperlink" Target="file:///F:\Users\lilianmurad\Downloads\www.state.ky.us\agencies\gov\domviol\mhcurril\htm" TargetMode="External"/><Relationship Id="rId22" Type="http://schemas.openxmlformats.org/officeDocument/2006/relationships/hyperlink" Target="http://gocadvs.ky.gov/dv.htm" TargetMode="External"/><Relationship Id="rId23" Type="http://schemas.openxmlformats.org/officeDocument/2006/relationships/hyperlink" Target="http://www.legalmomentum.org/assets/pdfs/unemployment-insurance.pdf" TargetMode="External"/><Relationship Id="rId24" Type="http://schemas.openxmlformats.org/officeDocument/2006/relationships/hyperlink" Target="http://www.legalmomentum.org/assets/pdfs/domestic-violence-workplace.pdf" TargetMode="External"/><Relationship Id="rId25" Type="http://schemas.openxmlformats.org/officeDocument/2006/relationships/hyperlink" Target="http://www.legalmomentum.org/assets/pdfs/workplace-restraining-orders.pdf" TargetMode="External"/><Relationship Id="rId26" Type="http://schemas.openxmlformats.org/officeDocument/2006/relationships/hyperlink" Target="http://www.legalmomentum.org/assets/pdfs/employment-rights.pdf" TargetMode="External"/><Relationship Id="rId27" Type="http://schemas.openxmlformats.org/officeDocument/2006/relationships/hyperlink" Target="file:///F:\Users\lilianmurad\Downloads\www.legalmomentum.org\assets\pdfs\housing-1.pdf" TargetMode="External"/><Relationship Id="rId28" Type="http://schemas.openxmlformats.org/officeDocument/2006/relationships/hyperlink" Target="http://www.legalmomentum.org/assets/pdfs/wwwculturalbarriers.pdf" TargetMode="External"/><Relationship Id="rId29" Type="http://schemas.openxmlformats.org/officeDocument/2006/relationships/hyperlink" Target="http://www.lagaycenter.org/site/DocServer/DV_INFORMATIONAL_BOOKLET_pdf?doc.ID=569" TargetMode="External"/><Relationship Id="rId40" Type="http://schemas.openxmlformats.org/officeDocument/2006/relationships/hyperlink" Target="http://new.vawnet.org/Assoc_Files_VAWnet/ClergyGuide/pdf" TargetMode="External"/><Relationship Id="rId41" Type="http://schemas.openxmlformats.org/officeDocument/2006/relationships/hyperlink" Target="file:///F:\Users\lilianmurad\Downloads\www.legalmomentum.org\assets\pdfs\housing-1.pdf" TargetMode="External"/><Relationship Id="rId42" Type="http://schemas.openxmlformats.org/officeDocument/2006/relationships/hyperlink" Target="file:///F:\Users\lilianmurad\Downloads\www.ncdsv.org\images\EqualitywheelNOSHADING.pdf" TargetMode="External"/><Relationship Id="rId43" Type="http://schemas.openxmlformats.org/officeDocument/2006/relationships/hyperlink" Target="http://www.ncdsv.org/images/MilitarycontrolwheelNOSHADING.pdf" TargetMode="External"/><Relationship Id="rId44" Type="http://schemas.openxmlformats.org/officeDocument/2006/relationships/hyperlink" Target="http://www.mcdsv.org/images/Police-perpetrateddomviolNOSHADING.pdf" TargetMode="External"/><Relationship Id="rId45" Type="http://schemas.openxmlformats.org/officeDocument/2006/relationships/hyperlink" Target="http://www.ncadv.org/files/Housing_pdf" TargetMode="External"/><Relationship Id="rId46" Type="http://schemas.openxmlformats.org/officeDocument/2006/relationships/hyperlink" Target="http://www.nationalhomelessness.org/publications/facts/domestic.pdf" TargetMode="External"/><Relationship Id="rId47" Type="http://schemas.openxmlformats.org/officeDocument/2006/relationships/hyperlink" Target="http://www.ncvc.org/src/AGP.Net/Components/DocumentViewer/Download.aspxnz?DocumentID=40616" TargetMode="External"/><Relationship Id="rId48" Type="http://schemas.openxmlformats.org/officeDocument/2006/relationships/hyperlink" Target="http://www.ncvc.org/src/AGP.Net/Components/DocumentViewer/Download.aspxnz?DocumentID=37605" TargetMode="External"/><Relationship Id="rId49" Type="http://schemas.openxmlformats.org/officeDocument/2006/relationships/hyperlink" Target="http://www.tcfv.org/pdf/Updates_wheels/Power%20and%20Control%20Wheel%20for%20Immigrant%20Women.pdf" TargetMode="External"/><Relationship Id="rId60" Type="http://schemas.openxmlformats.org/officeDocument/2006/relationships/hyperlink" Target="file:///F:\Users\lilianmurad\Downloads\www.futureswithoutviolence.org\userfiles\files\PublicCommunications\Create%20a%20Teen%20Safety0Plan.pdf" TargetMode="External"/><Relationship Id="rId61" Type="http://schemas.openxmlformats.org/officeDocument/2006/relationships/hyperlink" Target="file:///F:\Users\lilianmurad\Downloads\www.futureswithoutviolence.org\userfiles\filesTeens\The%20Facts%20on%20Tweens%20and%20Teens%20and%20Dating%20Violence%20FINAL.pdf" TargetMode="External"/><Relationship Id="rId62" Type="http://schemas.openxmlformats.org/officeDocument/2006/relationships/hyperlink" Target="http://www.nih.gov/health/publications/helping-children-and-adolescents-cope-with-violence-and-disasters-rescue-workers/index.shtm" TargetMode="External"/><Relationship Id="rId63" Type="http://schemas.openxmlformats.org/officeDocument/2006/relationships/hyperlink" Target="http://www.nhcadsv.org/Impact_on_children.cfm" TargetMode="External"/><Relationship Id="rId64" Type="http://schemas.openxmlformats.org/officeDocument/2006/relationships/hyperlink" Target="http://www.dbtech.net/turningpoint/children.htm" TargetMode="External"/><Relationship Id="rId65" Type="http://schemas.openxmlformats.org/officeDocument/2006/relationships/hyperlink" Target="file:///F:\Users\lilianmurad\Downloads\www.ncdsv.org\images\MilitarycontrolwheelNOSHADING.pdf" TargetMode="External"/><Relationship Id="rId66" Type="http://schemas.openxmlformats.org/officeDocument/2006/relationships/hyperlink" Target="file:///F:\Users\lilianmurad\Downloads\www.ncdsv.org\images\Police-perpetrateddomviolNOSHADING.pdf" TargetMode="External"/><Relationship Id="rId67" Type="http://schemas.openxmlformats.org/officeDocument/2006/relationships/hyperlink" Target="http://apiidv.org/files/What.Is.Culture-Sujata.Warrier-APIIDV-2002.pdf" TargetMode="External"/><Relationship Id="rId68" Type="http://schemas.openxmlformats.org/officeDocument/2006/relationships/hyperlink" Target="file:///F:\Users\lilianmurad\Downloads\www.legalmomentum.org\assets\pdfs\wwwculturalbarriers.pdf" TargetMode="External"/><Relationship Id="rId69" Type="http://schemas.openxmlformats.org/officeDocument/2006/relationships/hyperlink" Target="http://www.lagaycenter.org/site/DocServer/DV_INFORMATIONAL_BOOKLET_pdf?doc.ID=569" TargetMode="External"/><Relationship Id="rId80" Type="http://schemas.openxmlformats.org/officeDocument/2006/relationships/hyperlink" Target="file:///F:\Users\lilianmurad\Downloads\www.nationalhomeless.org\publications\facts\domestic.pdf" TargetMode="External"/><Relationship Id="rId81" Type="http://schemas.openxmlformats.org/officeDocument/2006/relationships/hyperlink" Target="https://scampus.usc.edu/1100-behavior-violating-university-standards-and-appropriate-sanctions/" TargetMode="External"/><Relationship Id="rId82" Type="http://schemas.openxmlformats.org/officeDocument/2006/relationships/hyperlink" Target="http://policy.usc.edu/scientific-misconduct/" TargetMode="External"/><Relationship Id="rId83" Type="http://schemas.openxmlformats.org/officeDocument/2006/relationships/hyperlink" Target="http://equity.usc.edu/" TargetMode="External"/><Relationship Id="rId84" Type="http://schemas.openxmlformats.org/officeDocument/2006/relationships/hyperlink" Target="http://capsnet.usc.edu/department/department-public-safety/online-forms/contact-us" TargetMode="External"/><Relationship Id="rId85" Type="http://schemas.openxmlformats.org/officeDocument/2006/relationships/hyperlink" Target="http://www.usc.edu/student-affairs/cwm/" TargetMode="External"/><Relationship Id="rId86" Type="http://schemas.openxmlformats.org/officeDocument/2006/relationships/hyperlink" Target="mailto:sarc@usc.edu" TargetMode="External"/><Relationship Id="rId87" Type="http://schemas.openxmlformats.org/officeDocument/2006/relationships/hyperlink" Target="http://dornsife.usc.edu/ali" TargetMode="External"/><Relationship Id="rId88" Type="http://schemas.openxmlformats.org/officeDocument/2006/relationships/hyperlink" Target="http://sait.usc.edu/academicsupport/centerprograms/dsp/home_index.html" TargetMode="External"/><Relationship Id="rId89" Type="http://schemas.openxmlformats.org/officeDocument/2006/relationships/hyperlink" Target="http://emergency.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3DF6-4AD2-5147-A356-8FB02AA6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9642</Words>
  <Characters>54963</Characters>
  <Application>Microsoft Macintosh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64477</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debbie murad</cp:lastModifiedBy>
  <cp:revision>3</cp:revision>
  <cp:lastPrinted>2015-12-05T20:53:00Z</cp:lastPrinted>
  <dcterms:created xsi:type="dcterms:W3CDTF">2017-05-06T17:41:00Z</dcterms:created>
  <dcterms:modified xsi:type="dcterms:W3CDTF">2017-05-06T17:43:00Z</dcterms:modified>
</cp:coreProperties>
</file>