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DE7" w:rsidRDefault="00DB6DE7">
      <w:pPr>
        <w:pStyle w:val="p1"/>
        <w:spacing w:line="240" w:lineRule="auto"/>
        <w:ind w:left="4100"/>
        <w:rPr>
          <w:b/>
          <w:sz w:val="34"/>
        </w:rPr>
      </w:pPr>
      <w:r>
        <w:rPr>
          <w:b/>
          <w:sz w:val="34"/>
        </w:rPr>
        <w:t>Syllabus</w:t>
      </w:r>
    </w:p>
    <w:p w:rsidR="00DB6DE7" w:rsidRDefault="00DB6DE7">
      <w:pPr>
        <w:pStyle w:val="p2"/>
        <w:spacing w:line="320" w:lineRule="exact"/>
        <w:jc w:val="center"/>
        <w:rPr>
          <w:b/>
          <w:sz w:val="32"/>
        </w:rPr>
      </w:pPr>
      <w:r>
        <w:rPr>
          <w:b/>
          <w:sz w:val="32"/>
        </w:rPr>
        <w:t>The Physics and Technology of Energy</w:t>
      </w:r>
    </w:p>
    <w:p w:rsidR="00DB6DE7" w:rsidRDefault="00DB6DE7">
      <w:pPr>
        <w:pStyle w:val="p2"/>
        <w:spacing w:line="320" w:lineRule="exact"/>
        <w:jc w:val="center"/>
        <w:rPr>
          <w:b/>
          <w:sz w:val="26"/>
        </w:rPr>
      </w:pPr>
      <w:r>
        <w:rPr>
          <w:b/>
          <w:sz w:val="26"/>
        </w:rPr>
        <w:t>Physics 200Lxg</w:t>
      </w:r>
    </w:p>
    <w:p w:rsidR="00DB6DE7" w:rsidRDefault="00434BA5" w:rsidP="0024084F">
      <w:pPr>
        <w:pStyle w:val="List"/>
        <w:widowControl/>
        <w:jc w:val="center"/>
      </w:pPr>
      <w:r>
        <w:rPr>
          <w:sz w:val="24"/>
        </w:rPr>
        <w:t>20</w:t>
      </w:r>
      <w:r w:rsidR="00E14469">
        <w:rPr>
          <w:sz w:val="24"/>
        </w:rPr>
        <w:t>1</w:t>
      </w:r>
      <w:r w:rsidR="00EA450D">
        <w:rPr>
          <w:sz w:val="24"/>
        </w:rPr>
        <w:t>7</w:t>
      </w:r>
      <w:r>
        <w:rPr>
          <w:sz w:val="24"/>
        </w:rPr>
        <w:t xml:space="preserve"> </w:t>
      </w:r>
      <w:r w:rsidR="00EA450D">
        <w:rPr>
          <w:sz w:val="24"/>
        </w:rPr>
        <w:t>Spring</w:t>
      </w:r>
      <w:r w:rsidR="00DB6DE7">
        <w:rPr>
          <w:sz w:val="24"/>
        </w:rPr>
        <w:tab/>
      </w:r>
      <w:r w:rsidR="00DB6DE7">
        <w:rPr>
          <w:sz w:val="24"/>
        </w:rPr>
        <w:tab/>
      </w:r>
      <w:r w:rsidR="003E31FE">
        <w:rPr>
          <w:sz w:val="24"/>
        </w:rPr>
        <w:t>MWF</w:t>
      </w:r>
      <w:r w:rsidR="00DB6DE7">
        <w:rPr>
          <w:sz w:val="24"/>
        </w:rPr>
        <w:t xml:space="preserve">  </w:t>
      </w:r>
      <w:r w:rsidR="00362767">
        <w:rPr>
          <w:sz w:val="24"/>
        </w:rPr>
        <w:t>9</w:t>
      </w:r>
      <w:r w:rsidR="0089379C">
        <w:rPr>
          <w:sz w:val="24"/>
        </w:rPr>
        <w:t>-</w:t>
      </w:r>
      <w:r w:rsidR="00362767">
        <w:rPr>
          <w:sz w:val="24"/>
        </w:rPr>
        <w:t>9</w:t>
      </w:r>
      <w:r w:rsidR="0089379C">
        <w:rPr>
          <w:sz w:val="24"/>
        </w:rPr>
        <w:t>:50</w:t>
      </w:r>
      <w:r w:rsidR="00DB6DE7">
        <w:rPr>
          <w:sz w:val="24"/>
        </w:rPr>
        <w:tab/>
      </w:r>
      <w:r w:rsidR="00DB6DE7">
        <w:rPr>
          <w:sz w:val="24"/>
        </w:rPr>
        <w:tab/>
      </w:r>
      <w:r w:rsidR="0024084F">
        <w:rPr>
          <w:sz w:val="24"/>
        </w:rPr>
        <w:t>S</w:t>
      </w:r>
      <w:r w:rsidR="00EA450D">
        <w:rPr>
          <w:sz w:val="24"/>
        </w:rPr>
        <w:t>LH</w:t>
      </w:r>
      <w:r w:rsidR="0024084F">
        <w:rPr>
          <w:sz w:val="24"/>
        </w:rPr>
        <w:t xml:space="preserve"> 1</w:t>
      </w:r>
      <w:r w:rsidR="00362767">
        <w:rPr>
          <w:sz w:val="24"/>
        </w:rPr>
        <w:t>0</w:t>
      </w:r>
      <w:r w:rsidR="00EA450D">
        <w:rPr>
          <w:sz w:val="24"/>
        </w:rPr>
        <w:t>2</w:t>
      </w:r>
    </w:p>
    <w:p w:rsidR="00DB6DE7" w:rsidRDefault="00DB6DE7">
      <w:pPr>
        <w:pStyle w:val="BodyText"/>
        <w:widowControl/>
        <w:rPr>
          <w:sz w:val="24"/>
        </w:rPr>
      </w:pPr>
      <w:r>
        <w:rPr>
          <w:sz w:val="24"/>
        </w:rPr>
        <w:t>Prof. William G. Wagner, 07B HNB, (213) 740-7839, 740-5687 (FAX), wwagner@usc.edu</w:t>
      </w:r>
    </w:p>
    <w:p w:rsidR="00F94C8A" w:rsidRDefault="00DB6DE7" w:rsidP="00F94C8A">
      <w:pPr>
        <w:pStyle w:val="BodyText"/>
        <w:rPr>
          <w:sz w:val="24"/>
        </w:rPr>
      </w:pPr>
      <w:r>
        <w:rPr>
          <w:b/>
          <w:sz w:val="24"/>
        </w:rPr>
        <w:t>Office Hours:</w:t>
      </w:r>
      <w:r>
        <w:rPr>
          <w:sz w:val="24"/>
        </w:rPr>
        <w:t xml:space="preserve"> </w:t>
      </w:r>
      <w:r w:rsidR="00165402">
        <w:rPr>
          <w:sz w:val="24"/>
        </w:rPr>
        <w:t>MW</w:t>
      </w:r>
      <w:r w:rsidR="0029500D">
        <w:rPr>
          <w:sz w:val="24"/>
        </w:rPr>
        <w:t>F</w:t>
      </w:r>
      <w:r w:rsidR="00E14469" w:rsidRPr="00E14469">
        <w:rPr>
          <w:sz w:val="24"/>
          <w:szCs w:val="24"/>
        </w:rPr>
        <w:t xml:space="preserve"> </w:t>
      </w:r>
      <w:r w:rsidR="0029500D">
        <w:rPr>
          <w:sz w:val="24"/>
          <w:szCs w:val="24"/>
        </w:rPr>
        <w:t>8</w:t>
      </w:r>
      <w:r w:rsidR="00E14469" w:rsidRPr="00E14469">
        <w:rPr>
          <w:sz w:val="24"/>
          <w:szCs w:val="24"/>
        </w:rPr>
        <w:t>:</w:t>
      </w:r>
      <w:r w:rsidR="00165402">
        <w:rPr>
          <w:sz w:val="24"/>
          <w:szCs w:val="24"/>
        </w:rPr>
        <w:t>0</w:t>
      </w:r>
      <w:r w:rsidR="0029500D">
        <w:rPr>
          <w:sz w:val="24"/>
          <w:szCs w:val="24"/>
        </w:rPr>
        <w:t>0</w:t>
      </w:r>
      <w:r w:rsidR="00E14469" w:rsidRPr="00E14469">
        <w:rPr>
          <w:sz w:val="24"/>
          <w:szCs w:val="24"/>
        </w:rPr>
        <w:t>-</w:t>
      </w:r>
      <w:r w:rsidR="0029500D">
        <w:rPr>
          <w:sz w:val="24"/>
          <w:szCs w:val="24"/>
        </w:rPr>
        <w:t>8</w:t>
      </w:r>
      <w:r w:rsidR="00E14469" w:rsidRPr="00E14469">
        <w:rPr>
          <w:sz w:val="24"/>
          <w:szCs w:val="24"/>
        </w:rPr>
        <w:t>:5</w:t>
      </w:r>
      <w:r w:rsidR="0029500D">
        <w:rPr>
          <w:sz w:val="24"/>
          <w:szCs w:val="24"/>
        </w:rPr>
        <w:t>0</w:t>
      </w:r>
      <w:r>
        <w:rPr>
          <w:sz w:val="24"/>
        </w:rPr>
        <w:t>, and by appointment</w:t>
      </w:r>
      <w:r w:rsidR="00F94C8A">
        <w:rPr>
          <w:sz w:val="24"/>
        </w:rPr>
        <w:t xml:space="preserve">, during the instructional phase of the semester.  (This excludes midterm exam days and finals weeks.)  Teaching assistants are available in </w:t>
      </w:r>
      <w:r w:rsidR="00431E99">
        <w:rPr>
          <w:sz w:val="24"/>
        </w:rPr>
        <w:t>ACB</w:t>
      </w:r>
      <w:r w:rsidR="00F94C8A">
        <w:rPr>
          <w:sz w:val="24"/>
        </w:rPr>
        <w:t xml:space="preserve"> 4</w:t>
      </w:r>
      <w:r w:rsidR="00431E99">
        <w:rPr>
          <w:sz w:val="24"/>
        </w:rPr>
        <w:t>31</w:t>
      </w:r>
      <w:r w:rsidR="00F94C8A">
        <w:rPr>
          <w:sz w:val="24"/>
        </w:rPr>
        <w:t xml:space="preserve"> during most times between 10 and 4 each weekday except Friday, during the instructional phase of the semester.</w:t>
      </w:r>
    </w:p>
    <w:p w:rsidR="00DB6DE7" w:rsidRDefault="00DB6DE7">
      <w:pPr>
        <w:pStyle w:val="BodyText"/>
        <w:widowControl/>
        <w:rPr>
          <w:sz w:val="24"/>
        </w:rPr>
      </w:pPr>
      <w:r>
        <w:rPr>
          <w:b/>
          <w:sz w:val="24"/>
        </w:rPr>
        <w:t>Course Description:</w:t>
      </w:r>
      <w:r>
        <w:rPr>
          <w:sz w:val="24"/>
        </w:rPr>
        <w:t xml:space="preserve">  Investigation of energy technologies, including development and implementation issues.  Topics include the industrial revolution, electromagnetic induction, power transmission, combustion engines, fission and fusion. </w:t>
      </w:r>
    </w:p>
    <w:p w:rsidR="002E0817" w:rsidRDefault="00DB6DE7">
      <w:pPr>
        <w:pStyle w:val="BodyText"/>
        <w:widowControl/>
        <w:rPr>
          <w:sz w:val="24"/>
          <w:szCs w:val="24"/>
        </w:rPr>
      </w:pPr>
      <w:r>
        <w:rPr>
          <w:b/>
          <w:sz w:val="24"/>
        </w:rPr>
        <w:t>Text</w:t>
      </w:r>
      <w:r>
        <w:rPr>
          <w:sz w:val="24"/>
        </w:rPr>
        <w:t>: ENERGY – Its Use and the Environment (</w:t>
      </w:r>
      <w:r w:rsidR="008E7288">
        <w:rPr>
          <w:sz w:val="24"/>
        </w:rPr>
        <w:t>5</w:t>
      </w:r>
      <w:r w:rsidR="004C6066" w:rsidRPr="004C6066">
        <w:rPr>
          <w:sz w:val="24"/>
          <w:vertAlign w:val="superscript"/>
        </w:rPr>
        <w:t>th</w:t>
      </w:r>
      <w:r w:rsidR="004C6066">
        <w:rPr>
          <w:sz w:val="24"/>
        </w:rPr>
        <w:t xml:space="preserve"> </w:t>
      </w:r>
      <w:r>
        <w:rPr>
          <w:sz w:val="24"/>
        </w:rPr>
        <w:t xml:space="preserve">ed.,) by Roger A. Hinrichs &amp; Merlin Kleinbach, published </w:t>
      </w:r>
      <w:r w:rsidR="00CD6641">
        <w:rPr>
          <w:sz w:val="24"/>
        </w:rPr>
        <w:t>in 20</w:t>
      </w:r>
      <w:r w:rsidR="008E7288">
        <w:rPr>
          <w:sz w:val="24"/>
        </w:rPr>
        <w:t>12</w:t>
      </w:r>
      <w:r w:rsidR="00CD6641">
        <w:rPr>
          <w:sz w:val="24"/>
        </w:rPr>
        <w:t xml:space="preserve"> </w:t>
      </w:r>
      <w:r>
        <w:rPr>
          <w:sz w:val="24"/>
        </w:rPr>
        <w:t xml:space="preserve">by </w:t>
      </w:r>
      <w:r w:rsidR="00C90527">
        <w:rPr>
          <w:sz w:val="24"/>
        </w:rPr>
        <w:t>Thomson Brooks/Cole, ISBN</w:t>
      </w:r>
      <w:r w:rsidR="008E7288">
        <w:rPr>
          <w:sz w:val="24"/>
        </w:rPr>
        <w:t>-13</w:t>
      </w:r>
      <w:r w:rsidR="002C20F9">
        <w:rPr>
          <w:sz w:val="24"/>
        </w:rPr>
        <w:t>:</w:t>
      </w:r>
      <w:r w:rsidR="008E7288">
        <w:rPr>
          <w:sz w:val="24"/>
        </w:rPr>
        <w:t xml:space="preserve">  </w:t>
      </w:r>
      <w:r w:rsidR="00C90527">
        <w:rPr>
          <w:sz w:val="24"/>
        </w:rPr>
        <w:t xml:space="preserve"> </w:t>
      </w:r>
      <w:r w:rsidR="008E7288" w:rsidRPr="008E7288">
        <w:rPr>
          <w:sz w:val="24"/>
          <w:szCs w:val="24"/>
        </w:rPr>
        <w:t>978-1-111-99083-1</w:t>
      </w:r>
      <w:r w:rsidR="002E0817">
        <w:rPr>
          <w:sz w:val="24"/>
          <w:szCs w:val="24"/>
        </w:rPr>
        <w:t>.  The text is also available electronically and may be rented.</w:t>
      </w:r>
      <w:r w:rsidR="002343A8">
        <w:rPr>
          <w:sz w:val="24"/>
          <w:szCs w:val="24"/>
        </w:rPr>
        <w:t xml:space="preserve">  </w:t>
      </w:r>
      <w:r w:rsidR="002343A8" w:rsidRPr="002343A8">
        <w:rPr>
          <w:b/>
          <w:sz w:val="24"/>
          <w:szCs w:val="24"/>
        </w:rPr>
        <w:t>Do not acquire a previous edition.</w:t>
      </w:r>
    </w:p>
    <w:p w:rsidR="00DB6DE7" w:rsidRDefault="00DB6DE7">
      <w:pPr>
        <w:pStyle w:val="BodyText"/>
        <w:widowControl/>
        <w:rPr>
          <w:sz w:val="24"/>
        </w:rPr>
      </w:pPr>
    </w:p>
    <w:p w:rsidR="00DB6DE7" w:rsidRDefault="00DB6DE7">
      <w:pPr>
        <w:pStyle w:val="p2"/>
        <w:spacing w:line="320" w:lineRule="exact"/>
        <w:rPr>
          <w:b/>
          <w:sz w:val="26"/>
        </w:rPr>
      </w:pPr>
      <w:r>
        <w:rPr>
          <w:b/>
          <w:sz w:val="26"/>
        </w:rPr>
        <w:t>Introduction &amp; Objectives</w:t>
      </w:r>
    </w:p>
    <w:p w:rsidR="00DB6DE7" w:rsidRDefault="00DB6DE7">
      <w:pPr>
        <w:pStyle w:val="p2"/>
        <w:spacing w:line="320" w:lineRule="exact"/>
        <w:rPr>
          <w:b/>
        </w:rPr>
      </w:pPr>
    </w:p>
    <w:p w:rsidR="00DB6DE7" w:rsidRDefault="00DB6DE7">
      <w:pPr>
        <w:pStyle w:val="p5"/>
        <w:spacing w:line="280" w:lineRule="exact"/>
        <w:ind w:left="0"/>
      </w:pPr>
      <w:r>
        <w:t xml:space="preserve">WELCOME TO PHYSICS 200!  This general education course is designed for the non-physics major with little, if any, previous background in the sciences and </w:t>
      </w:r>
      <w:r w:rsidR="00B260E7">
        <w:t xml:space="preserve">college-level </w:t>
      </w:r>
      <w:r>
        <w:t xml:space="preserve">mathematics.  </w:t>
      </w:r>
      <w:r w:rsidR="00EF408B">
        <w:t xml:space="preserve">Nevertheless, physics is a quantitative discipline, like finance, and you must utilize your arithmetic and basic algebraic training in this course.  </w:t>
      </w:r>
      <w:r>
        <w:t xml:space="preserve">This is an evolving course, and this semester its laboratory component may include not only experiments, in which </w:t>
      </w:r>
      <w:r>
        <w:rPr>
          <w:sz w:val="22"/>
        </w:rPr>
        <w:t>your participation will give you a better understanding of measurements and quantitative reasoning</w:t>
      </w:r>
      <w:r>
        <w:t xml:space="preserve">, but </w:t>
      </w:r>
      <w:r w:rsidR="008C3995">
        <w:t xml:space="preserve">possibly </w:t>
      </w:r>
      <w:r>
        <w:t xml:space="preserve">also some computer simulations. </w:t>
      </w:r>
    </w:p>
    <w:p w:rsidR="00DB6DE7" w:rsidRDefault="00DB6DE7">
      <w:pPr>
        <w:pStyle w:val="p5"/>
        <w:ind w:left="0"/>
      </w:pPr>
    </w:p>
    <w:p w:rsidR="00DB6DE7" w:rsidRDefault="00DB6DE7">
      <w:pPr>
        <w:pStyle w:val="p5"/>
        <w:spacing w:line="280" w:lineRule="exact"/>
        <w:ind w:left="0"/>
      </w:pPr>
      <w:r>
        <w:t xml:space="preserve">The central topic of this course is of energy. Everybody has some idea of what the word energy means.  For those who enjoy sports, </w:t>
      </w:r>
      <w:r>
        <w:rPr>
          <w:i/>
        </w:rPr>
        <w:t xml:space="preserve">energy </w:t>
      </w:r>
      <w:r>
        <w:t xml:space="preserve">has a clear meaning.    </w:t>
      </w:r>
      <w:r w:rsidR="007A62ED">
        <w:t>Although t</w:t>
      </w:r>
      <w:r>
        <w:t xml:space="preserve">hat idea of energy is in common use, in this course we shall restrict </w:t>
      </w:r>
      <w:r w:rsidR="007A62ED">
        <w:t>i</w:t>
      </w:r>
      <w:r>
        <w:t>t</w:t>
      </w:r>
      <w:r w:rsidR="007A62ED">
        <w:t>s</w:t>
      </w:r>
      <w:r>
        <w:t xml:space="preserve"> meaning somewhat.    One early goal of this course is to develop another intuitive sense of what energy is – the crucial sense from a physicist's perspective.  Another goal, supplementing that intuitive sense, is to understand the numbers and units involved in dealing scientifically and technologically with energy.  Numbers play an important role because the scale of the energy needed to keep our society </w:t>
      </w:r>
      <w:r w:rsidR="00B16C61">
        <w:t xml:space="preserve">functioning, as well as the majority of the population desires, </w:t>
      </w:r>
      <w:r>
        <w:t xml:space="preserve">is huge. (How much of the nation’s energy supply does a supertanker sitting in </w:t>
      </w:r>
      <w:smartTag w:uri="urn:schemas-microsoft-com:office:smarttags" w:element="place">
        <w:smartTag w:uri="urn:schemas:contacts" w:element="Sn">
          <w:r>
            <w:t>San</w:t>
          </w:r>
        </w:smartTag>
        <w:r>
          <w:t xml:space="preserve"> </w:t>
        </w:r>
        <w:smartTag w:uri="urn:schemas:contacts" w:element="middlename">
          <w:r>
            <w:t>Pedro</w:t>
          </w:r>
        </w:smartTag>
        <w:r>
          <w:t xml:space="preserve"> </w:t>
        </w:r>
        <w:smartTag w:uri="urn:schemas:contacts" w:element="Sn">
          <w:r>
            <w:t>Harbor</w:t>
          </w:r>
        </w:smartTag>
      </w:smartTag>
      <w:r>
        <w:t xml:space="preserve"> represent?)  Commercially, energy is measured in strange units - barrels of oil, tons of coal, cubic meters of gas, megawatt hours of electricity,</w:t>
      </w:r>
      <w:r>
        <w:rPr>
          <w:vertAlign w:val="subscript"/>
        </w:rPr>
        <w:t xml:space="preserve"> </w:t>
      </w:r>
      <w:r>
        <w:t>etc., and we need to know the implied assumptions involved in converting such units to a universal standard, such as scientific units.</w:t>
      </w:r>
    </w:p>
    <w:p w:rsidR="00DB6DE7" w:rsidRDefault="00DB6DE7">
      <w:pPr>
        <w:pStyle w:val="p5"/>
        <w:spacing w:line="280" w:lineRule="exact"/>
        <w:ind w:left="0"/>
      </w:pPr>
    </w:p>
    <w:p w:rsidR="00DB6DE7" w:rsidRDefault="00DB6DE7">
      <w:pPr>
        <w:pStyle w:val="p5"/>
        <w:spacing w:line="280" w:lineRule="exact"/>
        <w:ind w:left="0"/>
        <w:rPr>
          <w:sz w:val="22"/>
        </w:rPr>
      </w:pPr>
      <w:r>
        <w:t>A</w:t>
      </w:r>
      <w:r w:rsidR="00CE3D93">
        <w:t xml:space="preserve"> </w:t>
      </w:r>
      <w:r>
        <w:t>th</w:t>
      </w:r>
      <w:r w:rsidR="00CE3D93">
        <w:t>i</w:t>
      </w:r>
      <w:r>
        <w:t>r</w:t>
      </w:r>
      <w:r w:rsidR="00CE3D93">
        <w:t>d</w:t>
      </w:r>
      <w:r>
        <w:t xml:space="preserve"> goal of the course is to understand “the energy problem”.  Physicists insist that “energy is conserved” as a law of nature.  So why do individuals, groups, organizations, nations, and trans-national bodies devote so much attention to “the energy problem”</w:t>
      </w:r>
      <w:r w:rsidR="00CE3D93">
        <w:t xml:space="preserve"> and “conserving energy”</w:t>
      </w:r>
      <w:r>
        <w:t>?</w:t>
      </w:r>
    </w:p>
    <w:p w:rsidR="009631FA" w:rsidRDefault="009631FA">
      <w:pPr>
        <w:pStyle w:val="p5"/>
        <w:spacing w:line="280" w:lineRule="exact"/>
        <w:ind w:left="0"/>
      </w:pPr>
    </w:p>
    <w:p w:rsidR="00DB6DE7" w:rsidRDefault="00DB6DE7">
      <w:pPr>
        <w:pStyle w:val="p5"/>
        <w:spacing w:line="280" w:lineRule="exact"/>
        <w:ind w:left="0"/>
      </w:pPr>
      <w:r>
        <w:t xml:space="preserve">The most important goal may be to understand why “the energy problem” has not only scientific and technological components, but also </w:t>
      </w:r>
      <w:r w:rsidR="009223DB">
        <w:t xml:space="preserve">environmental and </w:t>
      </w:r>
      <w:r>
        <w:t>economic</w:t>
      </w:r>
      <w:r w:rsidR="009223DB">
        <w:t xml:space="preserve"> components, which drive </w:t>
      </w:r>
      <w:r>
        <w:t>political components</w:t>
      </w:r>
      <w:r w:rsidR="00CE3D93">
        <w:t xml:space="preserve">, and to understand the fundamental differences between the </w:t>
      </w:r>
      <w:r w:rsidR="00CE3D93">
        <w:lastRenderedPageBreak/>
        <w:t>natures of the natural sciences and those of other disciplines such as economics and political science</w:t>
      </w:r>
      <w:r>
        <w:t xml:space="preserve">.  There are interesting technological and fundamental scientific aspects of “the energy problem” that should be understood by all who wish to participate in the formulation of energy policies.  In this vein, we need to address the consequences of energy transformations, such as </w:t>
      </w:r>
      <w:r w:rsidR="00012F38">
        <w:t xml:space="preserve">the </w:t>
      </w:r>
      <w:r>
        <w:t>depletion of resources</w:t>
      </w:r>
      <w:r w:rsidR="00012F38">
        <w:t>,</w:t>
      </w:r>
      <w:r>
        <w:t xml:space="preserve"> the generation of pollution</w:t>
      </w:r>
      <w:r w:rsidR="00012F38">
        <w:t>, and economic development.</w:t>
      </w:r>
      <w:r>
        <w:t>.</w:t>
      </w:r>
    </w:p>
    <w:p w:rsidR="00DB6DE7" w:rsidRDefault="00DB6DE7">
      <w:pPr>
        <w:pStyle w:val="p2"/>
        <w:spacing w:line="320" w:lineRule="exact"/>
      </w:pPr>
    </w:p>
    <w:p w:rsidR="00DB6DE7" w:rsidRDefault="00DB6DE7">
      <w:pPr>
        <w:pStyle w:val="p2"/>
        <w:spacing w:line="320" w:lineRule="exact"/>
        <w:rPr>
          <w:b/>
          <w:sz w:val="26"/>
        </w:rPr>
      </w:pPr>
      <w:r>
        <w:rPr>
          <w:b/>
          <w:sz w:val="26"/>
        </w:rPr>
        <w:t>Textbook</w:t>
      </w:r>
    </w:p>
    <w:p w:rsidR="00DB6DE7" w:rsidRDefault="00DB6DE7">
      <w:pPr>
        <w:pStyle w:val="p2"/>
        <w:spacing w:line="320" w:lineRule="exact"/>
        <w:rPr>
          <w:b/>
        </w:rPr>
      </w:pPr>
    </w:p>
    <w:p w:rsidR="00DB6DE7" w:rsidRDefault="00DB6DE7">
      <w:pPr>
        <w:pStyle w:val="p5"/>
        <w:spacing w:line="280" w:lineRule="exact"/>
        <w:ind w:left="0"/>
      </w:pPr>
      <w:r>
        <w:t xml:space="preserve">We will aim to cover the scientific and technological material in the selected textbook: </w:t>
      </w:r>
      <w:r>
        <w:rPr>
          <w:i/>
        </w:rPr>
        <w:t>Energy – Its Use and the Environment</w:t>
      </w:r>
      <w:r>
        <w:t xml:space="preserve"> by Hinrichs &amp; Kleinbach (</w:t>
      </w:r>
      <w:r w:rsidR="008C3995">
        <w:t>Thomson</w:t>
      </w:r>
      <w:r>
        <w:t xml:space="preserve"> </w:t>
      </w:r>
      <w:r w:rsidR="002448D0">
        <w:t>5</w:t>
      </w:r>
      <w:r w:rsidR="001A02BE">
        <w:rPr>
          <w:vertAlign w:val="superscript"/>
        </w:rPr>
        <w:t>th</w:t>
      </w:r>
      <w:r>
        <w:t xml:space="preserve"> Edition).  You should get a </w:t>
      </w:r>
      <w:r w:rsidR="002448D0">
        <w:t xml:space="preserve">printed </w:t>
      </w:r>
      <w:r>
        <w:t>copy of the text</w:t>
      </w:r>
      <w:r w:rsidR="002448D0">
        <w:t>, or electronic access to it, without delay</w:t>
      </w:r>
      <w:r>
        <w:t xml:space="preserve">. </w:t>
      </w:r>
    </w:p>
    <w:p w:rsidR="00C93048" w:rsidRDefault="00340211">
      <w:pPr>
        <w:pStyle w:val="p5"/>
        <w:spacing w:line="280" w:lineRule="exact"/>
        <w:ind w:left="0"/>
      </w:pPr>
      <w:r>
        <w:tab/>
      </w:r>
    </w:p>
    <w:p w:rsidR="00DB6DE7" w:rsidRDefault="00DB6DE7">
      <w:pPr>
        <w:pStyle w:val="p2"/>
        <w:spacing w:line="320" w:lineRule="exact"/>
        <w:rPr>
          <w:b/>
          <w:sz w:val="26"/>
        </w:rPr>
      </w:pPr>
      <w:r>
        <w:rPr>
          <w:b/>
          <w:sz w:val="26"/>
        </w:rPr>
        <w:t>Internet Access</w:t>
      </w:r>
    </w:p>
    <w:p w:rsidR="00DB6DE7" w:rsidRDefault="00DB6DE7">
      <w:pPr>
        <w:pStyle w:val="p5"/>
        <w:spacing w:line="280" w:lineRule="exact"/>
        <w:ind w:left="0"/>
      </w:pPr>
    </w:p>
    <w:p w:rsidR="00DB6DE7" w:rsidRDefault="00DB6DE7">
      <w:pPr>
        <w:pStyle w:val="p5"/>
        <w:spacing w:line="280" w:lineRule="exact"/>
        <w:ind w:left="0"/>
        <w:rPr>
          <w:b/>
        </w:rPr>
      </w:pPr>
      <w:r>
        <w:t xml:space="preserve">In addition to the text, I will suggest web sites where you should look for further information.  </w:t>
      </w:r>
      <w:r>
        <w:rPr>
          <w:b/>
        </w:rPr>
        <w:t>It is especially important that you can access web sites, and have an email account, which you check frequently. If you do not have such Internet access, please see me for assistance.</w:t>
      </w:r>
    </w:p>
    <w:p w:rsidR="00DB6DE7" w:rsidRDefault="00DB6DE7">
      <w:pPr>
        <w:pStyle w:val="p5"/>
        <w:spacing w:line="280" w:lineRule="exact"/>
        <w:ind w:left="0"/>
        <w:rPr>
          <w:b/>
        </w:rPr>
      </w:pPr>
    </w:p>
    <w:p w:rsidR="00DB6DE7" w:rsidRDefault="00DB6DE7">
      <w:pPr>
        <w:pStyle w:val="p5"/>
        <w:spacing w:line="280" w:lineRule="exact"/>
        <w:ind w:left="0"/>
      </w:pPr>
      <w:r>
        <w:t xml:space="preserve">I would like to have students on the Internet searching for new arid interesting sites   I have accumulated several, but there are many more.  I seek feedback on how you feel the course can be improved as we progress.   What was interesting and what was not?  What do you not understand? </w:t>
      </w:r>
    </w:p>
    <w:p w:rsidR="007040E5" w:rsidRDefault="007040E5">
      <w:pPr>
        <w:pStyle w:val="p5"/>
        <w:spacing w:line="280" w:lineRule="exact"/>
        <w:ind w:left="0"/>
      </w:pPr>
    </w:p>
    <w:p w:rsidR="007040E5" w:rsidRPr="007040E5" w:rsidRDefault="007040E5" w:rsidP="007040E5">
      <w:pPr>
        <w:widowControl/>
        <w:overflowPunct/>
        <w:autoSpaceDE/>
        <w:autoSpaceDN/>
        <w:adjustRightInd/>
        <w:spacing w:line="280" w:lineRule="exact"/>
        <w:textAlignment w:val="auto"/>
        <w:rPr>
          <w:color w:val="000000"/>
          <w:sz w:val="22"/>
        </w:rPr>
      </w:pPr>
      <w:r w:rsidRPr="007040E5">
        <w:rPr>
          <w:b/>
          <w:bCs/>
          <w:color w:val="000000"/>
          <w:sz w:val="26"/>
        </w:rPr>
        <w:t>Course Web Site</w:t>
      </w:r>
    </w:p>
    <w:p w:rsidR="007040E5" w:rsidRDefault="007040E5" w:rsidP="007040E5">
      <w:pPr>
        <w:widowControl/>
        <w:overflowPunct/>
        <w:autoSpaceDE/>
        <w:autoSpaceDN/>
        <w:adjustRightInd/>
        <w:textAlignment w:val="auto"/>
        <w:rPr>
          <w:color w:val="000000"/>
          <w:szCs w:val="24"/>
        </w:rPr>
      </w:pPr>
    </w:p>
    <w:p w:rsidR="003F7A24" w:rsidRDefault="007040E5" w:rsidP="007040E5">
      <w:pPr>
        <w:widowControl/>
        <w:overflowPunct/>
        <w:autoSpaceDE/>
        <w:autoSpaceDN/>
        <w:adjustRightInd/>
        <w:ind w:firstLine="576"/>
        <w:textAlignment w:val="auto"/>
        <w:rPr>
          <w:color w:val="000000"/>
          <w:szCs w:val="24"/>
          <w:u w:val="single"/>
        </w:rPr>
      </w:pPr>
      <w:r w:rsidRPr="007040E5">
        <w:rPr>
          <w:color w:val="000000"/>
          <w:szCs w:val="24"/>
        </w:rPr>
        <w:t xml:space="preserve">The primary electronic means of individual communication for this course is email.  However, we also will use a site for general course information called “Blackboard”, which is located at </w:t>
      </w:r>
      <w:hyperlink r:id="rId7" w:history="1">
        <w:r w:rsidR="003F7A24" w:rsidRPr="003C6C8F">
          <w:rPr>
            <w:rStyle w:val="Hyperlink"/>
            <w:szCs w:val="24"/>
          </w:rPr>
          <w:t>https://blackboard.usc.edu/webapps/login</w:t>
        </w:r>
      </w:hyperlink>
      <w:r w:rsidR="003F7A24">
        <w:rPr>
          <w:color w:val="000000"/>
          <w:szCs w:val="24"/>
          <w:u w:val="single"/>
        </w:rPr>
        <w:t xml:space="preserve"> </w:t>
      </w:r>
      <w:r w:rsidR="003600B5">
        <w:rPr>
          <w:color w:val="000000"/>
          <w:szCs w:val="24"/>
          <w:u w:val="single"/>
        </w:rPr>
        <w:t xml:space="preserve"> .</w:t>
      </w:r>
    </w:p>
    <w:p w:rsidR="007040E5" w:rsidRPr="007040E5" w:rsidRDefault="003F7A24" w:rsidP="007040E5">
      <w:pPr>
        <w:widowControl/>
        <w:overflowPunct/>
        <w:autoSpaceDE/>
        <w:autoSpaceDN/>
        <w:adjustRightInd/>
        <w:ind w:firstLine="576"/>
        <w:textAlignment w:val="auto"/>
        <w:rPr>
          <w:color w:val="000000"/>
          <w:szCs w:val="24"/>
        </w:rPr>
      </w:pPr>
      <w:r>
        <w:rPr>
          <w:color w:val="000000"/>
          <w:szCs w:val="24"/>
        </w:rPr>
        <w:t>If</w:t>
      </w:r>
      <w:r w:rsidR="007040E5" w:rsidRPr="007040E5">
        <w:rPr>
          <w:color w:val="000000"/>
          <w:szCs w:val="24"/>
        </w:rPr>
        <w:t xml:space="preserve"> we change to use this site also as the major site for individual electronic communication, we shall notify all registered students in class and via email.</w:t>
      </w:r>
    </w:p>
    <w:p w:rsidR="00C93048" w:rsidRDefault="007040E5" w:rsidP="00D02A68">
      <w:pPr>
        <w:widowControl/>
        <w:overflowPunct/>
        <w:autoSpaceDE/>
        <w:autoSpaceDN/>
        <w:adjustRightInd/>
        <w:spacing w:line="280" w:lineRule="exact"/>
        <w:textAlignment w:val="auto"/>
      </w:pPr>
      <w:r w:rsidRPr="007040E5">
        <w:t> </w:t>
      </w:r>
    </w:p>
    <w:p w:rsidR="000E38DE" w:rsidRDefault="000E38DE" w:rsidP="000E38DE">
      <w:pPr>
        <w:rPr>
          <w:b/>
          <w:bCs/>
          <w:sz w:val="26"/>
          <w:szCs w:val="26"/>
        </w:rPr>
      </w:pPr>
      <w:r w:rsidRPr="000E38DE">
        <w:rPr>
          <w:b/>
          <w:bCs/>
          <w:sz w:val="26"/>
          <w:szCs w:val="26"/>
        </w:rPr>
        <w:t>L</w:t>
      </w:r>
      <w:r>
        <w:rPr>
          <w:b/>
          <w:bCs/>
          <w:sz w:val="26"/>
          <w:szCs w:val="26"/>
        </w:rPr>
        <w:t>aboratory</w:t>
      </w:r>
      <w:r w:rsidRPr="000E38DE">
        <w:rPr>
          <w:b/>
          <w:bCs/>
          <w:sz w:val="26"/>
          <w:szCs w:val="26"/>
        </w:rPr>
        <w:t xml:space="preserve">  </w:t>
      </w:r>
    </w:p>
    <w:p w:rsidR="000E38DE" w:rsidRDefault="000E38DE" w:rsidP="000E38DE">
      <w:pPr>
        <w:rPr>
          <w:b/>
          <w:bCs/>
          <w:sz w:val="26"/>
          <w:szCs w:val="26"/>
        </w:rPr>
      </w:pPr>
    </w:p>
    <w:p w:rsidR="000E38DE" w:rsidRDefault="000E38DE" w:rsidP="000E38DE">
      <w:pPr>
        <w:ind w:firstLine="720"/>
      </w:pPr>
      <w:r>
        <w:t xml:space="preserve">A laboratory component is included in Physics 200 as part of the university's general education requirement.  The lab sections meet for the first time during the week of </w:t>
      </w:r>
      <w:r w:rsidR="00563728">
        <w:t>January 9</w:t>
      </w:r>
      <w:r>
        <w:t xml:space="preserve"> and will take place every other week (i.e. the second laboratory meeting will</w:t>
      </w:r>
      <w:r w:rsidR="003600B5">
        <w:t xml:space="preserve"> take place during the week of </w:t>
      </w:r>
      <w:r w:rsidR="00C60B0F">
        <w:t xml:space="preserve">January </w:t>
      </w:r>
      <w:r w:rsidR="00563728">
        <w:t>2</w:t>
      </w:r>
      <w:r w:rsidR="00C60B0F">
        <w:t xml:space="preserve">3 </w:t>
      </w:r>
      <w:r>
        <w:t xml:space="preserve">and so on). </w:t>
      </w:r>
      <w:r w:rsidR="00A26625">
        <w:t>The l</w:t>
      </w:r>
      <w:r>
        <w:t xml:space="preserve">ab workbook and syllabus will be handed out during the first lab session. The lab accounts for 20% of the total course grade. </w:t>
      </w:r>
      <w:r w:rsidRPr="00792AC4">
        <w:rPr>
          <w:b/>
          <w:bCs/>
        </w:rPr>
        <w:t xml:space="preserve">The grading criteria for the lab will be discussed during the first session.  </w:t>
      </w:r>
      <w:r>
        <w:rPr>
          <w:b/>
          <w:bCs/>
        </w:rPr>
        <w:t>You must pass the lab in order to pass the course.</w:t>
      </w:r>
    </w:p>
    <w:p w:rsidR="000E38DE" w:rsidRPr="001E1DC0" w:rsidRDefault="000E38DE" w:rsidP="000E38DE"/>
    <w:p w:rsidR="000E38DE" w:rsidRDefault="000E38DE" w:rsidP="00C60B0F">
      <w:pPr>
        <w:ind w:firstLine="720"/>
      </w:pPr>
      <w:r>
        <w:t xml:space="preserve">For all issues regarding the laboratory component of this course, you should contact the laboratory director, Joseph Vandiver </w:t>
      </w:r>
      <w:hyperlink r:id="rId8" w:history="1">
        <w:r w:rsidRPr="001555A9">
          <w:rPr>
            <w:rStyle w:val="Hyperlink"/>
          </w:rPr>
          <w:t>vandiver@usc.edu</w:t>
        </w:r>
      </w:hyperlink>
      <w:r>
        <w:rPr>
          <w:color w:val="0000FF"/>
          <w:u w:val="single"/>
        </w:rPr>
        <w:t xml:space="preserve"> </w:t>
      </w:r>
      <w:r w:rsidRPr="008F5C40">
        <w:t xml:space="preserve">, 213-740-8889. Or go see him in SGM </w:t>
      </w:r>
      <w:r w:rsidR="00826B97">
        <w:t>309</w:t>
      </w:r>
      <w:r w:rsidRPr="008F5C40">
        <w:t xml:space="preserve">. </w:t>
      </w:r>
    </w:p>
    <w:p w:rsidR="009631FA" w:rsidRDefault="009631FA" w:rsidP="000E38DE"/>
    <w:p w:rsidR="009631FA" w:rsidRPr="008F5C40" w:rsidRDefault="009631FA" w:rsidP="000E38DE"/>
    <w:p w:rsidR="00DB6DE7" w:rsidRDefault="00DB6DE7">
      <w:pPr>
        <w:pStyle w:val="p2"/>
        <w:spacing w:line="320" w:lineRule="exact"/>
        <w:rPr>
          <w:b/>
          <w:sz w:val="26"/>
        </w:rPr>
      </w:pPr>
      <w:r>
        <w:rPr>
          <w:b/>
          <w:sz w:val="26"/>
        </w:rPr>
        <w:t>Exams</w:t>
      </w:r>
      <w:r w:rsidR="00126D6A">
        <w:rPr>
          <w:b/>
          <w:sz w:val="26"/>
        </w:rPr>
        <w:t xml:space="preserve"> &amp; Quizzes</w:t>
      </w:r>
    </w:p>
    <w:p w:rsidR="007305D0" w:rsidRDefault="007305D0">
      <w:pPr>
        <w:pStyle w:val="p5"/>
        <w:spacing w:line="280" w:lineRule="exact"/>
        <w:ind w:left="0"/>
      </w:pPr>
    </w:p>
    <w:p w:rsidR="00DB6DE7" w:rsidRDefault="007305D0">
      <w:pPr>
        <w:pStyle w:val="p5"/>
        <w:spacing w:line="280" w:lineRule="exact"/>
        <w:ind w:left="0"/>
      </w:pPr>
      <w:r w:rsidRPr="008F5C40">
        <w:lastRenderedPageBreak/>
        <w:t xml:space="preserve">There will be two midterm exams and a final exam. </w:t>
      </w:r>
      <w:r>
        <w:t xml:space="preserve">All exams are closed book, although the aid of calculators is encouraged. </w:t>
      </w:r>
      <w:r w:rsidRPr="008F5C40">
        <w:t xml:space="preserve">The midterms will be given during the regular class and will cover material incrementally through the semester, and the final exam will be cumulative over the whole course. </w:t>
      </w:r>
      <w:r w:rsidRPr="00FB2860">
        <w:rPr>
          <w:b/>
          <w:bCs/>
        </w:rPr>
        <w:t>There will be no make-up exams</w:t>
      </w:r>
      <w:r w:rsidR="00AE28F2">
        <w:rPr>
          <w:b/>
          <w:bCs/>
        </w:rPr>
        <w:t xml:space="preserve"> or quizzes</w:t>
      </w:r>
      <w:r w:rsidRPr="00FB2860">
        <w:rPr>
          <w:b/>
          <w:bCs/>
        </w:rPr>
        <w:t xml:space="preserve"> given for any tests in this course. </w:t>
      </w:r>
      <w:r>
        <w:rPr>
          <w:b/>
          <w:bCs/>
        </w:rPr>
        <w:t xml:space="preserve">  </w:t>
      </w:r>
      <w:r w:rsidRPr="00FB2860">
        <w:rPr>
          <w:b/>
          <w:bCs/>
        </w:rPr>
        <w:t>A missed exam</w:t>
      </w:r>
      <w:r w:rsidR="00725351">
        <w:rPr>
          <w:b/>
          <w:bCs/>
        </w:rPr>
        <w:t xml:space="preserve"> probably</w:t>
      </w:r>
      <w:r w:rsidRPr="00FB2860">
        <w:rPr>
          <w:b/>
          <w:bCs/>
        </w:rPr>
        <w:t xml:space="preserve"> will prevent you from passing</w:t>
      </w:r>
      <w:r w:rsidRPr="008F5C40">
        <w:t xml:space="preserve"> unless you have approval from your professor before the exam because of an extreme emergency.</w:t>
      </w:r>
    </w:p>
    <w:p w:rsidR="00DB6DE7" w:rsidRDefault="00DB6DE7">
      <w:pPr>
        <w:pStyle w:val="p5"/>
        <w:spacing w:line="280" w:lineRule="exact"/>
        <w:ind w:left="0"/>
      </w:pPr>
      <w:r>
        <w:t xml:space="preserve">  </w:t>
      </w:r>
    </w:p>
    <w:p w:rsidR="00DB6DE7" w:rsidRDefault="00DB6DE7">
      <w:pPr>
        <w:pStyle w:val="p5"/>
        <w:spacing w:line="280" w:lineRule="exact"/>
        <w:ind w:left="0"/>
      </w:pPr>
      <w:r>
        <w:t xml:space="preserve">The </w:t>
      </w:r>
      <w:r w:rsidR="008C3995">
        <w:t xml:space="preserve">exams </w:t>
      </w:r>
      <w:r>
        <w:t>will be eas</w:t>
      </w:r>
      <w:r w:rsidR="008C3995">
        <w:t>ier</w:t>
      </w:r>
      <w:r>
        <w:t xml:space="preserve"> if you: 1) show up at all lectures and labs, 2) study very carefully the assigned reading, testing your reading by reviewing the questions at the end of each chapter, and 3) pay attention to the material presented during those sessions, especially my discussions of examples.  Did I say show up?  I really want you to show up for the lectures.  A physics course is definitely not the type of course where you can skip the lec</w:t>
      </w:r>
      <w:r>
        <w:softHyphen/>
        <w:t xml:space="preserve">tures and cram for the exams, and this course covers material </w:t>
      </w:r>
      <w:r>
        <w:rPr>
          <w:b/>
          <w:bCs/>
        </w:rPr>
        <w:t>NOT</w:t>
      </w:r>
      <w:r>
        <w:t xml:space="preserve"> in any textbook, because the topic of energy is interdisciplinary, with natural science, engineering, social science, business, and even humanities components.</w:t>
      </w:r>
    </w:p>
    <w:p w:rsidR="00DB6DE7" w:rsidRDefault="00DB6DE7">
      <w:pPr>
        <w:pStyle w:val="p5"/>
        <w:spacing w:line="280" w:lineRule="exact"/>
        <w:ind w:left="0"/>
      </w:pPr>
      <w:r>
        <w:t xml:space="preserve">  </w:t>
      </w:r>
    </w:p>
    <w:p w:rsidR="00043320" w:rsidRDefault="00043320" w:rsidP="00043320">
      <w:pPr>
        <w:pStyle w:val="p5"/>
        <w:spacing w:line="280" w:lineRule="exact"/>
        <w:ind w:left="0"/>
      </w:pPr>
      <w:r>
        <w:t xml:space="preserve">The examinations are based mainly upon material in the textbook.  However, the exams are based not only upon textbook material, but also upon material presented during the lectures </w:t>
      </w:r>
      <w:r>
        <w:rPr>
          <w:b/>
        </w:rPr>
        <w:t>that is not the same as the material in your textbook.</w:t>
      </w:r>
      <w:r>
        <w:t xml:space="preserve">  In the lectures, often I shall be presenting material complementary to the material in the textbook, so to achieve a good grade, </w:t>
      </w:r>
      <w:r>
        <w:rPr>
          <w:b/>
        </w:rPr>
        <w:t xml:space="preserve">it is very important that you study carefully the assigned reading and exercises in the textbook AND pay close attention to the lectures, </w:t>
      </w:r>
      <w:r>
        <w:t xml:space="preserve">in addition, of course, to conscientiously participating in the laboratory sections.  </w:t>
      </w:r>
    </w:p>
    <w:p w:rsidR="00043320" w:rsidRDefault="00043320" w:rsidP="00043320">
      <w:pPr>
        <w:pStyle w:val="p5"/>
        <w:spacing w:line="280" w:lineRule="exact"/>
        <w:ind w:left="0"/>
      </w:pPr>
    </w:p>
    <w:p w:rsidR="00126D6A" w:rsidRPr="00126D6A" w:rsidRDefault="00126D6A">
      <w:pPr>
        <w:pStyle w:val="p5"/>
        <w:spacing w:line="280" w:lineRule="exact"/>
        <w:ind w:left="0"/>
        <w:rPr>
          <w:b/>
        </w:rPr>
      </w:pPr>
      <w:r w:rsidRPr="00126D6A">
        <w:rPr>
          <w:b/>
        </w:rPr>
        <w:t>Although attendance in the l</w:t>
      </w:r>
      <w:r w:rsidR="00D803CE">
        <w:rPr>
          <w:b/>
        </w:rPr>
        <w:t>ecture</w:t>
      </w:r>
      <w:r w:rsidRPr="00126D6A">
        <w:rPr>
          <w:b/>
        </w:rPr>
        <w:t>s is not a factor in grading, the quizzes are</w:t>
      </w:r>
      <w:r w:rsidR="00FD5686">
        <w:rPr>
          <w:b/>
        </w:rPr>
        <w:t xml:space="preserve"> a factor in grading.</w:t>
      </w:r>
      <w:r w:rsidRPr="00126D6A">
        <w:rPr>
          <w:b/>
        </w:rPr>
        <w:t xml:space="preserve">  </w:t>
      </w:r>
      <w:r w:rsidR="00FD5686">
        <w:rPr>
          <w:b/>
        </w:rPr>
        <w:t>T</w:t>
      </w:r>
      <w:r w:rsidRPr="00126D6A">
        <w:rPr>
          <w:b/>
        </w:rPr>
        <w:t>hey will not be announced in advance</w:t>
      </w:r>
      <w:r w:rsidR="00FD5686">
        <w:rPr>
          <w:b/>
        </w:rPr>
        <w:t>,</w:t>
      </w:r>
      <w:r w:rsidRPr="00126D6A">
        <w:rPr>
          <w:b/>
        </w:rPr>
        <w:t xml:space="preserve"> and they will be given randomly.  The quizzes will cover material discussed in the current and very recent lectures. </w:t>
      </w:r>
    </w:p>
    <w:p w:rsidR="00126D6A" w:rsidRDefault="00126D6A">
      <w:pPr>
        <w:pStyle w:val="p5"/>
        <w:spacing w:line="280" w:lineRule="exact"/>
        <w:ind w:left="0"/>
      </w:pPr>
    </w:p>
    <w:p w:rsidR="00DB6DE7" w:rsidRDefault="00DB6DE7">
      <w:pPr>
        <w:pStyle w:val="p2"/>
        <w:spacing w:line="320" w:lineRule="exact"/>
        <w:rPr>
          <w:b/>
          <w:sz w:val="26"/>
        </w:rPr>
      </w:pPr>
      <w:r>
        <w:rPr>
          <w:b/>
          <w:sz w:val="26"/>
        </w:rPr>
        <w:t>Homework</w:t>
      </w:r>
    </w:p>
    <w:p w:rsidR="00DB6DE7" w:rsidRDefault="00DB6DE7">
      <w:pPr>
        <w:pStyle w:val="p5"/>
        <w:spacing w:line="280" w:lineRule="exact"/>
        <w:ind w:left="0"/>
      </w:pPr>
    </w:p>
    <w:p w:rsidR="00DB6DE7" w:rsidRDefault="00DB6DE7">
      <w:pPr>
        <w:pStyle w:val="p5"/>
        <w:ind w:left="0"/>
      </w:pPr>
      <w:smartTag w:uri="urn:schemas-microsoft-com:office:smarttags" w:element="City">
        <w:smartTag w:uri="urn:schemas-microsoft-com:office:smarttags" w:element="place">
          <w:r>
            <w:t>Reading</w:t>
          </w:r>
        </w:smartTag>
      </w:smartTag>
      <w:r>
        <w:t xml:space="preserve"> </w:t>
      </w:r>
      <w:r w:rsidR="004058FA">
        <w:t xml:space="preserve">and homework </w:t>
      </w:r>
      <w:r>
        <w:t>assignments will be made weekly</w:t>
      </w:r>
      <w:r w:rsidR="004058FA">
        <w:t xml:space="preserve">, </w:t>
      </w:r>
      <w:r w:rsidR="009A3A74">
        <w:t>on the BLACKBOARD web site</w:t>
      </w:r>
      <w:r>
        <w:t>.</w:t>
      </w:r>
      <w:r w:rsidR="00C65D93">
        <w:t xml:space="preserve">  </w:t>
      </w:r>
      <w:r w:rsidR="001A02BE">
        <w:t xml:space="preserve">I strongly suggest that you work independently on the homework assignments at the end of each chapter, which I shall delineate.  </w:t>
      </w:r>
      <w:r w:rsidR="00C65D93">
        <w:t>This is the best way for you to master the material, and consequently it s your very best way to prepare for the exams.</w:t>
      </w:r>
      <w:r w:rsidR="00AD2C61">
        <w:t xml:space="preserve">   </w:t>
      </w:r>
      <w:r w:rsidR="00AD2C61" w:rsidRPr="00AD2C61">
        <w:rPr>
          <w:b/>
        </w:rPr>
        <w:t>Late homework will be accepted</w:t>
      </w:r>
      <w:r w:rsidR="0029500D">
        <w:rPr>
          <w:b/>
        </w:rPr>
        <w:t xml:space="preserve">, but the score will be reduced as a penalty, unless there exists a </w:t>
      </w:r>
      <w:r w:rsidR="0029391A">
        <w:rPr>
          <w:b/>
        </w:rPr>
        <w:t>stro</w:t>
      </w:r>
      <w:r w:rsidR="00A13A3B">
        <w:rPr>
          <w:b/>
        </w:rPr>
        <w:t>ng reason to grant an exception</w:t>
      </w:r>
      <w:r w:rsidR="00AD2C61" w:rsidRPr="00AD2C61">
        <w:rPr>
          <w:b/>
        </w:rPr>
        <w:t>.</w:t>
      </w:r>
    </w:p>
    <w:p w:rsidR="00C93048" w:rsidRDefault="00C93048">
      <w:pPr>
        <w:pStyle w:val="p8"/>
        <w:spacing w:line="240" w:lineRule="auto"/>
        <w:rPr>
          <w:b/>
          <w:sz w:val="26"/>
        </w:rPr>
      </w:pPr>
    </w:p>
    <w:p w:rsidR="00DB6DE7" w:rsidRDefault="00DB6DE7">
      <w:pPr>
        <w:pStyle w:val="p8"/>
        <w:spacing w:line="240" w:lineRule="auto"/>
        <w:rPr>
          <w:b/>
          <w:sz w:val="26"/>
        </w:rPr>
      </w:pPr>
      <w:r>
        <w:rPr>
          <w:b/>
          <w:sz w:val="26"/>
        </w:rPr>
        <w:t>Office hours</w:t>
      </w:r>
    </w:p>
    <w:p w:rsidR="00DB6DE7" w:rsidRDefault="00DB6DE7">
      <w:pPr>
        <w:pStyle w:val="p8"/>
        <w:spacing w:line="240" w:lineRule="auto"/>
        <w:rPr>
          <w:b/>
        </w:rPr>
      </w:pPr>
    </w:p>
    <w:p w:rsidR="00DB6DE7" w:rsidRDefault="00DB6DE7">
      <w:pPr>
        <w:pStyle w:val="p5"/>
        <w:spacing w:line="280" w:lineRule="exact"/>
        <w:ind w:left="0"/>
      </w:pPr>
      <w:r>
        <w:t>I really want to see students during office hours. The office hours are currently those listed at the top of this syllabus. If they are changed, temporarily or permanently, I shall notify students via email and in a class.  If these hours don't work for you</w:t>
      </w:r>
      <w:r w:rsidR="006E3C04">
        <w:t>,</w:t>
      </w:r>
      <w:r>
        <w:t xml:space="preserve"> please let me know and I may adjust them depending on the needs of the majority.  In any case, you can always email me or call me to schedule an appointment.</w:t>
      </w:r>
    </w:p>
    <w:p w:rsidR="00DB6DE7" w:rsidRDefault="00DB6DE7">
      <w:pPr>
        <w:pStyle w:val="p5"/>
        <w:spacing w:line="280" w:lineRule="exact"/>
        <w:ind w:left="0"/>
      </w:pPr>
    </w:p>
    <w:p w:rsidR="0029391A" w:rsidRDefault="0029391A">
      <w:pPr>
        <w:pStyle w:val="p5"/>
        <w:spacing w:line="280" w:lineRule="exact"/>
        <w:ind w:left="0"/>
      </w:pPr>
    </w:p>
    <w:p w:rsidR="00DB6DE7" w:rsidRDefault="00DB6DE7">
      <w:pPr>
        <w:pStyle w:val="p2"/>
        <w:spacing w:line="320" w:lineRule="exact"/>
        <w:rPr>
          <w:b/>
          <w:sz w:val="26"/>
        </w:rPr>
      </w:pPr>
      <w:r>
        <w:rPr>
          <w:b/>
          <w:sz w:val="26"/>
        </w:rPr>
        <w:t>Grading</w:t>
      </w:r>
    </w:p>
    <w:p w:rsidR="00DB6DE7" w:rsidRDefault="00DB6DE7">
      <w:pPr>
        <w:pStyle w:val="p5"/>
        <w:spacing w:line="280" w:lineRule="exact"/>
        <w:ind w:left="0"/>
      </w:pPr>
    </w:p>
    <w:p w:rsidR="008E3BB7" w:rsidRDefault="00DB6DE7">
      <w:pPr>
        <w:pStyle w:val="p5"/>
        <w:spacing w:line="280" w:lineRule="exact"/>
        <w:ind w:left="0"/>
        <w:rPr>
          <w:b/>
        </w:rPr>
      </w:pPr>
      <w:r>
        <w:t xml:space="preserve">The elements of the grade for this class are </w:t>
      </w:r>
      <w:r w:rsidR="00276EA4">
        <w:t>homework, random quizzes</w:t>
      </w:r>
      <w:r w:rsidR="00126D6A">
        <w:t xml:space="preserve">, </w:t>
      </w:r>
      <w:r w:rsidR="00C65D93">
        <w:t xml:space="preserve">laboratory performance, </w:t>
      </w:r>
      <w:r>
        <w:t>midterms and final exam</w:t>
      </w:r>
      <w:r w:rsidR="00C65D93">
        <w:t xml:space="preserve">. </w:t>
      </w:r>
      <w:r>
        <w:t xml:space="preserve"> The percentages for the final grade will be:</w:t>
      </w:r>
      <w:r w:rsidR="00126D6A">
        <w:t xml:space="preserve"> homework – </w:t>
      </w:r>
      <w:r w:rsidR="00126D6A">
        <w:lastRenderedPageBreak/>
        <w:t>2</w:t>
      </w:r>
      <w:r w:rsidR="002448D0">
        <w:t>5</w:t>
      </w:r>
      <w:r w:rsidR="00126D6A">
        <w:t>%,</w:t>
      </w:r>
      <w:r>
        <w:t xml:space="preserve"> </w:t>
      </w:r>
      <w:r w:rsidR="00B30898">
        <w:t xml:space="preserve">random quizzes – </w:t>
      </w:r>
      <w:r w:rsidR="0029391A">
        <w:t>7</w:t>
      </w:r>
      <w:r w:rsidR="00126D6A">
        <w:t>%,</w:t>
      </w:r>
      <w:r>
        <w:t xml:space="preserve"> midterm 1 exam </w:t>
      </w:r>
      <w:r w:rsidR="003F7A24">
        <w:t>–</w:t>
      </w:r>
      <w:r>
        <w:t xml:space="preserve"> </w:t>
      </w:r>
      <w:r w:rsidR="004058FA">
        <w:t>1</w:t>
      </w:r>
      <w:r w:rsidR="0029391A">
        <w:t>2</w:t>
      </w:r>
      <w:r>
        <w:t>%, midterm 2 exam -</w:t>
      </w:r>
      <w:r w:rsidR="004058FA">
        <w:t>1</w:t>
      </w:r>
      <w:r w:rsidR="0029391A">
        <w:t>2</w:t>
      </w:r>
      <w:r>
        <w:t xml:space="preserve">%, final exam - </w:t>
      </w:r>
      <w:r w:rsidR="00126D6A">
        <w:t>2</w:t>
      </w:r>
      <w:r w:rsidR="002448D0">
        <w:t>4</w:t>
      </w:r>
      <w:r>
        <w:t>%,</w:t>
      </w:r>
      <w:r w:rsidR="004058FA">
        <w:t xml:space="preserve"> </w:t>
      </w:r>
      <w:r>
        <w:t>lab work - 20%</w:t>
      </w:r>
      <w:r w:rsidR="00C65D93">
        <w:t>.</w:t>
      </w:r>
      <w:r w:rsidR="00F421AE">
        <w:t xml:space="preserve">  </w:t>
      </w:r>
      <w:r w:rsidR="00F421AE" w:rsidRPr="00F421AE">
        <w:rPr>
          <w:b/>
        </w:rPr>
        <w:t>Although the lab component counts for only 20% of the final grade, you cannot pass this course if you fail to pass its laboratory component.</w:t>
      </w:r>
    </w:p>
    <w:p w:rsidR="00043320" w:rsidRDefault="00043320" w:rsidP="008029CF">
      <w:pPr>
        <w:pStyle w:val="p5"/>
        <w:spacing w:line="280" w:lineRule="exact"/>
        <w:ind w:left="0"/>
        <w:rPr>
          <w:b/>
        </w:rPr>
      </w:pPr>
    </w:p>
    <w:p w:rsidR="00DB6DE7" w:rsidRDefault="00DB6DE7">
      <w:pPr>
        <w:pStyle w:val="p5"/>
        <w:spacing w:line="280" w:lineRule="exact"/>
        <w:ind w:left="0"/>
      </w:pPr>
      <w:r>
        <w:t>I am available to discuss the grading of quizzes and exams during office hours.</w:t>
      </w:r>
    </w:p>
    <w:p w:rsidR="00DB6DE7" w:rsidRDefault="00DB6DE7">
      <w:pPr>
        <w:pStyle w:val="p5"/>
        <w:spacing w:line="280" w:lineRule="exact"/>
        <w:ind w:left="0"/>
      </w:pPr>
    </w:p>
    <w:p w:rsidR="005A7A41" w:rsidRDefault="005A7A41" w:rsidP="005A7A41">
      <w:pPr>
        <w:pStyle w:val="p5"/>
        <w:ind w:left="0"/>
      </w:pPr>
      <w:r w:rsidRPr="00AD2C61">
        <w:rPr>
          <w:b/>
        </w:rPr>
        <w:t>Deadlines are important, and no makeup exams</w:t>
      </w:r>
      <w:r w:rsidR="00907A3E">
        <w:rPr>
          <w:b/>
        </w:rPr>
        <w:t xml:space="preserve"> or quizzes</w:t>
      </w:r>
      <w:r w:rsidRPr="00AD2C61">
        <w:rPr>
          <w:b/>
        </w:rPr>
        <w:t xml:space="preserve"> will be given.</w:t>
      </w:r>
      <w:r>
        <w:t xml:space="preserve">  Without a doctor’s explanation, or similar substantiated serious excuse, for a missed deadl</w:t>
      </w:r>
      <w:r w:rsidR="009A1B64">
        <w:t xml:space="preserve">ine or examination, the </w:t>
      </w:r>
      <w:r>
        <w:t>exam will not be graded, and no provision will be considered to compensate for the missed exam.</w:t>
      </w:r>
    </w:p>
    <w:p w:rsidR="005A7A41" w:rsidRDefault="005A7A41" w:rsidP="005A7A41">
      <w:pPr>
        <w:pStyle w:val="p5"/>
        <w:spacing w:line="280" w:lineRule="exact"/>
        <w:ind w:left="0" w:firstLine="0"/>
      </w:pPr>
    </w:p>
    <w:p w:rsidR="00043320" w:rsidRPr="00043320" w:rsidRDefault="00043320" w:rsidP="00043320">
      <w:pPr>
        <w:pStyle w:val="BodyText"/>
        <w:ind w:firstLine="576"/>
        <w:rPr>
          <w:color w:val="000000"/>
          <w:sz w:val="24"/>
          <w:szCs w:val="24"/>
        </w:rPr>
      </w:pPr>
      <w:r w:rsidRPr="00043320">
        <w:rPr>
          <w:color w:val="000000"/>
          <w:sz w:val="24"/>
          <w:szCs w:val="24"/>
        </w:rPr>
        <w:t xml:space="preserve">In order to receive a passing grade in the course (D and above, or C- and above if you choose the P/NP option) you must receive a passing grade in both the Lecture and the Laboratory portions. Each semester a few students fail to complete the laboratory experiments and consequently fail the entire course – please don’t let this happen! If you miss a lab, make sure to arrange a lab make-up as soon as possible with your T.A. </w:t>
      </w:r>
    </w:p>
    <w:p w:rsidR="00043320" w:rsidRDefault="00043320" w:rsidP="005A7A41">
      <w:pPr>
        <w:pStyle w:val="p5"/>
        <w:spacing w:line="280" w:lineRule="exact"/>
        <w:ind w:left="0" w:firstLine="0"/>
      </w:pPr>
    </w:p>
    <w:p w:rsidR="005D06D7" w:rsidRDefault="005D06D7" w:rsidP="005D06D7">
      <w:pPr>
        <w:rPr>
          <w:rFonts w:cs="FACIJF+TimesNewRoman"/>
          <w:b/>
          <w:color w:val="000000"/>
          <w:sz w:val="26"/>
          <w:szCs w:val="26"/>
        </w:rPr>
      </w:pPr>
      <w:r w:rsidRPr="00925C0A">
        <w:rPr>
          <w:rFonts w:cs="FACIJF+TimesNewRoman"/>
          <w:b/>
          <w:color w:val="000000"/>
          <w:sz w:val="26"/>
          <w:szCs w:val="26"/>
        </w:rPr>
        <w:t>Assistance</w:t>
      </w:r>
    </w:p>
    <w:p w:rsidR="00043320" w:rsidRPr="00925C0A" w:rsidRDefault="00043320" w:rsidP="005D06D7">
      <w:pPr>
        <w:rPr>
          <w:rFonts w:cs="FACIJF+TimesNewRoman"/>
          <w:b/>
          <w:color w:val="000000"/>
          <w:sz w:val="26"/>
          <w:szCs w:val="26"/>
        </w:rPr>
      </w:pPr>
    </w:p>
    <w:p w:rsidR="005D06D7" w:rsidRPr="008F5C40" w:rsidRDefault="005D06D7" w:rsidP="005D06D7">
      <w:pPr>
        <w:ind w:firstLine="720"/>
        <w:rPr>
          <w:rFonts w:cs="FACIJF+TimesNewRoman"/>
          <w:color w:val="000000"/>
        </w:rPr>
      </w:pPr>
      <w:r w:rsidRPr="008F5C40">
        <w:rPr>
          <w:rFonts w:cs="FACIJF+TimesNewRoman"/>
          <w:color w:val="000000"/>
        </w:rPr>
        <w:t xml:space="preserve">You have a variety of opportunities for assistance available to you. Please seek it immediately if you are having difficulties with this course. </w:t>
      </w:r>
    </w:p>
    <w:p w:rsidR="005D06D7" w:rsidRPr="008F5C40" w:rsidRDefault="005D06D7" w:rsidP="005D06D7">
      <w:r w:rsidRPr="008F5C40">
        <w:t>A) LECTURE</w:t>
      </w:r>
      <w:r>
        <w:t xml:space="preserve">:  </w:t>
      </w:r>
      <w:r w:rsidRPr="008F5C40">
        <w:t xml:space="preserve">Don’t underestimate the value of questions during the lecture period. In large lectures, many students are reluctant to pose questions, which they fear may seem silly to either, their peers or the instructor. Almost always, if one student asks a question, there are several other students who have been bothered by the same question. Often such questions tell the instructor what is not clear to the students. A portion of each week’s lecture time will be devoted to illustrative examples including some from the assigned homework. Some of them may also appear later on some of the exams. </w:t>
      </w:r>
    </w:p>
    <w:p w:rsidR="005D06D7" w:rsidRPr="008F5C40" w:rsidRDefault="005D06D7" w:rsidP="005D06D7">
      <w:r w:rsidRPr="008F5C40">
        <w:t>B) OFFICE HOURS</w:t>
      </w:r>
      <w:r>
        <w:t xml:space="preserve">:  </w:t>
      </w:r>
      <w:r w:rsidRPr="008F5C40">
        <w:t xml:space="preserve">You are always welcome to stop by my office should you have any questions. </w:t>
      </w:r>
      <w:r w:rsidR="00B468DA">
        <w:t>My office hours are listed at the top of this syllabus</w:t>
      </w:r>
      <w:r w:rsidR="002A478F">
        <w:t>.</w:t>
      </w:r>
      <w:r w:rsidRPr="008F5C40">
        <w:t xml:space="preserve"> </w:t>
      </w:r>
      <w:r w:rsidR="002A478F">
        <w:t xml:space="preserve"> H</w:t>
      </w:r>
      <w:r w:rsidRPr="008F5C40">
        <w:t>owever, if you are unable to make those times, please feel free to make an appointment convenient for both you and me</w:t>
      </w:r>
      <w:r>
        <w:t>, or stop me after class.</w:t>
      </w:r>
      <w:r w:rsidRPr="008F5C40">
        <w:t xml:space="preserve"> </w:t>
      </w:r>
    </w:p>
    <w:p w:rsidR="005D06D7" w:rsidRPr="008F5C40" w:rsidRDefault="005D06D7" w:rsidP="005D06D7">
      <w:r w:rsidRPr="008F5C40">
        <w:t>C) LABORATORY TAs</w:t>
      </w:r>
      <w:r>
        <w:t xml:space="preserve">:  </w:t>
      </w:r>
      <w:r w:rsidRPr="008F5C40">
        <w:t xml:space="preserve">All laboratory-teaching assistants are graduate students, usually pursuing a Ph.D. in Physics. They are all capable of answering any questions you have regarding subject material. Usually your lab TA can answer questions immediately, either at the beginning or at the end of the lab period. However, some problems you pose may require some additional thought. In either event, you should regard your TA as a resource not only for the laboratory, but also for the lecture-related questions. Your lab TA will also have office hours for assistance. </w:t>
      </w:r>
    </w:p>
    <w:p w:rsidR="005D06D7" w:rsidRPr="008F5C40" w:rsidRDefault="005D06D7" w:rsidP="005D06D7">
      <w:pPr>
        <w:rPr>
          <w:rFonts w:cs="FACIJF+TimesNewRoman"/>
          <w:color w:val="000000"/>
        </w:rPr>
      </w:pPr>
      <w:r w:rsidRPr="008F5C40">
        <w:rPr>
          <w:rFonts w:cs="FACIJF+TimesNewRoman"/>
          <w:color w:val="000000"/>
        </w:rPr>
        <w:t xml:space="preserve">All lab TA’s have office hours in </w:t>
      </w:r>
      <w:r w:rsidR="009A1B64">
        <w:rPr>
          <w:rFonts w:cs="FACIJF+TimesNewRoman"/>
          <w:color w:val="000000"/>
        </w:rPr>
        <w:t>ACB</w:t>
      </w:r>
      <w:r w:rsidRPr="008F5C40">
        <w:rPr>
          <w:rFonts w:cs="FACIJF+TimesNewRoman"/>
          <w:color w:val="000000"/>
        </w:rPr>
        <w:t xml:space="preserve"> 4</w:t>
      </w:r>
      <w:r w:rsidR="00EB4E0D">
        <w:rPr>
          <w:rFonts w:cs="FACIJF+TimesNewRoman"/>
          <w:color w:val="000000"/>
        </w:rPr>
        <w:t>31</w:t>
      </w:r>
      <w:r w:rsidRPr="008F5C40">
        <w:rPr>
          <w:rFonts w:cs="FACIJF+TimesNewRoman"/>
          <w:color w:val="000000"/>
        </w:rPr>
        <w:t xml:space="preserve"> for the assistance of students in all </w:t>
      </w:r>
      <w:r w:rsidR="00EB4E0D">
        <w:rPr>
          <w:rFonts w:cs="FACIJF+TimesNewRoman"/>
          <w:color w:val="000000"/>
        </w:rPr>
        <w:t xml:space="preserve">100 &amp; </w:t>
      </w:r>
      <w:r w:rsidR="009A1B64">
        <w:rPr>
          <w:rFonts w:cs="FACIJF+TimesNewRoman"/>
          <w:color w:val="000000"/>
        </w:rPr>
        <w:t>2</w:t>
      </w:r>
      <w:r w:rsidRPr="008F5C40">
        <w:rPr>
          <w:rFonts w:cs="FACIJF+TimesNewRoman"/>
          <w:color w:val="000000"/>
        </w:rPr>
        <w:t xml:space="preserve">00 level physics courses. With only few exceptions, the office will be occupied by at least one TA from 10 a.m. to 4 p.m., Monday through Thursday, during every University working day through the last day of classes. </w:t>
      </w:r>
      <w:r w:rsidRPr="008F5C40">
        <w:rPr>
          <w:rFonts w:ascii="FACKDP+TimesNewRoman,Italic" w:hAnsi="FACKDP+TimesNewRoman,Italic" w:cs="FACKDP+TimesNewRoman,Italic"/>
          <w:color w:val="000000"/>
        </w:rPr>
        <w:t>You may ask questions to any TA, not only your own.</w:t>
      </w:r>
      <w:r w:rsidRPr="008F5C40">
        <w:rPr>
          <w:rFonts w:cs="FACIJF+TimesNewRoman"/>
          <w:color w:val="000000"/>
        </w:rPr>
        <w:t xml:space="preserve"> The schedule of every TA’s hours will be constructed during the first week of classes and will be posted outside the room. </w:t>
      </w:r>
    </w:p>
    <w:p w:rsidR="00F22B54" w:rsidRDefault="00F22B54">
      <w:pPr>
        <w:pStyle w:val="p5"/>
        <w:ind w:left="0" w:firstLine="0"/>
        <w:rPr>
          <w:b/>
          <w:sz w:val="26"/>
          <w:szCs w:val="26"/>
        </w:rPr>
      </w:pPr>
    </w:p>
    <w:p w:rsidR="009631FA" w:rsidRDefault="009631FA">
      <w:pPr>
        <w:pStyle w:val="p5"/>
        <w:ind w:left="0" w:firstLine="0"/>
        <w:rPr>
          <w:b/>
          <w:sz w:val="26"/>
          <w:szCs w:val="26"/>
        </w:rPr>
      </w:pPr>
    </w:p>
    <w:p w:rsidR="00DB6DE7" w:rsidRPr="000F530E" w:rsidRDefault="00DB6DE7">
      <w:pPr>
        <w:pStyle w:val="p5"/>
        <w:ind w:left="0" w:firstLine="0"/>
        <w:rPr>
          <w:b/>
          <w:sz w:val="26"/>
          <w:szCs w:val="26"/>
        </w:rPr>
      </w:pPr>
      <w:r w:rsidRPr="000F530E">
        <w:rPr>
          <w:b/>
          <w:sz w:val="26"/>
          <w:szCs w:val="26"/>
        </w:rPr>
        <w:t>Academic Integrity</w:t>
      </w:r>
    </w:p>
    <w:p w:rsidR="00DB6DE7" w:rsidRDefault="00DB6DE7">
      <w:pPr>
        <w:pStyle w:val="p5"/>
        <w:ind w:left="0" w:firstLine="0"/>
        <w:rPr>
          <w:b/>
        </w:rPr>
      </w:pPr>
    </w:p>
    <w:p w:rsidR="00DB6DE7" w:rsidRDefault="00DB6DE7">
      <w:pPr>
        <w:pStyle w:val="p5"/>
        <w:ind w:left="0"/>
      </w:pPr>
      <w:r>
        <w:t xml:space="preserve">The use of unauthorized material, communication with others during an examination or quiz, attempting to benefit from the work of another student, and similar behavior that defeats </w:t>
      </w:r>
      <w:r>
        <w:lastRenderedPageBreak/>
        <w:t>the intent of an examination quiz, or other class work is unacceptable to the University.  It is often difficult to distinguish between a culpable act and inadvertent behavior resulting from nervous tensions accompanying examinations.  Where a clear violation has occurred, however, the instructor may disqualify the student’s work as unacceptable and assign a failing score on the paper.</w:t>
      </w:r>
    </w:p>
    <w:p w:rsidR="00DB6DE7" w:rsidRDefault="00DB6DE7">
      <w:pPr>
        <w:pStyle w:val="p5"/>
        <w:ind w:left="0"/>
      </w:pPr>
    </w:p>
    <w:p w:rsidR="00DB6DE7" w:rsidRDefault="00DB6DE7">
      <w:pPr>
        <w:pStyle w:val="p5"/>
        <w:ind w:left="0"/>
      </w:pPr>
      <w:r>
        <w:t>You should review the policies and procedures detailed in the section titled “University Sanction Guidelines” in the SCampus publication.  These policies, procedures, and guidelines will be assiduously upheld when credible evidence of a violation exists.  They protect your rights, as well as those of other students and the faculty.  It is particularly important that you are aware of and avoid plagiarism, cheating on examinations and quizzes, fabricating data for a project or lab assignment, submitting a paper to more than one professor, or submitting work authored by anyone but yourself.  Violations will result in penalties, which may be severe such as resulting in a failing grade in the course, and will be reported to the Office of Student Conduct.  If you have doubts about any of these policies, you must confer with the professor.</w:t>
      </w:r>
    </w:p>
    <w:p w:rsidR="008029CF" w:rsidRDefault="008029CF" w:rsidP="008029CF">
      <w:pPr>
        <w:pStyle w:val="p5"/>
        <w:ind w:left="0" w:firstLine="0"/>
      </w:pPr>
    </w:p>
    <w:p w:rsidR="008029CF" w:rsidRPr="000F530E" w:rsidRDefault="008029CF" w:rsidP="008029CF">
      <w:pPr>
        <w:pStyle w:val="p5"/>
        <w:ind w:left="0" w:firstLine="0"/>
        <w:rPr>
          <w:b/>
          <w:sz w:val="26"/>
          <w:szCs w:val="26"/>
        </w:rPr>
      </w:pPr>
      <w:r w:rsidRPr="000F530E">
        <w:rPr>
          <w:b/>
          <w:sz w:val="26"/>
          <w:szCs w:val="26"/>
        </w:rPr>
        <w:t>Students with Disabilities</w:t>
      </w:r>
    </w:p>
    <w:p w:rsidR="008029CF" w:rsidRDefault="008029CF" w:rsidP="008029CF">
      <w:pPr>
        <w:pStyle w:val="p5"/>
        <w:ind w:left="0" w:firstLine="0"/>
        <w:rPr>
          <w:b/>
        </w:rPr>
      </w:pPr>
    </w:p>
    <w:p w:rsidR="008029CF" w:rsidRDefault="008029CF" w:rsidP="00DB3330">
      <w:pPr>
        <w:ind w:firstLine="720"/>
      </w:pPr>
      <w:r>
        <w:t xml:space="preserve">Any student requesting academic accommodations based on a disability is required to register with Disability Services and Programs (DSP) each semester. A letter of verification for approved accommodations can be obtained from DSP. Please be sure the letter is delivered to </w:t>
      </w:r>
      <w:r w:rsidRPr="00040A7F">
        <w:t>me</w:t>
      </w:r>
      <w:r>
        <w:t xml:space="preserve"> (or to TA) as early in the semester as possible. DSP is located in STU 301 and is open 8:30 a.m. - 5:00 p.m., Monday through Friday. The phone number for DSP is (213) 740-0776.</w:t>
      </w:r>
    </w:p>
    <w:p w:rsidR="007305D0" w:rsidRDefault="007305D0">
      <w:pPr>
        <w:pStyle w:val="p5"/>
        <w:ind w:left="0" w:firstLine="0"/>
        <w:rPr>
          <w:b/>
          <w:sz w:val="26"/>
          <w:szCs w:val="26"/>
        </w:rPr>
      </w:pPr>
    </w:p>
    <w:p w:rsidR="00DB6DE7" w:rsidRPr="000F530E" w:rsidRDefault="00DB6DE7">
      <w:pPr>
        <w:pStyle w:val="p5"/>
        <w:ind w:left="0" w:firstLine="0"/>
        <w:rPr>
          <w:b/>
          <w:sz w:val="26"/>
          <w:szCs w:val="26"/>
        </w:rPr>
      </w:pPr>
      <w:r w:rsidRPr="000F530E">
        <w:rPr>
          <w:b/>
          <w:sz w:val="26"/>
          <w:szCs w:val="26"/>
        </w:rPr>
        <w:t>Retention of Paperwork</w:t>
      </w:r>
    </w:p>
    <w:p w:rsidR="00DB6DE7" w:rsidRDefault="00DB6DE7">
      <w:pPr>
        <w:pStyle w:val="p5"/>
        <w:ind w:left="0"/>
      </w:pPr>
    </w:p>
    <w:p w:rsidR="00DB6DE7" w:rsidRDefault="00DB6DE7">
      <w:pPr>
        <w:pStyle w:val="p5"/>
        <w:ind w:left="0"/>
      </w:pPr>
      <w:r>
        <w:t>Graded paperwork, if not distributed to a student in class</w:t>
      </w:r>
      <w:r w:rsidR="0075285C">
        <w:t>, will be available in room 120</w:t>
      </w:r>
      <w:r w:rsidR="00B77054">
        <w:t>-H</w:t>
      </w:r>
      <w:r w:rsidR="0075285C">
        <w:t xml:space="preserve"> </w:t>
      </w:r>
      <w:r>
        <w:t>HNB during regular university office hours.  Such paperwork, if unclaimed by a student, will be discarded after four weeks and, hence, will not be available should a grade appeal be pursued by a student following receipt of his/her grade.</w:t>
      </w:r>
    </w:p>
    <w:p w:rsidR="00CF7481" w:rsidRDefault="00CF7481" w:rsidP="00CF7481">
      <w:pPr>
        <w:ind w:firstLine="576"/>
      </w:pPr>
    </w:p>
    <w:p w:rsidR="006863C9" w:rsidRDefault="006863C9" w:rsidP="006863C9">
      <w:pPr>
        <w:pStyle w:val="BodyText"/>
        <w:jc w:val="center"/>
        <w:rPr>
          <w:b/>
          <w:sz w:val="32"/>
        </w:rPr>
      </w:pPr>
      <w:r>
        <w:rPr>
          <w:b/>
          <w:sz w:val="32"/>
        </w:rPr>
        <w:t xml:space="preserve">IMPORTANT DATES </w:t>
      </w:r>
    </w:p>
    <w:p w:rsidR="002A1B70" w:rsidRDefault="002A1B70" w:rsidP="002A1B70">
      <w:pPr>
        <w:pStyle w:val="BodyText"/>
        <w:spacing w:after="0"/>
        <w:rPr>
          <w:sz w:val="28"/>
        </w:rPr>
      </w:pPr>
      <w:r>
        <w:rPr>
          <w:sz w:val="28"/>
        </w:rPr>
        <w:t>Last Date to change to PASS / NO PASS or drop without a W  -  January 27</w:t>
      </w:r>
    </w:p>
    <w:p w:rsidR="002A1B70" w:rsidRDefault="002A1B70" w:rsidP="002A1B70">
      <w:pPr>
        <w:pStyle w:val="BodyText"/>
        <w:spacing w:after="0"/>
        <w:rPr>
          <w:sz w:val="28"/>
        </w:rPr>
      </w:pPr>
      <w:r>
        <w:rPr>
          <w:sz w:val="28"/>
        </w:rPr>
        <w:t>Mid Term Exam # 1  -  February  1</w:t>
      </w:r>
      <w:r w:rsidR="0014713C">
        <w:rPr>
          <w:sz w:val="28"/>
        </w:rPr>
        <w:t>8</w:t>
      </w:r>
      <w:r>
        <w:rPr>
          <w:sz w:val="28"/>
        </w:rPr>
        <w:tab/>
      </w:r>
      <w:r>
        <w:rPr>
          <w:sz w:val="28"/>
        </w:rPr>
        <w:tab/>
      </w:r>
    </w:p>
    <w:p w:rsidR="002A1B70" w:rsidRDefault="002A1B70" w:rsidP="002A1B70">
      <w:pPr>
        <w:pStyle w:val="BodyText"/>
        <w:spacing w:after="0"/>
        <w:rPr>
          <w:sz w:val="28"/>
        </w:rPr>
      </w:pPr>
      <w:r>
        <w:rPr>
          <w:sz w:val="28"/>
        </w:rPr>
        <w:t>Mid Term Exam # 2  -  March 3</w:t>
      </w:r>
      <w:r w:rsidR="0014713C">
        <w:rPr>
          <w:sz w:val="28"/>
        </w:rPr>
        <w:t>1</w:t>
      </w:r>
    </w:p>
    <w:p w:rsidR="002A1B70" w:rsidRDefault="002A1B70" w:rsidP="002A1B70">
      <w:pPr>
        <w:pStyle w:val="BodyText"/>
        <w:spacing w:after="0"/>
        <w:rPr>
          <w:sz w:val="28"/>
        </w:rPr>
      </w:pPr>
      <w:r>
        <w:rPr>
          <w:sz w:val="28"/>
        </w:rPr>
        <w:t>Last Date to drop with a W  -   April  06</w:t>
      </w:r>
      <w:r>
        <w:rPr>
          <w:sz w:val="28"/>
        </w:rPr>
        <w:tab/>
      </w:r>
    </w:p>
    <w:p w:rsidR="002A1B70" w:rsidRDefault="002A1B70" w:rsidP="002A1B70">
      <w:pPr>
        <w:pStyle w:val="BodyText"/>
        <w:spacing w:after="0"/>
        <w:rPr>
          <w:sz w:val="28"/>
        </w:rPr>
      </w:pPr>
      <w:r>
        <w:rPr>
          <w:sz w:val="28"/>
        </w:rPr>
        <w:t>Last Date of Classes  -  April 2</w:t>
      </w:r>
      <w:r w:rsidR="0014713C">
        <w:rPr>
          <w:sz w:val="28"/>
        </w:rPr>
        <w:t>8</w:t>
      </w:r>
      <w:r>
        <w:rPr>
          <w:sz w:val="28"/>
        </w:rPr>
        <w:tab/>
      </w:r>
      <w:r>
        <w:rPr>
          <w:sz w:val="28"/>
        </w:rPr>
        <w:tab/>
      </w:r>
    </w:p>
    <w:p w:rsidR="002A1B70" w:rsidRDefault="002A1B70" w:rsidP="002A1B70">
      <w:pPr>
        <w:pStyle w:val="BodyText"/>
        <w:spacing w:after="0"/>
        <w:rPr>
          <w:sz w:val="28"/>
        </w:rPr>
      </w:pPr>
      <w:r>
        <w:rPr>
          <w:sz w:val="28"/>
        </w:rPr>
        <w:t>Final Exam  -   May  0</w:t>
      </w:r>
      <w:r w:rsidR="0014713C">
        <w:rPr>
          <w:sz w:val="28"/>
        </w:rPr>
        <w:t>5</w:t>
      </w:r>
    </w:p>
    <w:p w:rsidR="002A1B70" w:rsidRDefault="002A1B70" w:rsidP="002A1B70">
      <w:pPr>
        <w:rPr>
          <w:b/>
          <w:sz w:val="32"/>
          <w:szCs w:val="32"/>
        </w:rPr>
      </w:pPr>
    </w:p>
    <w:p w:rsidR="002A1B70" w:rsidRPr="00565EFA" w:rsidRDefault="002A1B70" w:rsidP="002A1B70">
      <w:pPr>
        <w:rPr>
          <w:b/>
        </w:rPr>
      </w:pPr>
      <w:r w:rsidRPr="001A02BE">
        <w:rPr>
          <w:b/>
          <w:sz w:val="32"/>
          <w:szCs w:val="32"/>
        </w:rPr>
        <w:t>In addition to modifications of the proposed schedule, it may be necessary to make some other adjustments in the syllabus during the semester.</w:t>
      </w:r>
      <w:r>
        <w:rPr>
          <w:b/>
          <w:sz w:val="32"/>
          <w:szCs w:val="32"/>
        </w:rPr>
        <w:t xml:space="preserve">  </w:t>
      </w:r>
      <w:r w:rsidRPr="000D5C4D">
        <w:rPr>
          <w:b/>
          <w:sz w:val="32"/>
          <w:szCs w:val="32"/>
        </w:rPr>
        <w:t xml:space="preserve"> The syllabus posted on the course website is the updated syllabus.</w:t>
      </w:r>
    </w:p>
    <w:p w:rsidR="002A1B70" w:rsidRDefault="002A1B70" w:rsidP="002A1B70">
      <w:pPr>
        <w:ind w:firstLine="576"/>
      </w:pPr>
    </w:p>
    <w:p w:rsidR="002A1B70" w:rsidRDefault="002A1B70" w:rsidP="002A1B70">
      <w:pPr>
        <w:pStyle w:val="Heading1"/>
        <w:widowControl/>
        <w:spacing w:before="0" w:after="0"/>
        <w:jc w:val="center"/>
      </w:pPr>
      <w:r>
        <w:t>PROPOSED SCHEDULE AS OF 201</w:t>
      </w:r>
      <w:r w:rsidR="003807E3">
        <w:t>7/</w:t>
      </w:r>
      <w:r>
        <w:t>01/0</w:t>
      </w:r>
      <w:r w:rsidR="003807E3">
        <w:t>3</w:t>
      </w:r>
    </w:p>
    <w:p w:rsidR="002A1B70" w:rsidRDefault="002A1B70" w:rsidP="002A1B70">
      <w:pPr>
        <w:pStyle w:val="p5"/>
        <w:spacing w:line="280" w:lineRule="exact"/>
        <w:ind w:left="0"/>
      </w:pPr>
      <w:r>
        <w:t xml:space="preserve">Since no two classes are ever the same, you should expect that there might be changes to </w:t>
      </w:r>
      <w:r>
        <w:lastRenderedPageBreak/>
        <w:t xml:space="preserve">the schedule as the needs of the students in this class evolve.   You are expected to study the reading assignments carefully before the class meetings. </w:t>
      </w:r>
    </w:p>
    <w:p w:rsidR="002A1B70" w:rsidRPr="001A02BE" w:rsidRDefault="002A1B70" w:rsidP="002A1B70">
      <w:pPr>
        <w:pStyle w:val="p5"/>
        <w:spacing w:line="280" w:lineRule="exact"/>
        <w:ind w:left="0"/>
        <w:rPr>
          <w:b/>
          <w:sz w:val="32"/>
          <w:szCs w:val="32"/>
        </w:rPr>
      </w:pPr>
      <w:r>
        <w:tab/>
      </w:r>
      <w:r>
        <w:tab/>
      </w:r>
      <w:r>
        <w:tab/>
      </w:r>
      <w:r>
        <w:tab/>
      </w:r>
      <w:r>
        <w:tab/>
      </w:r>
      <w:r>
        <w:tab/>
      </w:r>
      <w:r>
        <w:tab/>
      </w:r>
      <w:r>
        <w:tab/>
      </w:r>
      <w:r>
        <w:tab/>
      </w:r>
      <w:r>
        <w:tab/>
      </w:r>
      <w:r>
        <w:tab/>
        <w:t xml:space="preserve">         </w:t>
      </w:r>
      <w:r w:rsidRPr="001A02BE">
        <w:rPr>
          <w:b/>
          <w:sz w:val="32"/>
          <w:szCs w:val="32"/>
        </w:rPr>
        <w:t>Homework</w:t>
      </w:r>
    </w:p>
    <w:p w:rsidR="002A1B70" w:rsidRDefault="002A1B70" w:rsidP="002A1B70">
      <w:pPr>
        <w:pStyle w:val="t13"/>
        <w:tabs>
          <w:tab w:val="left" w:pos="240"/>
          <w:tab w:val="left" w:pos="1040"/>
          <w:tab w:val="left" w:pos="2400"/>
          <w:tab w:val="left" w:pos="5640"/>
          <w:tab w:val="left" w:pos="8280"/>
        </w:tabs>
        <w:spacing w:line="240" w:lineRule="auto"/>
        <w:rPr>
          <w:b/>
          <w:bCs/>
          <w:sz w:val="32"/>
        </w:rPr>
      </w:pPr>
      <w:r>
        <w:rPr>
          <w:b/>
          <w:bCs/>
          <w:sz w:val="32"/>
        </w:rPr>
        <w:t>Week</w:t>
      </w:r>
      <w:r>
        <w:rPr>
          <w:b/>
          <w:bCs/>
          <w:sz w:val="32"/>
        </w:rPr>
        <w:tab/>
        <w:t>Reading</w:t>
      </w:r>
      <w:r>
        <w:rPr>
          <w:b/>
          <w:bCs/>
          <w:sz w:val="32"/>
        </w:rPr>
        <w:tab/>
        <w:t>Topic</w:t>
      </w:r>
      <w:r>
        <w:rPr>
          <w:b/>
          <w:bCs/>
          <w:sz w:val="32"/>
        </w:rPr>
        <w:tab/>
        <w:t xml:space="preserve">                            Due Date</w:t>
      </w:r>
    </w:p>
    <w:p w:rsidR="002A1B70" w:rsidRDefault="00364204" w:rsidP="002A1B70">
      <w:pPr>
        <w:pStyle w:val="t14"/>
        <w:tabs>
          <w:tab w:val="left" w:pos="1020"/>
          <w:tab w:val="left" w:pos="1980"/>
          <w:tab w:val="left" w:pos="5140"/>
          <w:tab w:val="left" w:pos="7360"/>
        </w:tabs>
        <w:spacing w:line="240" w:lineRule="auto"/>
      </w:pPr>
      <w:r>
        <w:t>Jan  09</w:t>
      </w:r>
      <w:r>
        <w:tab/>
        <w:t>Ch 1</w:t>
      </w:r>
      <w:r>
        <w:tab/>
        <w:t xml:space="preserve">    Introduction</w:t>
      </w:r>
      <w:r>
        <w:tab/>
      </w:r>
      <w:r>
        <w:tab/>
      </w:r>
      <w:r>
        <w:tab/>
        <w:t>Jan  18</w:t>
      </w:r>
    </w:p>
    <w:p w:rsidR="002A1B70" w:rsidRDefault="002A1B70" w:rsidP="002A1B70">
      <w:pPr>
        <w:pStyle w:val="t14"/>
        <w:tabs>
          <w:tab w:val="left" w:pos="1020"/>
          <w:tab w:val="left" w:pos="1980"/>
          <w:tab w:val="left" w:pos="5140"/>
          <w:tab w:val="left" w:pos="7360"/>
        </w:tabs>
        <w:spacing w:line="240" w:lineRule="auto"/>
      </w:pPr>
      <w:r>
        <w:tab/>
      </w:r>
      <w:r>
        <w:tab/>
        <w:t xml:space="preserve">    </w:t>
      </w:r>
      <w:r>
        <w:tab/>
      </w:r>
      <w:r>
        <w:tab/>
      </w:r>
    </w:p>
    <w:p w:rsidR="002A1B70" w:rsidRDefault="002A1B70" w:rsidP="002A1B70">
      <w:pPr>
        <w:pStyle w:val="t14"/>
        <w:tabs>
          <w:tab w:val="left" w:pos="1020"/>
          <w:tab w:val="left" w:pos="1980"/>
          <w:tab w:val="left" w:pos="5140"/>
          <w:tab w:val="left" w:pos="7360"/>
        </w:tabs>
        <w:spacing w:line="240" w:lineRule="auto"/>
      </w:pPr>
      <w:r>
        <w:t>Jan  1</w:t>
      </w:r>
      <w:r w:rsidR="00B35811">
        <w:t>6</w:t>
      </w:r>
      <w:r>
        <w:tab/>
      </w:r>
      <w:r w:rsidRPr="00D46810">
        <w:rPr>
          <w:b/>
        </w:rPr>
        <w:t>University Holiday</w:t>
      </w:r>
      <w:r>
        <w:t xml:space="preserve"> </w:t>
      </w:r>
    </w:p>
    <w:p w:rsidR="002A1B70" w:rsidRDefault="002A1B70" w:rsidP="002A1B70">
      <w:pPr>
        <w:pStyle w:val="t14"/>
        <w:tabs>
          <w:tab w:val="left" w:pos="1020"/>
          <w:tab w:val="left" w:pos="1980"/>
          <w:tab w:val="left" w:pos="5140"/>
          <w:tab w:val="left" w:pos="7360"/>
        </w:tabs>
        <w:spacing w:line="240" w:lineRule="auto"/>
      </w:pPr>
      <w:r>
        <w:t>Jan  18</w:t>
      </w:r>
      <w:r>
        <w:tab/>
        <w:t>Ch 2</w:t>
      </w:r>
      <w:r>
        <w:tab/>
        <w:t xml:space="preserve">    Energy Mechanics</w:t>
      </w:r>
      <w:r>
        <w:tab/>
      </w:r>
      <w:r>
        <w:tab/>
      </w:r>
      <w:r>
        <w:tab/>
        <w:t>Jan  2</w:t>
      </w:r>
      <w:r w:rsidR="002560ED">
        <w:t>5</w:t>
      </w:r>
    </w:p>
    <w:p w:rsidR="002A1B70" w:rsidRDefault="002A1B70" w:rsidP="002A1B70">
      <w:pPr>
        <w:pStyle w:val="t14"/>
        <w:tabs>
          <w:tab w:val="left" w:pos="1020"/>
          <w:tab w:val="left" w:pos="1980"/>
          <w:tab w:val="left" w:pos="5140"/>
          <w:tab w:val="left" w:pos="7360"/>
        </w:tabs>
        <w:spacing w:line="240" w:lineRule="auto"/>
      </w:pPr>
    </w:p>
    <w:p w:rsidR="002A1B70" w:rsidRDefault="002A1B70" w:rsidP="002A1B70">
      <w:pPr>
        <w:pStyle w:val="t14"/>
        <w:tabs>
          <w:tab w:val="left" w:pos="1020"/>
          <w:tab w:val="left" w:pos="1980"/>
          <w:tab w:val="left" w:pos="5140"/>
          <w:tab w:val="left" w:pos="7360"/>
        </w:tabs>
        <w:spacing w:line="240" w:lineRule="auto"/>
      </w:pPr>
      <w:r>
        <w:t>Jan  2</w:t>
      </w:r>
      <w:r w:rsidR="002560ED">
        <w:t>3</w:t>
      </w:r>
      <w:r>
        <w:tab/>
        <w:t>Ch 3</w:t>
      </w:r>
      <w:r>
        <w:tab/>
        <w:t xml:space="preserve">    Conservation of Energy</w:t>
      </w:r>
      <w:r>
        <w:tab/>
      </w:r>
      <w:r>
        <w:tab/>
      </w:r>
      <w:r>
        <w:tab/>
        <w:t>Feb  0</w:t>
      </w:r>
      <w:r w:rsidR="002560ED">
        <w:t>1</w:t>
      </w:r>
    </w:p>
    <w:p w:rsidR="002A1B70" w:rsidRDefault="002A1B70" w:rsidP="002A1B70">
      <w:pPr>
        <w:pStyle w:val="t14"/>
        <w:tabs>
          <w:tab w:val="left" w:pos="1020"/>
          <w:tab w:val="left" w:pos="1980"/>
          <w:tab w:val="left" w:pos="5140"/>
          <w:tab w:val="left" w:pos="7360"/>
        </w:tabs>
        <w:spacing w:line="240" w:lineRule="auto"/>
      </w:pPr>
    </w:p>
    <w:p w:rsidR="002A1B70" w:rsidRDefault="002560ED" w:rsidP="002A1B70">
      <w:pPr>
        <w:pStyle w:val="t14"/>
        <w:tabs>
          <w:tab w:val="left" w:pos="1020"/>
          <w:tab w:val="left" w:pos="1980"/>
          <w:tab w:val="left" w:pos="5140"/>
          <w:tab w:val="left" w:pos="7360"/>
        </w:tabs>
        <w:spacing w:line="240" w:lineRule="auto"/>
      </w:pPr>
      <w:r>
        <w:t>Jan</w:t>
      </w:r>
      <w:r w:rsidR="002A1B70">
        <w:t xml:space="preserve">  </w:t>
      </w:r>
      <w:r>
        <w:t>3</w:t>
      </w:r>
      <w:r w:rsidR="002A1B70">
        <w:t>0</w:t>
      </w:r>
      <w:r w:rsidR="002A1B70">
        <w:tab/>
        <w:t>Ch 4</w:t>
      </w:r>
      <w:r w:rsidR="002A1B70">
        <w:tab/>
        <w:t xml:space="preserve">    Heat and Work</w:t>
      </w:r>
      <w:r w:rsidR="002A1B70">
        <w:tab/>
      </w:r>
      <w:r w:rsidR="002A1B70">
        <w:tab/>
      </w:r>
      <w:r w:rsidR="002A1B70">
        <w:tab/>
        <w:t>Feb  0</w:t>
      </w:r>
      <w:r>
        <w:t>8</w:t>
      </w:r>
    </w:p>
    <w:p w:rsidR="002A1B70" w:rsidRDefault="002A1B70" w:rsidP="002A1B70">
      <w:pPr>
        <w:pStyle w:val="t14"/>
        <w:tabs>
          <w:tab w:val="left" w:pos="1020"/>
          <w:tab w:val="left" w:pos="1980"/>
          <w:tab w:val="left" w:pos="5140"/>
          <w:tab w:val="left" w:pos="7360"/>
        </w:tabs>
        <w:spacing w:line="240" w:lineRule="auto"/>
      </w:pPr>
    </w:p>
    <w:p w:rsidR="002A1B70" w:rsidRDefault="002A1B70" w:rsidP="002A1B70">
      <w:pPr>
        <w:pStyle w:val="t14"/>
        <w:tabs>
          <w:tab w:val="left" w:pos="1020"/>
          <w:tab w:val="left" w:pos="2333"/>
          <w:tab w:val="left" w:pos="5616"/>
          <w:tab w:val="left" w:pos="7360"/>
        </w:tabs>
        <w:spacing w:line="240" w:lineRule="auto"/>
      </w:pPr>
      <w:r>
        <w:t>Feb  0</w:t>
      </w:r>
      <w:r w:rsidR="002560ED">
        <w:t>6</w:t>
      </w:r>
      <w:r>
        <w:tab/>
        <w:t>Ch 6            Solar Energy: Characteristics and Heating</w:t>
      </w:r>
      <w:r>
        <w:tab/>
      </w:r>
      <w:r>
        <w:tab/>
        <w:t>Feb  1</w:t>
      </w:r>
      <w:r w:rsidR="002560ED">
        <w:t>5</w:t>
      </w:r>
    </w:p>
    <w:p w:rsidR="002A1B70" w:rsidRDefault="002A1B70" w:rsidP="002A1B70">
      <w:pPr>
        <w:pStyle w:val="t14"/>
        <w:tabs>
          <w:tab w:val="left" w:pos="1020"/>
          <w:tab w:val="left" w:pos="2333"/>
          <w:tab w:val="left" w:pos="5616"/>
          <w:tab w:val="left" w:pos="7360"/>
        </w:tabs>
        <w:spacing w:line="240" w:lineRule="auto"/>
        <w:rPr>
          <w:sz w:val="18"/>
        </w:rPr>
      </w:pPr>
    </w:p>
    <w:p w:rsidR="002A1B70" w:rsidRDefault="002A1B70" w:rsidP="002A1B70">
      <w:pPr>
        <w:pStyle w:val="t14"/>
        <w:tabs>
          <w:tab w:val="left" w:pos="1020"/>
          <w:tab w:val="left" w:pos="1980"/>
          <w:tab w:val="left" w:pos="5140"/>
          <w:tab w:val="left" w:pos="7360"/>
        </w:tabs>
        <w:spacing w:line="240" w:lineRule="auto"/>
      </w:pPr>
      <w:r>
        <w:t>Feb  1</w:t>
      </w:r>
      <w:r w:rsidR="002560ED">
        <w:t>3</w:t>
      </w:r>
      <w:r>
        <w:tab/>
        <w:t>Ch 7</w:t>
      </w:r>
      <w:r>
        <w:tab/>
        <w:t xml:space="preserve">    Energy from Fossil Fuels</w:t>
      </w:r>
      <w:r>
        <w:tab/>
      </w:r>
      <w:r>
        <w:tab/>
      </w:r>
      <w:r>
        <w:tab/>
        <w:t>Feb  2</w:t>
      </w:r>
      <w:r w:rsidR="002560ED">
        <w:t>2</w:t>
      </w:r>
    </w:p>
    <w:p w:rsidR="002A1B70" w:rsidRDefault="002A1B70" w:rsidP="002A1B70">
      <w:pPr>
        <w:pStyle w:val="t14"/>
        <w:tabs>
          <w:tab w:val="left" w:pos="1020"/>
          <w:tab w:val="left" w:pos="1980"/>
          <w:tab w:val="left" w:pos="5140"/>
          <w:tab w:val="left" w:pos="7360"/>
        </w:tabs>
        <w:spacing w:line="240" w:lineRule="auto"/>
        <w:rPr>
          <w:b/>
          <w:bCs/>
          <w:color w:val="FF0000"/>
        </w:rPr>
      </w:pPr>
    </w:p>
    <w:p w:rsidR="002A1B70" w:rsidRPr="00475C99" w:rsidRDefault="002A1B70" w:rsidP="002A1B70">
      <w:pPr>
        <w:pStyle w:val="t14"/>
        <w:tabs>
          <w:tab w:val="left" w:pos="1020"/>
          <w:tab w:val="left" w:pos="1980"/>
          <w:tab w:val="left" w:pos="5140"/>
          <w:tab w:val="left" w:pos="7360"/>
        </w:tabs>
        <w:spacing w:line="240" w:lineRule="auto"/>
        <w:rPr>
          <w:b/>
          <w:bCs/>
          <w:color w:val="FF0000"/>
        </w:rPr>
      </w:pPr>
      <w:r w:rsidRPr="00475C99">
        <w:rPr>
          <w:b/>
          <w:bCs/>
          <w:color w:val="FF0000"/>
        </w:rPr>
        <w:t xml:space="preserve">Feb  </w:t>
      </w:r>
      <w:r>
        <w:rPr>
          <w:b/>
          <w:bCs/>
          <w:color w:val="FF0000"/>
        </w:rPr>
        <w:t>1</w:t>
      </w:r>
      <w:r w:rsidR="002560ED">
        <w:rPr>
          <w:b/>
          <w:bCs/>
          <w:color w:val="FF0000"/>
        </w:rPr>
        <w:t>7</w:t>
      </w:r>
      <w:r w:rsidRPr="00475C99">
        <w:rPr>
          <w:b/>
          <w:bCs/>
          <w:color w:val="FF0000"/>
        </w:rPr>
        <w:tab/>
      </w:r>
      <w:r w:rsidRPr="00475C99">
        <w:rPr>
          <w:b/>
          <w:color w:val="FF0000"/>
        </w:rPr>
        <w:t>1st Mid-Term</w:t>
      </w:r>
      <w:r w:rsidRPr="00475C99">
        <w:rPr>
          <w:color w:val="FF0000"/>
        </w:rPr>
        <w:t xml:space="preserve"> </w:t>
      </w:r>
      <w:r w:rsidRPr="00475C99">
        <w:rPr>
          <w:b/>
          <w:color w:val="FF0000"/>
        </w:rPr>
        <w:t>Exam on Friday</w:t>
      </w:r>
      <w:r w:rsidRPr="00475C99">
        <w:rPr>
          <w:color w:val="FF0000"/>
        </w:rPr>
        <w:t xml:space="preserve"> </w:t>
      </w:r>
      <w:r w:rsidRPr="00475C99">
        <w:rPr>
          <w:b/>
          <w:color w:val="FF0000"/>
        </w:rPr>
        <w:t>covering Ch 1-4</w:t>
      </w:r>
    </w:p>
    <w:p w:rsidR="002A1B70" w:rsidRDefault="002A1B70" w:rsidP="002A1B70">
      <w:pPr>
        <w:pStyle w:val="t14"/>
        <w:tabs>
          <w:tab w:val="left" w:pos="1020"/>
          <w:tab w:val="left" w:pos="1980"/>
          <w:tab w:val="left" w:pos="5140"/>
          <w:tab w:val="left" w:pos="7360"/>
        </w:tabs>
        <w:spacing w:line="240" w:lineRule="auto"/>
      </w:pPr>
    </w:p>
    <w:p w:rsidR="002560ED" w:rsidRDefault="002560ED" w:rsidP="002560ED">
      <w:pPr>
        <w:pStyle w:val="t14"/>
        <w:tabs>
          <w:tab w:val="left" w:pos="1020"/>
          <w:tab w:val="left" w:pos="1980"/>
          <w:tab w:val="left" w:pos="5140"/>
          <w:tab w:val="left" w:pos="7360"/>
        </w:tabs>
        <w:spacing w:line="240" w:lineRule="auto"/>
      </w:pPr>
      <w:r>
        <w:t>Feb  20</w:t>
      </w:r>
      <w:r>
        <w:tab/>
      </w:r>
      <w:r w:rsidRPr="00D46810">
        <w:rPr>
          <w:b/>
        </w:rPr>
        <w:t>University Holiday</w:t>
      </w:r>
      <w:r>
        <w:t xml:space="preserve"> </w:t>
      </w:r>
    </w:p>
    <w:p w:rsidR="002A1B70" w:rsidRDefault="002A1B70" w:rsidP="002A1B70">
      <w:pPr>
        <w:pStyle w:val="t14"/>
        <w:tabs>
          <w:tab w:val="left" w:pos="1020"/>
          <w:tab w:val="left" w:pos="1980"/>
          <w:tab w:val="left" w:pos="5140"/>
          <w:tab w:val="left" w:pos="7360"/>
        </w:tabs>
        <w:spacing w:line="240" w:lineRule="auto"/>
      </w:pPr>
      <w:r>
        <w:t>Feb  22</w:t>
      </w:r>
      <w:r>
        <w:tab/>
        <w:t xml:space="preserve">Ch </w:t>
      </w:r>
      <w:r w:rsidR="00837495">
        <w:t>8</w:t>
      </w:r>
      <w:r>
        <w:tab/>
        <w:t xml:space="preserve">    </w:t>
      </w:r>
      <w:r w:rsidR="00837495">
        <w:t>Air Pollution and Energy Use</w:t>
      </w:r>
      <w:r w:rsidR="00837495">
        <w:tab/>
      </w:r>
      <w:r w:rsidR="00837495">
        <w:tab/>
      </w:r>
      <w:r>
        <w:tab/>
        <w:t xml:space="preserve">Mar </w:t>
      </w:r>
      <w:r w:rsidR="00452C2D">
        <w:t xml:space="preserve"> 01</w:t>
      </w:r>
    </w:p>
    <w:p w:rsidR="002A1B70" w:rsidRDefault="002A1B70" w:rsidP="002A1B70">
      <w:pPr>
        <w:pStyle w:val="t14"/>
        <w:tabs>
          <w:tab w:val="left" w:pos="1020"/>
          <w:tab w:val="left" w:pos="1980"/>
          <w:tab w:val="left" w:pos="5140"/>
          <w:tab w:val="left" w:pos="7360"/>
        </w:tabs>
        <w:spacing w:line="240" w:lineRule="auto"/>
      </w:pPr>
    </w:p>
    <w:p w:rsidR="002A1B70" w:rsidRDefault="002A1B70" w:rsidP="002A1B70">
      <w:pPr>
        <w:pStyle w:val="t14"/>
        <w:tabs>
          <w:tab w:val="left" w:pos="1020"/>
          <w:tab w:val="left" w:pos="1980"/>
          <w:tab w:val="left" w:pos="5140"/>
          <w:tab w:val="left" w:pos="7360"/>
        </w:tabs>
        <w:spacing w:line="240" w:lineRule="auto"/>
      </w:pPr>
      <w:r>
        <w:t>Feb  2</w:t>
      </w:r>
      <w:r w:rsidR="00452C2D">
        <w:t>7</w:t>
      </w:r>
      <w:r w:rsidR="00837495">
        <w:tab/>
        <w:t>Ch 9</w:t>
      </w:r>
      <w:r>
        <w:tab/>
        <w:t xml:space="preserve">   </w:t>
      </w:r>
      <w:r w:rsidR="00837495">
        <w:t>Global Warming, Ozone Depletion, and Waste Heat</w:t>
      </w:r>
      <w:r>
        <w:tab/>
      </w:r>
      <w:r>
        <w:tab/>
        <w:t>Mar  0</w:t>
      </w:r>
      <w:r w:rsidR="00452C2D">
        <w:t>8</w:t>
      </w:r>
    </w:p>
    <w:p w:rsidR="002A1B70" w:rsidRDefault="002A1B70" w:rsidP="002A1B70">
      <w:pPr>
        <w:pStyle w:val="t14"/>
        <w:tabs>
          <w:tab w:val="left" w:pos="1020"/>
          <w:tab w:val="left" w:pos="1980"/>
          <w:tab w:val="left" w:pos="5140"/>
          <w:tab w:val="left" w:pos="7360"/>
        </w:tabs>
        <w:spacing w:line="240" w:lineRule="auto"/>
      </w:pPr>
      <w:r>
        <w:tab/>
      </w:r>
      <w:r>
        <w:tab/>
        <w:t xml:space="preserve">    </w:t>
      </w:r>
    </w:p>
    <w:p w:rsidR="002A1B70" w:rsidRDefault="002A1B70" w:rsidP="002A1B70">
      <w:pPr>
        <w:pStyle w:val="t14"/>
        <w:tabs>
          <w:tab w:val="left" w:pos="1020"/>
          <w:tab w:val="left" w:pos="1980"/>
          <w:tab w:val="left" w:pos="5140"/>
          <w:tab w:val="left" w:pos="7360"/>
        </w:tabs>
        <w:spacing w:line="240" w:lineRule="auto"/>
      </w:pPr>
      <w:r>
        <w:t>Mar  0</w:t>
      </w:r>
      <w:r w:rsidR="00452C2D">
        <w:t>6</w:t>
      </w:r>
      <w:r w:rsidR="00837495">
        <w:t xml:space="preserve"> </w:t>
      </w:r>
      <w:r w:rsidR="00837495">
        <w:tab/>
        <w:t>Ch 5</w:t>
      </w:r>
      <w:r>
        <w:tab/>
        <w:t xml:space="preserve">   </w:t>
      </w:r>
      <w:r w:rsidR="00837495">
        <w:t>Home Energy Conservation and Heat-Transfer Contro</w:t>
      </w:r>
      <w:r>
        <w:tab/>
        <w:t>Mar  2</w:t>
      </w:r>
      <w:r w:rsidR="00452C2D">
        <w:t>2</w:t>
      </w:r>
    </w:p>
    <w:p w:rsidR="002A1B70" w:rsidRDefault="002A1B70" w:rsidP="002A1B70">
      <w:pPr>
        <w:pStyle w:val="t14"/>
        <w:tabs>
          <w:tab w:val="left" w:pos="1020"/>
          <w:tab w:val="left" w:pos="1980"/>
          <w:tab w:val="left" w:pos="5140"/>
          <w:tab w:val="left" w:pos="7360"/>
        </w:tabs>
        <w:spacing w:line="240" w:lineRule="auto"/>
      </w:pPr>
      <w:r>
        <w:t>.</w:t>
      </w:r>
      <w:r>
        <w:tab/>
      </w:r>
      <w:r>
        <w:tab/>
      </w:r>
      <w:r>
        <w:tab/>
      </w:r>
      <w:r>
        <w:tab/>
      </w:r>
    </w:p>
    <w:p w:rsidR="002A1B70" w:rsidRPr="00694ADF" w:rsidRDefault="002A1B70" w:rsidP="002A1B70">
      <w:pPr>
        <w:pStyle w:val="t14"/>
        <w:tabs>
          <w:tab w:val="left" w:pos="1020"/>
          <w:tab w:val="left" w:pos="1980"/>
          <w:tab w:val="left" w:pos="5140"/>
          <w:tab w:val="left" w:pos="7360"/>
        </w:tabs>
        <w:spacing w:line="240" w:lineRule="auto"/>
        <w:rPr>
          <w:b/>
        </w:rPr>
      </w:pPr>
      <w:r>
        <w:t>Mar  1</w:t>
      </w:r>
      <w:r w:rsidR="00452C2D">
        <w:t>3</w:t>
      </w:r>
      <w:r>
        <w:tab/>
      </w:r>
      <w:r>
        <w:rPr>
          <w:b/>
        </w:rPr>
        <w:t>Spring Recess</w:t>
      </w:r>
    </w:p>
    <w:p w:rsidR="002A1B70" w:rsidRDefault="002A1B70" w:rsidP="002A1B70">
      <w:pPr>
        <w:pStyle w:val="t14"/>
        <w:tabs>
          <w:tab w:val="left" w:pos="1020"/>
          <w:tab w:val="left" w:pos="1980"/>
          <w:tab w:val="left" w:pos="5140"/>
          <w:tab w:val="left" w:pos="7360"/>
        </w:tabs>
        <w:spacing w:line="240" w:lineRule="auto"/>
      </w:pPr>
    </w:p>
    <w:p w:rsidR="002A1B70" w:rsidRDefault="002A1B70" w:rsidP="002A1B70">
      <w:pPr>
        <w:pStyle w:val="t14"/>
        <w:tabs>
          <w:tab w:val="left" w:pos="1020"/>
          <w:tab w:val="left" w:pos="1980"/>
          <w:tab w:val="left" w:pos="5140"/>
          <w:tab w:val="left" w:pos="7360"/>
        </w:tabs>
        <w:spacing w:line="240" w:lineRule="auto"/>
      </w:pPr>
      <w:r>
        <w:t xml:space="preserve">Mar  </w:t>
      </w:r>
      <w:r w:rsidR="00452C2D">
        <w:t>20</w:t>
      </w:r>
      <w:r>
        <w:t xml:space="preserve"> </w:t>
      </w:r>
      <w:r>
        <w:tab/>
        <w:t>Ch 10</w:t>
      </w:r>
      <w:r>
        <w:tab/>
        <w:t xml:space="preserve">    Electricity: Circuits and Superconductors</w:t>
      </w:r>
      <w:r>
        <w:tab/>
      </w:r>
      <w:r>
        <w:tab/>
        <w:t xml:space="preserve">Mar  </w:t>
      </w:r>
      <w:r w:rsidR="00452C2D">
        <w:t>29</w:t>
      </w:r>
    </w:p>
    <w:p w:rsidR="002A1B70" w:rsidRDefault="002A1B70" w:rsidP="002A1B70">
      <w:pPr>
        <w:pStyle w:val="t14"/>
        <w:tabs>
          <w:tab w:val="left" w:pos="1020"/>
          <w:tab w:val="left" w:pos="1980"/>
          <w:tab w:val="left" w:pos="5140"/>
          <w:tab w:val="left" w:pos="7360"/>
        </w:tabs>
        <w:spacing w:line="240" w:lineRule="auto"/>
      </w:pPr>
    </w:p>
    <w:p w:rsidR="002A1B70" w:rsidRDefault="002A1B70" w:rsidP="002A1B70">
      <w:pPr>
        <w:pStyle w:val="t14"/>
        <w:tabs>
          <w:tab w:val="left" w:pos="1020"/>
          <w:tab w:val="left" w:pos="1980"/>
          <w:tab w:val="left" w:pos="5140"/>
          <w:tab w:val="left" w:pos="7360"/>
        </w:tabs>
        <w:spacing w:line="240" w:lineRule="auto"/>
      </w:pPr>
      <w:r>
        <w:t xml:space="preserve">Mar  </w:t>
      </w:r>
      <w:r w:rsidR="00452C2D">
        <w:t>27</w:t>
      </w:r>
      <w:r>
        <w:tab/>
        <w:t>Ch 11</w:t>
      </w:r>
      <w:r>
        <w:tab/>
        <w:t xml:space="preserve">    Electromagnetism and the Generation of Electricity</w:t>
      </w:r>
      <w:r>
        <w:tab/>
      </w:r>
      <w:r>
        <w:tab/>
        <w:t>Apr  0</w:t>
      </w:r>
      <w:r w:rsidR="00452C2D">
        <w:t>5</w:t>
      </w:r>
    </w:p>
    <w:p w:rsidR="002A1B70" w:rsidRDefault="002A1B70" w:rsidP="002A1B70">
      <w:pPr>
        <w:pStyle w:val="t14"/>
        <w:tabs>
          <w:tab w:val="left" w:pos="1020"/>
          <w:tab w:val="left" w:pos="1980"/>
          <w:tab w:val="left" w:pos="5140"/>
          <w:tab w:val="left" w:pos="7360"/>
        </w:tabs>
        <w:spacing w:line="240" w:lineRule="auto"/>
        <w:rPr>
          <w:b/>
          <w:bCs/>
          <w:color w:val="FF0000"/>
        </w:rPr>
      </w:pPr>
    </w:p>
    <w:p w:rsidR="002A1B70" w:rsidRPr="00475C99" w:rsidRDefault="00452C2D" w:rsidP="002A1B70">
      <w:pPr>
        <w:pStyle w:val="t14"/>
        <w:tabs>
          <w:tab w:val="left" w:pos="1020"/>
          <w:tab w:val="left" w:pos="1980"/>
          <w:tab w:val="left" w:pos="5140"/>
          <w:tab w:val="left" w:pos="7360"/>
        </w:tabs>
        <w:spacing w:line="240" w:lineRule="auto"/>
        <w:rPr>
          <w:b/>
          <w:bCs/>
          <w:color w:val="FF0000"/>
        </w:rPr>
      </w:pPr>
      <w:r>
        <w:rPr>
          <w:b/>
          <w:bCs/>
          <w:color w:val="FF0000"/>
        </w:rPr>
        <w:t>Mar</w:t>
      </w:r>
      <w:r w:rsidR="002A1B70" w:rsidRPr="00475C99">
        <w:rPr>
          <w:b/>
          <w:bCs/>
          <w:color w:val="FF0000"/>
        </w:rPr>
        <w:t xml:space="preserve"> </w:t>
      </w:r>
      <w:r>
        <w:rPr>
          <w:b/>
          <w:bCs/>
          <w:color w:val="FF0000"/>
        </w:rPr>
        <w:t>3</w:t>
      </w:r>
      <w:r w:rsidR="002A1B70" w:rsidRPr="00475C99">
        <w:rPr>
          <w:b/>
          <w:bCs/>
          <w:color w:val="FF0000"/>
        </w:rPr>
        <w:t>0</w:t>
      </w:r>
      <w:r w:rsidR="002A1B70" w:rsidRPr="00475C99">
        <w:rPr>
          <w:b/>
          <w:bCs/>
          <w:color w:val="FF0000"/>
        </w:rPr>
        <w:tab/>
        <w:t>2</w:t>
      </w:r>
      <w:r w:rsidR="002A1B70" w:rsidRPr="00475C99">
        <w:rPr>
          <w:b/>
          <w:bCs/>
          <w:color w:val="FF0000"/>
          <w:vertAlign w:val="superscript"/>
        </w:rPr>
        <w:t>nd</w:t>
      </w:r>
      <w:r w:rsidR="002A1B70" w:rsidRPr="00475C99">
        <w:rPr>
          <w:b/>
          <w:bCs/>
          <w:color w:val="FF0000"/>
        </w:rPr>
        <w:t xml:space="preserve"> Mid-Term Exam on Friday covering Ch 5-</w:t>
      </w:r>
      <w:r w:rsidR="00837495">
        <w:rPr>
          <w:b/>
          <w:bCs/>
          <w:color w:val="FF0000"/>
        </w:rPr>
        <w:t>10</w:t>
      </w:r>
      <w:bookmarkStart w:id="0" w:name="_GoBack"/>
      <w:bookmarkEnd w:id="0"/>
    </w:p>
    <w:p w:rsidR="002A1B70" w:rsidRDefault="002A1B70" w:rsidP="002A1B70">
      <w:pPr>
        <w:pStyle w:val="t14"/>
        <w:tabs>
          <w:tab w:val="left" w:pos="1020"/>
          <w:tab w:val="left" w:pos="1980"/>
          <w:tab w:val="left" w:pos="5140"/>
          <w:tab w:val="left" w:pos="7360"/>
        </w:tabs>
        <w:spacing w:line="240" w:lineRule="auto"/>
      </w:pPr>
    </w:p>
    <w:p w:rsidR="002A1B70" w:rsidRDefault="002A1B70" w:rsidP="002A1B70">
      <w:pPr>
        <w:pStyle w:val="t14"/>
        <w:tabs>
          <w:tab w:val="left" w:pos="1020"/>
          <w:tab w:val="left" w:pos="1980"/>
          <w:tab w:val="left" w:pos="5140"/>
          <w:tab w:val="left" w:pos="7360"/>
        </w:tabs>
        <w:spacing w:line="240" w:lineRule="auto"/>
      </w:pPr>
      <w:r>
        <w:t>Apr  0</w:t>
      </w:r>
      <w:r w:rsidR="00452C2D">
        <w:t>3</w:t>
      </w:r>
      <w:r>
        <w:tab/>
        <w:t>Ch 12</w:t>
      </w:r>
      <w:r>
        <w:tab/>
        <w:t xml:space="preserve">    Electricity from Solar Energy</w:t>
      </w:r>
      <w:r>
        <w:tab/>
      </w:r>
      <w:r>
        <w:tab/>
      </w:r>
      <w:r>
        <w:tab/>
        <w:t>Apr  1</w:t>
      </w:r>
      <w:r w:rsidR="00DE2AE5">
        <w:t>2</w:t>
      </w:r>
    </w:p>
    <w:p w:rsidR="002A1B70" w:rsidRDefault="002A1B70" w:rsidP="002A1B70">
      <w:pPr>
        <w:pStyle w:val="t14"/>
        <w:tabs>
          <w:tab w:val="left" w:pos="1020"/>
          <w:tab w:val="left" w:pos="1980"/>
          <w:tab w:val="left" w:pos="5140"/>
          <w:tab w:val="left" w:pos="7360"/>
        </w:tabs>
        <w:spacing w:line="240" w:lineRule="auto"/>
      </w:pPr>
    </w:p>
    <w:p w:rsidR="002A1B70" w:rsidRDefault="002A1B70" w:rsidP="002A1B70">
      <w:pPr>
        <w:pStyle w:val="t14"/>
        <w:tabs>
          <w:tab w:val="left" w:pos="1020"/>
          <w:tab w:val="left" w:pos="1980"/>
          <w:tab w:val="left" w:pos="5140"/>
          <w:tab w:val="left" w:pos="7360"/>
        </w:tabs>
        <w:spacing w:line="240" w:lineRule="auto"/>
      </w:pPr>
      <w:r>
        <w:t>Apr  1</w:t>
      </w:r>
      <w:r w:rsidR="00452C2D">
        <w:t>0</w:t>
      </w:r>
      <w:r>
        <w:tab/>
        <w:t>Ch 13</w:t>
      </w:r>
      <w:r>
        <w:tab/>
        <w:t xml:space="preserve">    Building Blocks of Matter: the </w:t>
      </w:r>
      <w:r w:rsidR="00DE2AE5">
        <w:t>Atom and Its Nucleus</w:t>
      </w:r>
      <w:r w:rsidR="00DE2AE5">
        <w:tab/>
        <w:t xml:space="preserve">    </w:t>
      </w:r>
      <w:r w:rsidR="00DE2AE5">
        <w:tab/>
        <w:t>Apr  19</w:t>
      </w:r>
    </w:p>
    <w:p w:rsidR="002A1B70" w:rsidRDefault="002A1B70" w:rsidP="002A1B70">
      <w:pPr>
        <w:pStyle w:val="t14"/>
        <w:tabs>
          <w:tab w:val="left" w:pos="1020"/>
          <w:tab w:val="left" w:pos="1980"/>
          <w:tab w:val="left" w:pos="5140"/>
          <w:tab w:val="left" w:pos="7360"/>
        </w:tabs>
        <w:spacing w:line="240" w:lineRule="auto"/>
      </w:pPr>
    </w:p>
    <w:p w:rsidR="002A1B70" w:rsidRDefault="002A1B70" w:rsidP="002A1B70">
      <w:pPr>
        <w:pStyle w:val="t14"/>
        <w:tabs>
          <w:tab w:val="left" w:pos="1020"/>
          <w:tab w:val="left" w:pos="1980"/>
          <w:tab w:val="left" w:pos="5140"/>
          <w:tab w:val="left" w:pos="7360"/>
        </w:tabs>
        <w:spacing w:line="240" w:lineRule="auto"/>
      </w:pPr>
      <w:r>
        <w:t xml:space="preserve">Apr  </w:t>
      </w:r>
      <w:r w:rsidR="00452C2D">
        <w:t>17</w:t>
      </w:r>
      <w:r>
        <w:tab/>
        <w:t>Ch 14-5</w:t>
      </w:r>
      <w:r>
        <w:tab/>
        <w:t xml:space="preserve">    Nuclear Power: Fission; Effects and Uses of Radiation</w:t>
      </w:r>
      <w:r>
        <w:tab/>
        <w:t>Apr</w:t>
      </w:r>
      <w:r w:rsidR="00DE2AE5">
        <w:t xml:space="preserve">  26</w:t>
      </w:r>
    </w:p>
    <w:p w:rsidR="002A1B70" w:rsidRDefault="002A1B70" w:rsidP="002A1B70">
      <w:pPr>
        <w:pStyle w:val="t14"/>
        <w:tabs>
          <w:tab w:val="left" w:pos="1020"/>
          <w:tab w:val="left" w:pos="1980"/>
          <w:tab w:val="left" w:pos="5140"/>
          <w:tab w:val="left" w:pos="7360"/>
        </w:tabs>
        <w:spacing w:line="240" w:lineRule="auto"/>
      </w:pPr>
    </w:p>
    <w:p w:rsidR="002A1B70" w:rsidRDefault="002A1B70" w:rsidP="002A1B70">
      <w:pPr>
        <w:pStyle w:val="t14"/>
        <w:tabs>
          <w:tab w:val="left" w:pos="1020"/>
          <w:tab w:val="left" w:pos="1980"/>
          <w:tab w:val="left" w:pos="5140"/>
          <w:tab w:val="left" w:pos="7360"/>
        </w:tabs>
        <w:rPr>
          <w:rFonts w:ascii="Arial" w:eastAsia="Arial Unicode MS" w:hAnsi="Arial" w:cs="Arial"/>
          <w:color w:val="008000"/>
          <w:sz w:val="27"/>
          <w:szCs w:val="27"/>
        </w:rPr>
      </w:pPr>
      <w:r>
        <w:t>Apr  2</w:t>
      </w:r>
      <w:r w:rsidR="00452C2D">
        <w:t>4</w:t>
      </w:r>
      <w:r>
        <w:tab/>
        <w:t>Ch 16</w:t>
      </w:r>
      <w:r>
        <w:tab/>
        <w:t xml:space="preserve">    </w:t>
      </w:r>
      <w:r>
        <w:rPr>
          <w:color w:val="000000"/>
        </w:rPr>
        <w:t xml:space="preserve">Energy and the Economy; </w:t>
      </w:r>
      <w:r>
        <w:t xml:space="preserve"> </w:t>
      </w:r>
      <w:r>
        <w:rPr>
          <w:color w:val="000000"/>
        </w:rPr>
        <w:t>Future Energy Alternatives</w:t>
      </w:r>
    </w:p>
    <w:p w:rsidR="002A1B70" w:rsidRDefault="002A1B70" w:rsidP="002A1B70">
      <w:pPr>
        <w:pStyle w:val="t14"/>
        <w:tabs>
          <w:tab w:val="left" w:pos="1020"/>
          <w:tab w:val="left" w:pos="1980"/>
          <w:tab w:val="left" w:pos="5140"/>
          <w:tab w:val="left" w:pos="7360"/>
        </w:tabs>
        <w:spacing w:line="240" w:lineRule="auto"/>
      </w:pPr>
    </w:p>
    <w:p w:rsidR="002A1B70" w:rsidRPr="000C6A17" w:rsidRDefault="002A1B70" w:rsidP="002A1B70">
      <w:pPr>
        <w:pStyle w:val="t14"/>
        <w:tabs>
          <w:tab w:val="left" w:pos="1020"/>
          <w:tab w:val="left" w:pos="1980"/>
          <w:tab w:val="left" w:pos="5140"/>
          <w:tab w:val="left" w:pos="7360"/>
        </w:tabs>
        <w:spacing w:line="240" w:lineRule="auto"/>
        <w:rPr>
          <w:b/>
          <w:color w:val="FF0000"/>
        </w:rPr>
      </w:pPr>
      <w:r w:rsidRPr="00475C99">
        <w:rPr>
          <w:b/>
          <w:color w:val="FF0000"/>
        </w:rPr>
        <w:t>May  0</w:t>
      </w:r>
      <w:r w:rsidR="00364204">
        <w:rPr>
          <w:b/>
          <w:color w:val="FF0000"/>
        </w:rPr>
        <w:t>5</w:t>
      </w:r>
      <w:r w:rsidRPr="00475C99">
        <w:rPr>
          <w:b/>
          <w:color w:val="FF0000"/>
        </w:rPr>
        <w:tab/>
        <w:t xml:space="preserve">FINAL EXAM on </w:t>
      </w:r>
      <w:r w:rsidR="00364204">
        <w:rPr>
          <w:b/>
          <w:color w:val="FF0000"/>
        </w:rPr>
        <w:t>FRI</w:t>
      </w:r>
      <w:r w:rsidRPr="00475C99">
        <w:rPr>
          <w:b/>
          <w:color w:val="FF0000"/>
        </w:rPr>
        <w:t xml:space="preserve">,  </w:t>
      </w:r>
      <w:r w:rsidR="00364204">
        <w:rPr>
          <w:b/>
          <w:color w:val="FF0000"/>
        </w:rPr>
        <w:t>8</w:t>
      </w:r>
      <w:r w:rsidRPr="00475C99">
        <w:rPr>
          <w:b/>
          <w:color w:val="FF0000"/>
        </w:rPr>
        <w:t xml:space="preserve"> a.m. to 1</w:t>
      </w:r>
      <w:r w:rsidR="00364204">
        <w:rPr>
          <w:b/>
          <w:color w:val="FF0000"/>
        </w:rPr>
        <w:t>0</w:t>
      </w:r>
      <w:r w:rsidRPr="00475C99">
        <w:rPr>
          <w:b/>
          <w:color w:val="FF0000"/>
        </w:rPr>
        <w:t xml:space="preserve"> </w:t>
      </w:r>
      <w:r w:rsidR="00364204">
        <w:rPr>
          <w:b/>
          <w:color w:val="FF0000"/>
        </w:rPr>
        <w:t>a</w:t>
      </w:r>
      <w:r w:rsidRPr="00475C99">
        <w:rPr>
          <w:b/>
          <w:color w:val="FF0000"/>
        </w:rPr>
        <w:t xml:space="preserve">.m. in </w:t>
      </w:r>
      <w:r>
        <w:rPr>
          <w:b/>
          <w:color w:val="FF0000"/>
        </w:rPr>
        <w:t>S</w:t>
      </w:r>
      <w:r w:rsidR="00364204">
        <w:rPr>
          <w:b/>
          <w:color w:val="FF0000"/>
        </w:rPr>
        <w:t>LH</w:t>
      </w:r>
      <w:r w:rsidRPr="00475C99">
        <w:rPr>
          <w:b/>
          <w:color w:val="FF0000"/>
        </w:rPr>
        <w:t xml:space="preserve"> </w:t>
      </w:r>
      <w:r>
        <w:rPr>
          <w:b/>
          <w:color w:val="FF0000"/>
        </w:rPr>
        <w:t>1</w:t>
      </w:r>
      <w:r w:rsidR="00364204">
        <w:rPr>
          <w:b/>
          <w:color w:val="FF0000"/>
        </w:rPr>
        <w:t>02</w:t>
      </w:r>
      <w:r w:rsidRPr="00475C99">
        <w:rPr>
          <w:b/>
          <w:color w:val="FF0000"/>
        </w:rPr>
        <w:t>, covering Ch 1-14</w:t>
      </w:r>
    </w:p>
    <w:p w:rsidR="002A1B70" w:rsidRDefault="002A1B70" w:rsidP="002A1B70">
      <w:pPr>
        <w:tabs>
          <w:tab w:val="left" w:pos="576"/>
          <w:tab w:val="left" w:pos="1296"/>
          <w:tab w:val="left" w:pos="2016"/>
          <w:tab w:val="left" w:pos="2736"/>
          <w:tab w:val="left" w:pos="3456"/>
          <w:tab w:val="left" w:pos="4176"/>
          <w:tab w:val="left" w:pos="4896"/>
          <w:tab w:val="left" w:pos="5616"/>
          <w:tab w:val="left" w:pos="6336"/>
          <w:tab w:val="left" w:pos="7056"/>
          <w:tab w:val="left" w:pos="7776"/>
        </w:tabs>
        <w:jc w:val="both"/>
        <w:rPr>
          <w:rFonts w:ascii="Arial" w:hAnsi="Arial" w:cs="Arial"/>
          <w:sz w:val="22"/>
          <w:szCs w:val="22"/>
          <w:u w:val="words"/>
        </w:rPr>
      </w:pPr>
    </w:p>
    <w:p w:rsidR="002A1B70" w:rsidRDefault="002A1B70" w:rsidP="006863C9">
      <w:pPr>
        <w:pStyle w:val="BodyText"/>
        <w:jc w:val="center"/>
        <w:rPr>
          <w:b/>
          <w:sz w:val="32"/>
        </w:rPr>
      </w:pPr>
    </w:p>
    <w:p w:rsidR="006863C9" w:rsidRDefault="006863C9" w:rsidP="00B348E9">
      <w:pPr>
        <w:tabs>
          <w:tab w:val="left" w:pos="576"/>
          <w:tab w:val="left" w:pos="1296"/>
          <w:tab w:val="left" w:pos="2016"/>
          <w:tab w:val="left" w:pos="2736"/>
          <w:tab w:val="left" w:pos="3456"/>
          <w:tab w:val="left" w:pos="4176"/>
          <w:tab w:val="left" w:pos="4896"/>
          <w:tab w:val="left" w:pos="5616"/>
          <w:tab w:val="left" w:pos="6336"/>
          <w:tab w:val="left" w:pos="7056"/>
          <w:tab w:val="left" w:pos="7776"/>
        </w:tabs>
        <w:jc w:val="both"/>
        <w:rPr>
          <w:rFonts w:ascii="Arial" w:hAnsi="Arial" w:cs="Arial"/>
          <w:sz w:val="22"/>
          <w:szCs w:val="22"/>
          <w:u w:val="words"/>
        </w:rPr>
      </w:pPr>
    </w:p>
    <w:p w:rsidR="00435017" w:rsidRDefault="00435017" w:rsidP="00B348E9">
      <w:pPr>
        <w:tabs>
          <w:tab w:val="left" w:pos="576"/>
          <w:tab w:val="left" w:pos="1296"/>
          <w:tab w:val="left" w:pos="2016"/>
          <w:tab w:val="left" w:pos="2736"/>
          <w:tab w:val="left" w:pos="3456"/>
          <w:tab w:val="left" w:pos="4176"/>
          <w:tab w:val="left" w:pos="4896"/>
          <w:tab w:val="left" w:pos="5616"/>
          <w:tab w:val="left" w:pos="6336"/>
          <w:tab w:val="left" w:pos="7056"/>
          <w:tab w:val="left" w:pos="7776"/>
        </w:tabs>
        <w:jc w:val="both"/>
        <w:rPr>
          <w:rFonts w:ascii="Arial" w:hAnsi="Arial" w:cs="Arial"/>
          <w:sz w:val="22"/>
          <w:szCs w:val="22"/>
          <w:u w:val="words"/>
        </w:rPr>
      </w:pPr>
    </w:p>
    <w:p w:rsidR="00B348E9" w:rsidRPr="007830F0" w:rsidRDefault="00B348E9" w:rsidP="00B348E9">
      <w:pPr>
        <w:tabs>
          <w:tab w:val="left" w:pos="576"/>
          <w:tab w:val="left" w:pos="1296"/>
          <w:tab w:val="left" w:pos="2016"/>
          <w:tab w:val="left" w:pos="2736"/>
          <w:tab w:val="left" w:pos="3456"/>
          <w:tab w:val="left" w:pos="4176"/>
          <w:tab w:val="left" w:pos="4896"/>
          <w:tab w:val="left" w:pos="5616"/>
          <w:tab w:val="left" w:pos="6336"/>
          <w:tab w:val="left" w:pos="7056"/>
          <w:tab w:val="left" w:pos="7776"/>
        </w:tabs>
        <w:jc w:val="both"/>
        <w:rPr>
          <w:rFonts w:ascii="Arial" w:hAnsi="Arial" w:cs="Arial"/>
          <w:sz w:val="22"/>
          <w:szCs w:val="22"/>
        </w:rPr>
      </w:pPr>
      <w:r w:rsidRPr="007830F0">
        <w:rPr>
          <w:rFonts w:ascii="Arial" w:hAnsi="Arial" w:cs="Arial"/>
          <w:sz w:val="22"/>
          <w:szCs w:val="22"/>
          <w:u w:val="words"/>
        </w:rPr>
        <w:t>WILLIAM G. WAGNER</w:t>
      </w:r>
      <w:r w:rsidRPr="007830F0">
        <w:rPr>
          <w:rFonts w:ascii="Arial" w:hAnsi="Arial" w:cs="Arial"/>
          <w:sz w:val="22"/>
          <w:szCs w:val="22"/>
          <w:u w:val="words"/>
        </w:rPr>
        <w:tab/>
      </w:r>
      <w:r w:rsidRPr="007830F0">
        <w:rPr>
          <w:rFonts w:ascii="Arial" w:hAnsi="Arial" w:cs="Arial"/>
          <w:sz w:val="22"/>
          <w:szCs w:val="22"/>
          <w:u w:val="words"/>
        </w:rPr>
        <w:tab/>
      </w:r>
      <w:r w:rsidRPr="007830F0">
        <w:rPr>
          <w:rFonts w:ascii="Arial" w:hAnsi="Arial" w:cs="Arial"/>
          <w:sz w:val="22"/>
          <w:szCs w:val="22"/>
          <w:u w:val="words"/>
        </w:rPr>
        <w:tab/>
      </w:r>
      <w:r w:rsidRPr="007830F0">
        <w:rPr>
          <w:rFonts w:ascii="Arial" w:hAnsi="Arial" w:cs="Arial"/>
          <w:sz w:val="22"/>
          <w:szCs w:val="22"/>
          <w:u w:val="words"/>
        </w:rPr>
        <w:tab/>
      </w:r>
      <w:r w:rsidRPr="007830F0">
        <w:rPr>
          <w:rFonts w:ascii="Arial" w:hAnsi="Arial" w:cs="Arial"/>
          <w:sz w:val="22"/>
          <w:szCs w:val="22"/>
          <w:u w:val="words"/>
        </w:rPr>
        <w:tab/>
      </w:r>
      <w:r>
        <w:rPr>
          <w:rFonts w:ascii="Arial" w:hAnsi="Arial" w:cs="Arial"/>
          <w:sz w:val="22"/>
          <w:szCs w:val="22"/>
          <w:u w:val="words"/>
        </w:rPr>
        <w:tab/>
      </w:r>
      <w:r>
        <w:rPr>
          <w:rFonts w:ascii="Arial" w:hAnsi="Arial" w:cs="Arial"/>
          <w:sz w:val="22"/>
          <w:szCs w:val="22"/>
          <w:u w:val="words"/>
        </w:rPr>
        <w:tab/>
      </w:r>
      <w:r>
        <w:rPr>
          <w:rFonts w:ascii="Arial" w:hAnsi="Arial" w:cs="Arial"/>
          <w:sz w:val="22"/>
          <w:szCs w:val="22"/>
          <w:u w:val="words"/>
        </w:rPr>
        <w:tab/>
      </w:r>
      <w:r w:rsidRPr="007830F0">
        <w:rPr>
          <w:rFonts w:ascii="Arial" w:hAnsi="Arial" w:cs="Arial"/>
          <w:sz w:val="22"/>
          <w:szCs w:val="22"/>
          <w:u w:val="words"/>
        </w:rPr>
        <w:t>30 July 201</w:t>
      </w:r>
      <w:r w:rsidR="00B76AE2">
        <w:rPr>
          <w:rFonts w:ascii="Arial" w:hAnsi="Arial" w:cs="Arial"/>
          <w:sz w:val="22"/>
          <w:szCs w:val="22"/>
          <w:u w:val="words"/>
        </w:rPr>
        <w:t>6</w:t>
      </w:r>
    </w:p>
    <w:p w:rsidR="00B348E9" w:rsidRPr="007830F0" w:rsidRDefault="00B348E9" w:rsidP="00B348E9">
      <w:pPr>
        <w:tabs>
          <w:tab w:val="left" w:pos="576"/>
          <w:tab w:val="left" w:pos="1296"/>
          <w:tab w:val="left" w:pos="2016"/>
          <w:tab w:val="left" w:pos="2736"/>
          <w:tab w:val="left" w:pos="3456"/>
          <w:tab w:val="left" w:pos="4176"/>
          <w:tab w:val="left" w:pos="4896"/>
          <w:tab w:val="left" w:pos="5616"/>
          <w:tab w:val="left" w:pos="6336"/>
          <w:tab w:val="left" w:pos="7056"/>
          <w:tab w:val="left" w:pos="7776"/>
        </w:tabs>
        <w:jc w:val="both"/>
        <w:rPr>
          <w:rFonts w:ascii="Arial" w:hAnsi="Arial" w:cs="Arial"/>
          <w:sz w:val="22"/>
          <w:szCs w:val="22"/>
        </w:rPr>
      </w:pPr>
    </w:p>
    <w:p w:rsidR="00B348E9" w:rsidRPr="00F11995" w:rsidRDefault="00B348E9" w:rsidP="00B348E9">
      <w:pPr>
        <w:tabs>
          <w:tab w:val="left" w:pos="576"/>
          <w:tab w:val="left" w:pos="1296"/>
          <w:tab w:val="left" w:pos="2016"/>
          <w:tab w:val="left" w:pos="2736"/>
          <w:tab w:val="left" w:pos="3456"/>
          <w:tab w:val="left" w:pos="4176"/>
          <w:tab w:val="left" w:pos="4896"/>
          <w:tab w:val="left" w:pos="5616"/>
          <w:tab w:val="left" w:pos="6336"/>
          <w:tab w:val="left" w:pos="7056"/>
          <w:tab w:val="left" w:pos="7776"/>
        </w:tabs>
        <w:jc w:val="both"/>
        <w:rPr>
          <w:rFonts w:ascii="Arial" w:hAnsi="Arial" w:cs="Arial"/>
          <w:sz w:val="22"/>
          <w:szCs w:val="22"/>
        </w:rPr>
      </w:pPr>
      <w:r w:rsidRPr="00F11995">
        <w:rPr>
          <w:rFonts w:ascii="Arial" w:hAnsi="Arial" w:cs="Arial"/>
          <w:sz w:val="22"/>
          <w:szCs w:val="22"/>
        </w:rPr>
        <w:t>1954-58</w:t>
      </w:r>
      <w:r w:rsidRPr="00F11995">
        <w:rPr>
          <w:rFonts w:ascii="Arial" w:hAnsi="Arial" w:cs="Arial"/>
          <w:sz w:val="22"/>
          <w:szCs w:val="22"/>
        </w:rPr>
        <w:tab/>
        <w:t>Undergraduate, California Institute of Technology, B.S.</w:t>
      </w:r>
    </w:p>
    <w:p w:rsidR="00B348E9" w:rsidRPr="00F11995" w:rsidRDefault="00B348E9" w:rsidP="00B348E9">
      <w:pPr>
        <w:tabs>
          <w:tab w:val="left" w:pos="576"/>
          <w:tab w:val="left" w:pos="1296"/>
          <w:tab w:val="left" w:pos="2016"/>
          <w:tab w:val="left" w:pos="2736"/>
          <w:tab w:val="left" w:pos="3456"/>
          <w:tab w:val="left" w:pos="4176"/>
          <w:tab w:val="left" w:pos="4896"/>
          <w:tab w:val="left" w:pos="5616"/>
          <w:tab w:val="left" w:pos="6336"/>
          <w:tab w:val="left" w:pos="7056"/>
          <w:tab w:val="left" w:pos="7776"/>
        </w:tabs>
        <w:jc w:val="both"/>
        <w:rPr>
          <w:rFonts w:ascii="Arial" w:hAnsi="Arial" w:cs="Arial"/>
          <w:sz w:val="22"/>
          <w:szCs w:val="22"/>
        </w:rPr>
      </w:pPr>
      <w:r w:rsidRPr="00F11995">
        <w:rPr>
          <w:rFonts w:ascii="Arial" w:hAnsi="Arial" w:cs="Arial"/>
          <w:sz w:val="22"/>
          <w:szCs w:val="22"/>
        </w:rPr>
        <w:lastRenderedPageBreak/>
        <w:t>1958-62</w:t>
      </w:r>
      <w:r w:rsidRPr="00F11995">
        <w:rPr>
          <w:rFonts w:ascii="Arial" w:hAnsi="Arial" w:cs="Arial"/>
          <w:sz w:val="22"/>
          <w:szCs w:val="22"/>
        </w:rPr>
        <w:tab/>
        <w:t>Graduate Student, California Institute of Technology, Ph.D.</w:t>
      </w:r>
    </w:p>
    <w:p w:rsidR="00B348E9" w:rsidRPr="00F11995" w:rsidRDefault="00B348E9" w:rsidP="00B348E9">
      <w:pPr>
        <w:tabs>
          <w:tab w:val="left" w:pos="576"/>
          <w:tab w:val="left" w:pos="1296"/>
          <w:tab w:val="left" w:pos="2016"/>
          <w:tab w:val="left" w:pos="2736"/>
          <w:tab w:val="left" w:pos="3456"/>
          <w:tab w:val="left" w:pos="4176"/>
          <w:tab w:val="left" w:pos="4896"/>
          <w:tab w:val="left" w:pos="5616"/>
          <w:tab w:val="left" w:pos="6336"/>
          <w:tab w:val="left" w:pos="7056"/>
          <w:tab w:val="left" w:pos="7776"/>
        </w:tabs>
        <w:jc w:val="both"/>
        <w:rPr>
          <w:rFonts w:ascii="Arial" w:hAnsi="Arial" w:cs="Arial"/>
          <w:sz w:val="22"/>
          <w:szCs w:val="22"/>
        </w:rPr>
      </w:pPr>
      <w:r w:rsidRPr="00F11995">
        <w:rPr>
          <w:rFonts w:ascii="Arial" w:hAnsi="Arial" w:cs="Arial"/>
          <w:sz w:val="22"/>
          <w:szCs w:val="22"/>
        </w:rPr>
        <w:t>1960-65</w:t>
      </w:r>
      <w:r w:rsidRPr="00F11995">
        <w:rPr>
          <w:rFonts w:ascii="Arial" w:hAnsi="Arial" w:cs="Arial"/>
          <w:sz w:val="22"/>
          <w:szCs w:val="22"/>
        </w:rPr>
        <w:tab/>
        <w:t>Consultant, Rand Corporation</w:t>
      </w:r>
    </w:p>
    <w:p w:rsidR="00B348E9" w:rsidRPr="00F11995" w:rsidRDefault="00B348E9" w:rsidP="00B348E9">
      <w:pPr>
        <w:tabs>
          <w:tab w:val="left" w:pos="576"/>
          <w:tab w:val="left" w:pos="1296"/>
          <w:tab w:val="left" w:pos="2016"/>
          <w:tab w:val="left" w:pos="2736"/>
          <w:tab w:val="left" w:pos="3456"/>
          <w:tab w:val="left" w:pos="4176"/>
          <w:tab w:val="left" w:pos="4896"/>
          <w:tab w:val="left" w:pos="5616"/>
          <w:tab w:val="left" w:pos="6336"/>
          <w:tab w:val="left" w:pos="7056"/>
          <w:tab w:val="left" w:pos="7776"/>
        </w:tabs>
        <w:rPr>
          <w:rFonts w:ascii="Arial" w:hAnsi="Arial" w:cs="Arial"/>
          <w:sz w:val="22"/>
          <w:szCs w:val="22"/>
        </w:rPr>
      </w:pPr>
      <w:r w:rsidRPr="00F11995">
        <w:rPr>
          <w:rFonts w:ascii="Arial" w:hAnsi="Arial" w:cs="Arial"/>
          <w:sz w:val="22"/>
          <w:szCs w:val="22"/>
        </w:rPr>
        <w:t xml:space="preserve">1960-73 </w:t>
      </w:r>
      <w:r w:rsidRPr="00F11995">
        <w:rPr>
          <w:rFonts w:ascii="Arial" w:hAnsi="Arial" w:cs="Arial"/>
          <w:sz w:val="22"/>
          <w:szCs w:val="22"/>
        </w:rPr>
        <w:tab/>
        <w:t>Senior Staff Physicist, Hughes Research Laboratory</w:t>
      </w:r>
    </w:p>
    <w:p w:rsidR="00B348E9" w:rsidRDefault="00B348E9" w:rsidP="00B348E9">
      <w:pPr>
        <w:pStyle w:val="BodyTextIndent2"/>
        <w:spacing w:after="0" w:line="240" w:lineRule="auto"/>
        <w:ind w:left="0"/>
        <w:rPr>
          <w:rFonts w:ascii="Arial" w:hAnsi="Arial" w:cs="Arial"/>
          <w:sz w:val="22"/>
          <w:szCs w:val="22"/>
        </w:rPr>
      </w:pPr>
      <w:r>
        <w:rPr>
          <w:rFonts w:ascii="Arial" w:hAnsi="Arial" w:cs="Arial"/>
          <w:sz w:val="22"/>
          <w:szCs w:val="22"/>
        </w:rPr>
        <w:t xml:space="preserve">1962-65        </w:t>
      </w:r>
      <w:r w:rsidRPr="00F11995">
        <w:rPr>
          <w:rFonts w:ascii="Arial" w:hAnsi="Arial" w:cs="Arial"/>
          <w:sz w:val="22"/>
          <w:szCs w:val="22"/>
        </w:rPr>
        <w:t>Richard Chase Tolman Research Fellow, California Institute of Technology</w:t>
      </w:r>
    </w:p>
    <w:p w:rsidR="00B348E9" w:rsidRPr="00F11995" w:rsidRDefault="00B348E9" w:rsidP="00B348E9">
      <w:pPr>
        <w:tabs>
          <w:tab w:val="left" w:pos="576"/>
          <w:tab w:val="left" w:pos="1296"/>
          <w:tab w:val="left" w:pos="2016"/>
          <w:tab w:val="left" w:pos="2736"/>
          <w:tab w:val="left" w:pos="3456"/>
          <w:tab w:val="left" w:pos="4176"/>
          <w:tab w:val="left" w:pos="4896"/>
          <w:tab w:val="left" w:pos="5616"/>
          <w:tab w:val="left" w:pos="6336"/>
          <w:tab w:val="left" w:pos="7056"/>
          <w:tab w:val="left" w:pos="7776"/>
        </w:tabs>
        <w:rPr>
          <w:rFonts w:ascii="Arial" w:hAnsi="Arial" w:cs="Arial"/>
          <w:sz w:val="22"/>
          <w:szCs w:val="22"/>
        </w:rPr>
      </w:pPr>
      <w:r w:rsidRPr="00F11995">
        <w:rPr>
          <w:rFonts w:ascii="Arial" w:hAnsi="Arial" w:cs="Arial"/>
          <w:sz w:val="22"/>
          <w:szCs w:val="22"/>
        </w:rPr>
        <w:t>1963-65</w:t>
      </w:r>
      <w:r w:rsidRPr="00F11995">
        <w:rPr>
          <w:rFonts w:ascii="Arial" w:hAnsi="Arial" w:cs="Arial"/>
          <w:sz w:val="22"/>
          <w:szCs w:val="22"/>
        </w:rPr>
        <w:tab/>
        <w:t>Lecturer, California Institute of Technology</w:t>
      </w:r>
    </w:p>
    <w:p w:rsidR="00B348E9" w:rsidRDefault="00B348E9" w:rsidP="00B348E9">
      <w:pPr>
        <w:pStyle w:val="BodyTextIndent2"/>
        <w:spacing w:after="0" w:line="240" w:lineRule="auto"/>
        <w:ind w:left="0"/>
        <w:rPr>
          <w:rFonts w:ascii="Arial" w:hAnsi="Arial" w:cs="Arial"/>
          <w:sz w:val="22"/>
          <w:szCs w:val="22"/>
        </w:rPr>
      </w:pPr>
      <w:r>
        <w:rPr>
          <w:rFonts w:ascii="Arial" w:hAnsi="Arial" w:cs="Arial"/>
          <w:sz w:val="22"/>
          <w:szCs w:val="22"/>
        </w:rPr>
        <w:t xml:space="preserve">1965-66        </w:t>
      </w:r>
      <w:r w:rsidRPr="00F11995">
        <w:rPr>
          <w:rFonts w:ascii="Arial" w:hAnsi="Arial" w:cs="Arial"/>
          <w:sz w:val="22"/>
          <w:szCs w:val="22"/>
        </w:rPr>
        <w:t>Assistant and Associate Professor of Physics, University of California, Irvine</w:t>
      </w:r>
    </w:p>
    <w:p w:rsidR="00B348E9" w:rsidRDefault="00B348E9" w:rsidP="00B348E9">
      <w:pPr>
        <w:pStyle w:val="BodyTextIndent2"/>
        <w:spacing w:after="0" w:line="240" w:lineRule="auto"/>
        <w:ind w:left="0"/>
        <w:rPr>
          <w:rFonts w:ascii="Arial" w:hAnsi="Arial" w:cs="Arial"/>
          <w:sz w:val="22"/>
          <w:szCs w:val="22"/>
        </w:rPr>
      </w:pPr>
      <w:r>
        <w:rPr>
          <w:rFonts w:ascii="Arial" w:hAnsi="Arial" w:cs="Arial"/>
          <w:sz w:val="22"/>
          <w:szCs w:val="22"/>
        </w:rPr>
        <w:t xml:space="preserve">1966-69        </w:t>
      </w:r>
      <w:r w:rsidRPr="00F11995">
        <w:rPr>
          <w:rFonts w:ascii="Arial" w:hAnsi="Arial" w:cs="Arial"/>
          <w:sz w:val="22"/>
          <w:szCs w:val="22"/>
        </w:rPr>
        <w:t>Associate Professor of Physics and of Electrical</w:t>
      </w:r>
      <w:r>
        <w:rPr>
          <w:rFonts w:ascii="Arial" w:hAnsi="Arial" w:cs="Arial"/>
          <w:sz w:val="22"/>
          <w:szCs w:val="22"/>
        </w:rPr>
        <w:t xml:space="preserve"> </w:t>
      </w:r>
      <w:r w:rsidRPr="00F11995">
        <w:rPr>
          <w:rFonts w:ascii="Arial" w:hAnsi="Arial" w:cs="Arial"/>
          <w:sz w:val="22"/>
          <w:szCs w:val="22"/>
        </w:rPr>
        <w:t>Engineering, USC</w:t>
      </w:r>
    </w:p>
    <w:p w:rsidR="00B348E9" w:rsidRDefault="00B348E9" w:rsidP="00B348E9">
      <w:pPr>
        <w:pStyle w:val="BodyTextIndent2"/>
        <w:spacing w:after="0" w:line="240" w:lineRule="auto"/>
        <w:ind w:left="0"/>
        <w:rPr>
          <w:rFonts w:ascii="Arial" w:hAnsi="Arial" w:cs="Arial"/>
          <w:sz w:val="22"/>
          <w:szCs w:val="22"/>
        </w:rPr>
      </w:pPr>
      <w:r w:rsidRPr="00F11995">
        <w:rPr>
          <w:rFonts w:ascii="Arial" w:hAnsi="Arial" w:cs="Arial"/>
          <w:sz w:val="22"/>
          <w:szCs w:val="22"/>
        </w:rPr>
        <w:t xml:space="preserve">1966-70   </w:t>
      </w:r>
      <w:r>
        <w:rPr>
          <w:rFonts w:ascii="Arial" w:hAnsi="Arial" w:cs="Arial"/>
          <w:sz w:val="22"/>
          <w:szCs w:val="22"/>
        </w:rPr>
        <w:t xml:space="preserve"> </w:t>
      </w:r>
      <w:r w:rsidRPr="00F11995">
        <w:rPr>
          <w:rFonts w:ascii="Arial" w:hAnsi="Arial" w:cs="Arial"/>
          <w:sz w:val="22"/>
          <w:szCs w:val="22"/>
        </w:rPr>
        <w:t xml:space="preserve">    Member, University Finance Advisory Committee</w:t>
      </w:r>
      <w:r>
        <w:rPr>
          <w:rFonts w:ascii="Arial" w:hAnsi="Arial" w:cs="Arial"/>
          <w:sz w:val="22"/>
          <w:szCs w:val="22"/>
        </w:rPr>
        <w:t>, USC</w:t>
      </w:r>
    </w:p>
    <w:p w:rsidR="00B348E9" w:rsidRDefault="00B348E9" w:rsidP="00B348E9">
      <w:pPr>
        <w:pStyle w:val="BodyTextIndent2"/>
        <w:spacing w:after="0" w:line="240" w:lineRule="auto"/>
        <w:ind w:left="0"/>
        <w:rPr>
          <w:rFonts w:ascii="Arial" w:hAnsi="Arial" w:cs="Arial"/>
          <w:sz w:val="22"/>
          <w:szCs w:val="22"/>
        </w:rPr>
      </w:pPr>
      <w:r w:rsidRPr="00F11995">
        <w:rPr>
          <w:rFonts w:ascii="Arial" w:hAnsi="Arial" w:cs="Arial"/>
          <w:sz w:val="22"/>
          <w:szCs w:val="22"/>
        </w:rPr>
        <w:t xml:space="preserve">1966-67    </w:t>
      </w:r>
      <w:r>
        <w:rPr>
          <w:rFonts w:ascii="Arial" w:hAnsi="Arial" w:cs="Arial"/>
          <w:sz w:val="22"/>
          <w:szCs w:val="22"/>
        </w:rPr>
        <w:t xml:space="preserve">  </w:t>
      </w:r>
      <w:r w:rsidRPr="00F11995">
        <w:rPr>
          <w:rFonts w:ascii="Arial" w:hAnsi="Arial" w:cs="Arial"/>
          <w:sz w:val="22"/>
          <w:szCs w:val="22"/>
        </w:rPr>
        <w:t xml:space="preserve">  Member, University Computer Committee</w:t>
      </w:r>
      <w:r>
        <w:rPr>
          <w:rFonts w:ascii="Arial" w:hAnsi="Arial" w:cs="Arial"/>
          <w:sz w:val="22"/>
          <w:szCs w:val="22"/>
        </w:rPr>
        <w:t>, USC</w:t>
      </w:r>
    </w:p>
    <w:p w:rsidR="00B348E9" w:rsidRDefault="00B348E9" w:rsidP="00B348E9">
      <w:pPr>
        <w:pStyle w:val="BodyTextIndent2"/>
        <w:spacing w:after="0" w:line="240" w:lineRule="auto"/>
        <w:ind w:left="0"/>
        <w:rPr>
          <w:rFonts w:ascii="Arial" w:hAnsi="Arial" w:cs="Arial"/>
          <w:sz w:val="22"/>
          <w:szCs w:val="22"/>
        </w:rPr>
      </w:pPr>
      <w:r w:rsidRPr="00F11995">
        <w:rPr>
          <w:rFonts w:ascii="Arial" w:hAnsi="Arial" w:cs="Arial"/>
          <w:sz w:val="22"/>
          <w:szCs w:val="22"/>
        </w:rPr>
        <w:t xml:space="preserve">1967-74     </w:t>
      </w:r>
      <w:r>
        <w:rPr>
          <w:rFonts w:ascii="Arial" w:hAnsi="Arial" w:cs="Arial"/>
          <w:sz w:val="22"/>
          <w:szCs w:val="22"/>
        </w:rPr>
        <w:t xml:space="preserve">  </w:t>
      </w:r>
      <w:r w:rsidRPr="00F11995">
        <w:rPr>
          <w:rFonts w:ascii="Arial" w:hAnsi="Arial" w:cs="Arial"/>
          <w:sz w:val="22"/>
          <w:szCs w:val="22"/>
        </w:rPr>
        <w:t xml:space="preserve"> Chairman, University Computer Committee</w:t>
      </w:r>
      <w:r>
        <w:rPr>
          <w:rFonts w:ascii="Arial" w:hAnsi="Arial" w:cs="Arial"/>
          <w:sz w:val="22"/>
          <w:szCs w:val="22"/>
        </w:rPr>
        <w:t>, USC</w:t>
      </w:r>
    </w:p>
    <w:p w:rsidR="00B348E9" w:rsidRPr="00F11995" w:rsidRDefault="00B348E9" w:rsidP="00B348E9">
      <w:pPr>
        <w:pStyle w:val="BodyTextIndent2"/>
        <w:spacing w:after="0" w:line="240" w:lineRule="auto"/>
        <w:ind w:left="0"/>
        <w:rPr>
          <w:rFonts w:ascii="Arial" w:hAnsi="Arial" w:cs="Arial"/>
          <w:sz w:val="22"/>
          <w:szCs w:val="22"/>
        </w:rPr>
      </w:pPr>
      <w:r w:rsidRPr="00F11995">
        <w:rPr>
          <w:rFonts w:ascii="Arial" w:hAnsi="Arial" w:cs="Arial"/>
          <w:sz w:val="22"/>
          <w:szCs w:val="22"/>
        </w:rPr>
        <w:t xml:space="preserve">1969-  </w:t>
      </w:r>
      <w:r w:rsidRPr="00F11995">
        <w:rPr>
          <w:rFonts w:ascii="Arial" w:hAnsi="Arial" w:cs="Arial"/>
          <w:sz w:val="22"/>
          <w:szCs w:val="22"/>
        </w:rPr>
        <w:tab/>
      </w:r>
      <w:r>
        <w:rPr>
          <w:rFonts w:ascii="Arial" w:hAnsi="Arial" w:cs="Arial"/>
          <w:sz w:val="22"/>
          <w:szCs w:val="22"/>
        </w:rPr>
        <w:t xml:space="preserve">         </w:t>
      </w:r>
      <w:r w:rsidRPr="00F11995">
        <w:rPr>
          <w:rFonts w:ascii="Arial" w:hAnsi="Arial" w:cs="Arial"/>
          <w:sz w:val="22"/>
          <w:szCs w:val="22"/>
        </w:rPr>
        <w:t>Professor of Physics and of Electrical Engineering, USC</w:t>
      </w:r>
    </w:p>
    <w:p w:rsidR="00B348E9" w:rsidRPr="00F11995" w:rsidRDefault="00B348E9" w:rsidP="00B348E9">
      <w:pPr>
        <w:tabs>
          <w:tab w:val="left" w:pos="576"/>
          <w:tab w:val="left" w:pos="1296"/>
          <w:tab w:val="left" w:pos="2016"/>
          <w:tab w:val="left" w:pos="2736"/>
          <w:tab w:val="left" w:pos="3456"/>
          <w:tab w:val="left" w:pos="4176"/>
          <w:tab w:val="left" w:pos="4896"/>
          <w:tab w:val="left" w:pos="5616"/>
          <w:tab w:val="left" w:pos="6336"/>
          <w:tab w:val="left" w:pos="7056"/>
          <w:tab w:val="left" w:pos="7776"/>
        </w:tabs>
        <w:rPr>
          <w:rFonts w:ascii="Arial" w:hAnsi="Arial" w:cs="Arial"/>
          <w:sz w:val="22"/>
          <w:szCs w:val="22"/>
        </w:rPr>
      </w:pPr>
      <w:r w:rsidRPr="00F11995">
        <w:rPr>
          <w:rFonts w:ascii="Arial" w:hAnsi="Arial" w:cs="Arial"/>
          <w:sz w:val="22"/>
          <w:szCs w:val="22"/>
        </w:rPr>
        <w:t>1969-93</w:t>
      </w:r>
      <w:r w:rsidRPr="00F11995">
        <w:rPr>
          <w:rFonts w:ascii="Arial" w:hAnsi="Arial" w:cs="Arial"/>
          <w:sz w:val="22"/>
          <w:szCs w:val="22"/>
        </w:rPr>
        <w:tab/>
        <w:t>General Partner, Exponential Fund</w:t>
      </w:r>
    </w:p>
    <w:p w:rsidR="00B348E9" w:rsidRPr="00F11995" w:rsidRDefault="00B348E9" w:rsidP="00B348E9">
      <w:pPr>
        <w:tabs>
          <w:tab w:val="left" w:pos="576"/>
          <w:tab w:val="left" w:pos="1296"/>
          <w:tab w:val="left" w:pos="2016"/>
          <w:tab w:val="left" w:pos="2736"/>
          <w:tab w:val="left" w:pos="3456"/>
          <w:tab w:val="left" w:pos="4176"/>
          <w:tab w:val="left" w:pos="4896"/>
          <w:tab w:val="left" w:pos="5616"/>
          <w:tab w:val="left" w:pos="6336"/>
          <w:tab w:val="left" w:pos="7056"/>
          <w:tab w:val="left" w:pos="7776"/>
        </w:tabs>
        <w:rPr>
          <w:rFonts w:ascii="Arial" w:hAnsi="Arial" w:cs="Arial"/>
          <w:sz w:val="22"/>
          <w:szCs w:val="22"/>
        </w:rPr>
      </w:pPr>
      <w:r w:rsidRPr="00F11995">
        <w:rPr>
          <w:rFonts w:ascii="Arial" w:hAnsi="Arial" w:cs="Arial"/>
          <w:sz w:val="22"/>
          <w:szCs w:val="22"/>
        </w:rPr>
        <w:t>1970-71</w:t>
      </w:r>
      <w:r w:rsidRPr="00F11995">
        <w:rPr>
          <w:rFonts w:ascii="Arial" w:hAnsi="Arial" w:cs="Arial"/>
          <w:sz w:val="22"/>
          <w:szCs w:val="22"/>
        </w:rPr>
        <w:tab/>
        <w:t>Consultant, Janus Management Corporation</w:t>
      </w:r>
    </w:p>
    <w:p w:rsidR="00B348E9" w:rsidRPr="00F11995" w:rsidRDefault="00B348E9" w:rsidP="00B348E9">
      <w:pPr>
        <w:tabs>
          <w:tab w:val="left" w:pos="576"/>
          <w:tab w:val="left" w:pos="1296"/>
          <w:tab w:val="left" w:pos="2016"/>
          <w:tab w:val="left" w:pos="2736"/>
          <w:tab w:val="left" w:pos="3456"/>
          <w:tab w:val="left" w:pos="4176"/>
          <w:tab w:val="left" w:pos="4896"/>
          <w:tab w:val="left" w:pos="5616"/>
          <w:tab w:val="left" w:pos="6336"/>
          <w:tab w:val="left" w:pos="7056"/>
          <w:tab w:val="left" w:pos="7776"/>
        </w:tabs>
        <w:rPr>
          <w:rFonts w:ascii="Arial" w:hAnsi="Arial" w:cs="Arial"/>
          <w:sz w:val="22"/>
          <w:szCs w:val="22"/>
        </w:rPr>
      </w:pPr>
      <w:r w:rsidRPr="00F11995">
        <w:rPr>
          <w:rFonts w:ascii="Arial" w:hAnsi="Arial" w:cs="Arial"/>
          <w:sz w:val="22"/>
          <w:szCs w:val="22"/>
        </w:rPr>
        <w:t>1970-71</w:t>
      </w:r>
      <w:r w:rsidRPr="00F11995">
        <w:rPr>
          <w:rFonts w:ascii="Arial" w:hAnsi="Arial" w:cs="Arial"/>
          <w:sz w:val="22"/>
          <w:szCs w:val="22"/>
        </w:rPr>
        <w:tab/>
        <w:t>Member, University Resource Management Committee, USC</w:t>
      </w:r>
    </w:p>
    <w:p w:rsidR="00B348E9" w:rsidRPr="00F11995" w:rsidRDefault="00B348E9" w:rsidP="00B348E9">
      <w:pPr>
        <w:tabs>
          <w:tab w:val="left" w:pos="576"/>
          <w:tab w:val="left" w:pos="1296"/>
          <w:tab w:val="left" w:pos="2016"/>
          <w:tab w:val="left" w:pos="2736"/>
          <w:tab w:val="left" w:pos="3456"/>
          <w:tab w:val="left" w:pos="4176"/>
          <w:tab w:val="left" w:pos="4896"/>
          <w:tab w:val="left" w:pos="5616"/>
          <w:tab w:val="left" w:pos="6336"/>
          <w:tab w:val="left" w:pos="7056"/>
          <w:tab w:val="left" w:pos="7776"/>
        </w:tabs>
        <w:rPr>
          <w:rFonts w:ascii="Arial" w:hAnsi="Arial" w:cs="Arial"/>
          <w:sz w:val="22"/>
          <w:szCs w:val="22"/>
        </w:rPr>
      </w:pPr>
      <w:r w:rsidRPr="00F11995">
        <w:rPr>
          <w:rFonts w:ascii="Arial" w:hAnsi="Arial" w:cs="Arial"/>
          <w:sz w:val="22"/>
          <w:szCs w:val="22"/>
        </w:rPr>
        <w:t>1971-73</w:t>
      </w:r>
      <w:r w:rsidRPr="00F11995">
        <w:rPr>
          <w:rFonts w:ascii="Arial" w:hAnsi="Arial" w:cs="Arial"/>
          <w:sz w:val="22"/>
          <w:szCs w:val="22"/>
        </w:rPr>
        <w:tab/>
        <w:t>Chairman, University Resource Management Committee, USC</w:t>
      </w:r>
    </w:p>
    <w:p w:rsidR="00B348E9" w:rsidRDefault="00B348E9" w:rsidP="00B348E9">
      <w:pPr>
        <w:tabs>
          <w:tab w:val="left" w:pos="576"/>
          <w:tab w:val="left" w:pos="1296"/>
          <w:tab w:val="left" w:pos="2016"/>
          <w:tab w:val="left" w:pos="2736"/>
          <w:tab w:val="left" w:pos="3456"/>
          <w:tab w:val="left" w:pos="4176"/>
          <w:tab w:val="left" w:pos="4896"/>
          <w:tab w:val="left" w:pos="5616"/>
          <w:tab w:val="left" w:pos="6336"/>
          <w:tab w:val="left" w:pos="7056"/>
          <w:tab w:val="left" w:pos="7776"/>
        </w:tabs>
        <w:rPr>
          <w:rFonts w:ascii="Arial" w:hAnsi="Arial" w:cs="Arial"/>
          <w:sz w:val="22"/>
          <w:szCs w:val="22"/>
        </w:rPr>
      </w:pPr>
      <w:r w:rsidRPr="00F11995">
        <w:rPr>
          <w:rFonts w:ascii="Arial" w:hAnsi="Arial" w:cs="Arial"/>
          <w:sz w:val="22"/>
          <w:szCs w:val="22"/>
        </w:rPr>
        <w:t>1971-74</w:t>
      </w:r>
      <w:r w:rsidRPr="00F11995">
        <w:rPr>
          <w:rFonts w:ascii="Arial" w:hAnsi="Arial" w:cs="Arial"/>
          <w:sz w:val="22"/>
          <w:szCs w:val="22"/>
        </w:rPr>
        <w:tab/>
        <w:t>Consultant &amp; Co-Founder, Croesus Capital Corporation</w:t>
      </w:r>
    </w:p>
    <w:p w:rsidR="00B348E9" w:rsidRPr="00F11995" w:rsidRDefault="00B348E9" w:rsidP="00B348E9">
      <w:pPr>
        <w:tabs>
          <w:tab w:val="left" w:pos="576"/>
          <w:tab w:val="left" w:pos="1296"/>
          <w:tab w:val="left" w:pos="2016"/>
          <w:tab w:val="left" w:pos="2736"/>
          <w:tab w:val="left" w:pos="3456"/>
          <w:tab w:val="left" w:pos="4176"/>
          <w:tab w:val="left" w:pos="4896"/>
          <w:tab w:val="left" w:pos="5616"/>
          <w:tab w:val="left" w:pos="6336"/>
          <w:tab w:val="left" w:pos="7056"/>
          <w:tab w:val="left" w:pos="7776"/>
        </w:tabs>
        <w:rPr>
          <w:rFonts w:ascii="Arial" w:hAnsi="Arial" w:cs="Arial"/>
          <w:sz w:val="22"/>
          <w:szCs w:val="22"/>
        </w:rPr>
      </w:pPr>
      <w:r w:rsidRPr="00F11995">
        <w:rPr>
          <w:rFonts w:ascii="Arial" w:hAnsi="Arial" w:cs="Arial"/>
          <w:sz w:val="22"/>
          <w:szCs w:val="22"/>
        </w:rPr>
        <w:t xml:space="preserve">1971-  </w:t>
      </w:r>
      <w:r w:rsidRPr="00F11995">
        <w:rPr>
          <w:rFonts w:ascii="Arial" w:hAnsi="Arial" w:cs="Arial"/>
          <w:sz w:val="22"/>
          <w:szCs w:val="22"/>
        </w:rPr>
        <w:tab/>
        <w:t>Consultant &amp; Co-Founder, Financial Horizons, Inc</w:t>
      </w:r>
    </w:p>
    <w:p w:rsidR="00B348E9" w:rsidRPr="00F11995" w:rsidRDefault="00B348E9" w:rsidP="00B348E9">
      <w:pPr>
        <w:tabs>
          <w:tab w:val="left" w:pos="576"/>
          <w:tab w:val="left" w:pos="1296"/>
          <w:tab w:val="left" w:pos="2016"/>
          <w:tab w:val="left" w:pos="2736"/>
          <w:tab w:val="left" w:pos="3456"/>
          <w:tab w:val="left" w:pos="4176"/>
          <w:tab w:val="left" w:pos="4896"/>
          <w:tab w:val="left" w:pos="5616"/>
          <w:tab w:val="left" w:pos="6336"/>
          <w:tab w:val="left" w:pos="7056"/>
          <w:tab w:val="left" w:pos="7776"/>
        </w:tabs>
        <w:rPr>
          <w:rFonts w:ascii="Arial" w:hAnsi="Arial" w:cs="Arial"/>
          <w:sz w:val="22"/>
          <w:szCs w:val="22"/>
        </w:rPr>
      </w:pPr>
      <w:r w:rsidRPr="00F11995">
        <w:rPr>
          <w:rFonts w:ascii="Arial" w:hAnsi="Arial" w:cs="Arial"/>
          <w:sz w:val="22"/>
          <w:szCs w:val="22"/>
        </w:rPr>
        <w:t xml:space="preserve">1971-  </w:t>
      </w:r>
      <w:r w:rsidRPr="00F11995">
        <w:rPr>
          <w:rFonts w:ascii="Arial" w:hAnsi="Arial" w:cs="Arial"/>
          <w:sz w:val="22"/>
          <w:szCs w:val="22"/>
        </w:rPr>
        <w:tab/>
        <w:t>Chairman of the Board, Malibu Securities Corporation</w:t>
      </w:r>
    </w:p>
    <w:p w:rsidR="00B348E9" w:rsidRDefault="00B348E9" w:rsidP="00B348E9">
      <w:pPr>
        <w:pStyle w:val="BodyTextIndent2"/>
        <w:spacing w:after="0" w:line="240" w:lineRule="auto"/>
        <w:ind w:left="0"/>
        <w:rPr>
          <w:rFonts w:ascii="Arial" w:hAnsi="Arial" w:cs="Arial"/>
          <w:sz w:val="22"/>
          <w:szCs w:val="22"/>
        </w:rPr>
      </w:pPr>
      <w:r>
        <w:rPr>
          <w:rFonts w:ascii="Arial" w:hAnsi="Arial" w:cs="Arial"/>
          <w:sz w:val="22"/>
          <w:szCs w:val="22"/>
        </w:rPr>
        <w:t xml:space="preserve">1973-87        </w:t>
      </w:r>
      <w:r w:rsidRPr="00F11995">
        <w:rPr>
          <w:rFonts w:ascii="Arial" w:hAnsi="Arial" w:cs="Arial"/>
          <w:sz w:val="22"/>
          <w:szCs w:val="22"/>
        </w:rPr>
        <w:t>Dean of Natural Sciences and Mathematics, USC</w:t>
      </w:r>
    </w:p>
    <w:p w:rsidR="00B348E9" w:rsidRDefault="00B348E9" w:rsidP="00B348E9">
      <w:pPr>
        <w:tabs>
          <w:tab w:val="left" w:pos="576"/>
          <w:tab w:val="left" w:pos="1296"/>
          <w:tab w:val="left" w:pos="2016"/>
          <w:tab w:val="left" w:pos="2736"/>
          <w:tab w:val="left" w:pos="3456"/>
          <w:tab w:val="left" w:pos="4176"/>
          <w:tab w:val="left" w:pos="4896"/>
          <w:tab w:val="left" w:pos="5616"/>
          <w:tab w:val="left" w:pos="6336"/>
          <w:tab w:val="left" w:pos="7056"/>
          <w:tab w:val="left" w:pos="7776"/>
        </w:tabs>
        <w:rPr>
          <w:rFonts w:ascii="Arial" w:hAnsi="Arial" w:cs="Arial"/>
          <w:sz w:val="22"/>
          <w:szCs w:val="22"/>
        </w:rPr>
      </w:pPr>
      <w:r w:rsidRPr="00F11995">
        <w:rPr>
          <w:rFonts w:ascii="Arial" w:hAnsi="Arial" w:cs="Arial"/>
          <w:sz w:val="22"/>
          <w:szCs w:val="22"/>
        </w:rPr>
        <w:t>1974-82</w:t>
      </w:r>
      <w:r w:rsidRPr="00F11995">
        <w:rPr>
          <w:rFonts w:ascii="Arial" w:hAnsi="Arial" w:cs="Arial"/>
          <w:sz w:val="22"/>
          <w:szCs w:val="22"/>
        </w:rPr>
        <w:tab/>
        <w:t>Allied Member of Pacific Stock Exchange</w:t>
      </w:r>
    </w:p>
    <w:p w:rsidR="00B348E9" w:rsidRDefault="00B348E9" w:rsidP="00B348E9">
      <w:pPr>
        <w:pStyle w:val="BodyTextIndent2"/>
        <w:spacing w:after="0" w:line="240" w:lineRule="auto"/>
        <w:ind w:left="0"/>
        <w:rPr>
          <w:rFonts w:ascii="Arial" w:hAnsi="Arial" w:cs="Arial"/>
          <w:sz w:val="22"/>
          <w:szCs w:val="22"/>
        </w:rPr>
      </w:pPr>
      <w:r>
        <w:rPr>
          <w:rFonts w:ascii="Arial" w:hAnsi="Arial" w:cs="Arial"/>
          <w:sz w:val="22"/>
          <w:szCs w:val="22"/>
        </w:rPr>
        <w:t xml:space="preserve">1974-81        </w:t>
      </w:r>
      <w:r w:rsidRPr="00F11995">
        <w:rPr>
          <w:rFonts w:ascii="Arial" w:hAnsi="Arial" w:cs="Arial"/>
          <w:sz w:val="22"/>
          <w:szCs w:val="22"/>
        </w:rPr>
        <w:t>Special Assistant to the President for Automated Record Services, USC</w:t>
      </w:r>
    </w:p>
    <w:p w:rsidR="00B348E9" w:rsidRPr="005211F2" w:rsidRDefault="00B348E9" w:rsidP="00B348E9">
      <w:pPr>
        <w:pStyle w:val="BodyTextIndent2"/>
        <w:spacing w:after="0" w:line="240" w:lineRule="auto"/>
        <w:ind w:left="0"/>
        <w:rPr>
          <w:rFonts w:ascii="Arial" w:hAnsi="Arial" w:cs="Arial"/>
          <w:sz w:val="22"/>
          <w:szCs w:val="22"/>
        </w:rPr>
      </w:pPr>
      <w:r>
        <w:rPr>
          <w:rFonts w:ascii="Arial" w:hAnsi="Arial" w:cs="Arial"/>
          <w:sz w:val="22"/>
          <w:szCs w:val="22"/>
        </w:rPr>
        <w:t xml:space="preserve">              </w:t>
      </w:r>
      <w:r w:rsidRPr="00F11995">
        <w:rPr>
          <w:rFonts w:ascii="Arial" w:hAnsi="Arial" w:cs="Arial"/>
          <w:color w:val="000000"/>
          <w:sz w:val="22"/>
          <w:szCs w:val="22"/>
        </w:rPr>
        <w:tab/>
      </w:r>
      <w:r w:rsidRPr="00F11995">
        <w:rPr>
          <w:rFonts w:ascii="Arial" w:hAnsi="Arial" w:cs="Arial"/>
          <w:color w:val="000000"/>
          <w:sz w:val="22"/>
          <w:szCs w:val="22"/>
        </w:rPr>
        <w:tab/>
      </w:r>
      <w:r>
        <w:rPr>
          <w:rFonts w:ascii="Arial" w:hAnsi="Arial" w:cs="Arial"/>
          <w:color w:val="000000"/>
          <w:sz w:val="22"/>
          <w:szCs w:val="22"/>
        </w:rPr>
        <w:tab/>
      </w:r>
      <w:r w:rsidRPr="00F11995">
        <w:rPr>
          <w:rFonts w:ascii="Arial" w:hAnsi="Arial" w:cs="Arial"/>
          <w:color w:val="000000"/>
          <w:sz w:val="22"/>
          <w:szCs w:val="22"/>
        </w:rPr>
        <w:t xml:space="preserve">In Automated Record Services there were two units:  </w:t>
      </w:r>
    </w:p>
    <w:p w:rsidR="00B348E9" w:rsidRPr="00F11995" w:rsidRDefault="00B348E9" w:rsidP="00B348E9">
      <w:pPr>
        <w:overflowPunct/>
        <w:autoSpaceDE/>
        <w:autoSpaceDN/>
        <w:adjustRightInd/>
        <w:ind w:firstLine="720"/>
        <w:textAlignment w:val="auto"/>
        <w:rPr>
          <w:rFonts w:ascii="Arial" w:hAnsi="Arial" w:cs="Arial"/>
          <w:color w:val="000000"/>
          <w:sz w:val="22"/>
          <w:szCs w:val="22"/>
        </w:rPr>
      </w:pPr>
      <w:r w:rsidRPr="00F11995">
        <w:rPr>
          <w:rFonts w:ascii="Arial" w:hAnsi="Arial" w:cs="Arial"/>
          <w:color w:val="000000"/>
          <w:sz w:val="22"/>
          <w:szCs w:val="22"/>
        </w:rPr>
        <w:t xml:space="preserve"> </w:t>
      </w:r>
      <w:r>
        <w:rPr>
          <w:rFonts w:ascii="Arial" w:hAnsi="Arial" w:cs="Arial"/>
          <w:color w:val="000000"/>
          <w:sz w:val="22"/>
          <w:szCs w:val="22"/>
        </w:rPr>
        <w:tab/>
      </w:r>
      <w:r>
        <w:rPr>
          <w:rFonts w:ascii="Arial" w:hAnsi="Arial" w:cs="Arial"/>
          <w:color w:val="000000"/>
          <w:sz w:val="22"/>
          <w:szCs w:val="22"/>
        </w:rPr>
        <w:tab/>
      </w:r>
      <w:r w:rsidRPr="00F11995">
        <w:rPr>
          <w:rFonts w:ascii="Arial" w:hAnsi="Arial" w:cs="Arial"/>
          <w:color w:val="000000"/>
          <w:sz w:val="22"/>
          <w:szCs w:val="22"/>
        </w:rPr>
        <w:t>University Computing Services (a hundred-plus employees)</w:t>
      </w:r>
    </w:p>
    <w:p w:rsidR="00B348E9" w:rsidRPr="00F11995" w:rsidRDefault="00B348E9" w:rsidP="00B348E9">
      <w:pPr>
        <w:overflowPunct/>
        <w:autoSpaceDE/>
        <w:autoSpaceDN/>
        <w:adjustRightInd/>
        <w:textAlignment w:val="auto"/>
        <w:rPr>
          <w:rFonts w:ascii="Arial" w:hAnsi="Arial" w:cs="Arial"/>
          <w:color w:val="000000"/>
          <w:sz w:val="22"/>
          <w:szCs w:val="22"/>
        </w:rPr>
      </w:pPr>
      <w:r w:rsidRPr="00F11995">
        <w:rPr>
          <w:rFonts w:ascii="Arial" w:hAnsi="Arial" w:cs="Arial"/>
          <w:color w:val="000000"/>
          <w:sz w:val="22"/>
          <w:szCs w:val="22"/>
        </w:rPr>
        <w:t>                    </w:t>
      </w:r>
      <w:r w:rsidRPr="00F11995">
        <w:rPr>
          <w:rFonts w:ascii="Arial" w:hAnsi="Arial" w:cs="Arial"/>
          <w:color w:val="000000"/>
          <w:sz w:val="22"/>
          <w:szCs w:val="22"/>
        </w:rPr>
        <w:tab/>
      </w:r>
      <w:r w:rsidRPr="00F11995">
        <w:rPr>
          <w:rFonts w:ascii="Arial" w:hAnsi="Arial" w:cs="Arial"/>
          <w:color w:val="000000"/>
          <w:sz w:val="22"/>
          <w:szCs w:val="22"/>
        </w:rPr>
        <w:tab/>
      </w:r>
      <w:r w:rsidRPr="00F11995">
        <w:rPr>
          <w:rFonts w:ascii="Arial" w:hAnsi="Arial" w:cs="Arial"/>
          <w:color w:val="000000"/>
          <w:sz w:val="22"/>
          <w:szCs w:val="22"/>
        </w:rPr>
        <w:tab/>
        <w:t xml:space="preserve">Academic Computing    </w:t>
      </w:r>
    </w:p>
    <w:p w:rsidR="00B348E9" w:rsidRPr="00F11995" w:rsidRDefault="00B348E9" w:rsidP="00B348E9">
      <w:pPr>
        <w:overflowPunct/>
        <w:autoSpaceDE/>
        <w:autoSpaceDN/>
        <w:adjustRightInd/>
        <w:textAlignment w:val="auto"/>
        <w:rPr>
          <w:rFonts w:ascii="Arial" w:hAnsi="Arial" w:cs="Arial"/>
          <w:color w:val="000000"/>
          <w:sz w:val="22"/>
          <w:szCs w:val="22"/>
        </w:rPr>
      </w:pPr>
      <w:r w:rsidRPr="00F11995">
        <w:rPr>
          <w:rFonts w:ascii="Arial" w:hAnsi="Arial" w:cs="Arial"/>
          <w:color w:val="000000"/>
          <w:sz w:val="22"/>
          <w:szCs w:val="22"/>
        </w:rPr>
        <w:t xml:space="preserve">                    </w:t>
      </w:r>
      <w:r w:rsidRPr="00F11995">
        <w:rPr>
          <w:rFonts w:ascii="Arial" w:hAnsi="Arial" w:cs="Arial"/>
          <w:color w:val="000000"/>
          <w:sz w:val="22"/>
          <w:szCs w:val="22"/>
        </w:rPr>
        <w:tab/>
      </w:r>
      <w:r w:rsidRPr="00F11995">
        <w:rPr>
          <w:rFonts w:ascii="Arial" w:hAnsi="Arial" w:cs="Arial"/>
          <w:color w:val="000000"/>
          <w:sz w:val="22"/>
          <w:szCs w:val="22"/>
        </w:rPr>
        <w:tab/>
      </w:r>
      <w:r w:rsidRPr="00F11995">
        <w:rPr>
          <w:rFonts w:ascii="Arial" w:hAnsi="Arial" w:cs="Arial"/>
          <w:color w:val="000000"/>
          <w:sz w:val="22"/>
          <w:szCs w:val="22"/>
        </w:rPr>
        <w:tab/>
        <w:t>Administrative Computing</w:t>
      </w:r>
    </w:p>
    <w:p w:rsidR="00B348E9" w:rsidRPr="00F11995" w:rsidRDefault="00B348E9" w:rsidP="00B348E9">
      <w:pPr>
        <w:overflowPunct/>
        <w:autoSpaceDE/>
        <w:autoSpaceDN/>
        <w:adjustRightInd/>
        <w:textAlignment w:val="auto"/>
        <w:rPr>
          <w:rFonts w:ascii="Arial" w:hAnsi="Arial" w:cs="Arial"/>
          <w:color w:val="000000"/>
          <w:sz w:val="22"/>
          <w:szCs w:val="22"/>
        </w:rPr>
      </w:pPr>
      <w:r w:rsidRPr="00F11995">
        <w:rPr>
          <w:rFonts w:ascii="Arial" w:hAnsi="Arial" w:cs="Arial"/>
          <w:color w:val="000000"/>
          <w:sz w:val="22"/>
          <w:szCs w:val="22"/>
        </w:rPr>
        <w:t xml:space="preserve">    </w:t>
      </w:r>
      <w:r w:rsidRPr="00F11995">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F11995">
        <w:rPr>
          <w:rFonts w:ascii="Arial" w:hAnsi="Arial" w:cs="Arial"/>
          <w:color w:val="000000"/>
          <w:sz w:val="22"/>
          <w:szCs w:val="22"/>
        </w:rPr>
        <w:t>Student Administrative Services (a hundred-plus employees)</w:t>
      </w:r>
    </w:p>
    <w:p w:rsidR="00B348E9" w:rsidRPr="00F11995" w:rsidRDefault="00B348E9" w:rsidP="00B348E9">
      <w:pPr>
        <w:overflowPunct/>
        <w:autoSpaceDE/>
        <w:autoSpaceDN/>
        <w:adjustRightInd/>
        <w:textAlignment w:val="auto"/>
        <w:rPr>
          <w:rFonts w:ascii="Arial" w:hAnsi="Arial" w:cs="Arial"/>
          <w:color w:val="000000"/>
          <w:sz w:val="22"/>
          <w:szCs w:val="22"/>
        </w:rPr>
      </w:pPr>
      <w:r w:rsidRPr="00F11995">
        <w:rPr>
          <w:rFonts w:ascii="Arial" w:hAnsi="Arial" w:cs="Arial"/>
          <w:color w:val="000000"/>
          <w:sz w:val="22"/>
          <w:szCs w:val="22"/>
        </w:rPr>
        <w:t xml:space="preserve">                    </w:t>
      </w:r>
      <w:r w:rsidRPr="00F11995">
        <w:rPr>
          <w:rFonts w:ascii="Arial" w:hAnsi="Arial" w:cs="Arial"/>
          <w:color w:val="000000"/>
          <w:sz w:val="22"/>
          <w:szCs w:val="22"/>
        </w:rPr>
        <w:tab/>
      </w:r>
      <w:r w:rsidRPr="00F11995">
        <w:rPr>
          <w:rFonts w:ascii="Arial" w:hAnsi="Arial" w:cs="Arial"/>
          <w:color w:val="000000"/>
          <w:sz w:val="22"/>
          <w:szCs w:val="22"/>
        </w:rPr>
        <w:tab/>
      </w:r>
      <w:r w:rsidRPr="00F11995">
        <w:rPr>
          <w:rFonts w:ascii="Arial" w:hAnsi="Arial" w:cs="Arial"/>
          <w:color w:val="000000"/>
          <w:sz w:val="22"/>
          <w:szCs w:val="22"/>
        </w:rPr>
        <w:tab/>
        <w:t>Admissions Office</w:t>
      </w:r>
    </w:p>
    <w:p w:rsidR="00B348E9" w:rsidRPr="00F11995" w:rsidRDefault="00B348E9" w:rsidP="00B348E9">
      <w:pPr>
        <w:overflowPunct/>
        <w:autoSpaceDE/>
        <w:autoSpaceDN/>
        <w:adjustRightInd/>
        <w:textAlignment w:val="auto"/>
        <w:rPr>
          <w:rFonts w:ascii="Arial" w:hAnsi="Arial" w:cs="Arial"/>
          <w:color w:val="000000"/>
          <w:sz w:val="22"/>
          <w:szCs w:val="22"/>
        </w:rPr>
      </w:pPr>
      <w:r w:rsidRPr="00F11995">
        <w:rPr>
          <w:rFonts w:ascii="Arial" w:hAnsi="Arial" w:cs="Arial"/>
          <w:color w:val="000000"/>
          <w:sz w:val="22"/>
          <w:szCs w:val="22"/>
        </w:rPr>
        <w:t xml:space="preserve">                    </w:t>
      </w:r>
      <w:r w:rsidRPr="00F11995">
        <w:rPr>
          <w:rFonts w:ascii="Arial" w:hAnsi="Arial" w:cs="Arial"/>
          <w:color w:val="000000"/>
          <w:sz w:val="22"/>
          <w:szCs w:val="22"/>
        </w:rPr>
        <w:tab/>
      </w:r>
      <w:r w:rsidRPr="00F11995">
        <w:rPr>
          <w:rFonts w:ascii="Arial" w:hAnsi="Arial" w:cs="Arial"/>
          <w:color w:val="000000"/>
          <w:sz w:val="22"/>
          <w:szCs w:val="22"/>
        </w:rPr>
        <w:tab/>
      </w:r>
      <w:r w:rsidRPr="00F11995">
        <w:rPr>
          <w:rFonts w:ascii="Arial" w:hAnsi="Arial" w:cs="Arial"/>
          <w:color w:val="000000"/>
          <w:sz w:val="22"/>
          <w:szCs w:val="22"/>
        </w:rPr>
        <w:tab/>
        <w:t>Financial Aid Office</w:t>
      </w:r>
    </w:p>
    <w:p w:rsidR="00B348E9" w:rsidRPr="00F11995" w:rsidRDefault="00B348E9" w:rsidP="00B348E9">
      <w:pPr>
        <w:overflowPunct/>
        <w:autoSpaceDE/>
        <w:autoSpaceDN/>
        <w:adjustRightInd/>
        <w:textAlignment w:val="auto"/>
        <w:rPr>
          <w:rFonts w:ascii="Arial" w:hAnsi="Arial" w:cs="Arial"/>
          <w:color w:val="000000"/>
          <w:sz w:val="22"/>
          <w:szCs w:val="22"/>
        </w:rPr>
      </w:pPr>
      <w:r w:rsidRPr="00F11995">
        <w:rPr>
          <w:rFonts w:ascii="Arial" w:hAnsi="Arial" w:cs="Arial"/>
          <w:color w:val="000000"/>
          <w:sz w:val="22"/>
          <w:szCs w:val="22"/>
        </w:rPr>
        <w:t xml:space="preserve">                    </w:t>
      </w:r>
      <w:r w:rsidRPr="00F11995">
        <w:rPr>
          <w:rFonts w:ascii="Arial" w:hAnsi="Arial" w:cs="Arial"/>
          <w:color w:val="000000"/>
          <w:sz w:val="22"/>
          <w:szCs w:val="22"/>
        </w:rPr>
        <w:tab/>
      </w:r>
      <w:r w:rsidRPr="00F11995">
        <w:rPr>
          <w:rFonts w:ascii="Arial" w:hAnsi="Arial" w:cs="Arial"/>
          <w:color w:val="000000"/>
          <w:sz w:val="22"/>
          <w:szCs w:val="22"/>
        </w:rPr>
        <w:tab/>
      </w:r>
      <w:r w:rsidRPr="00F11995">
        <w:rPr>
          <w:rFonts w:ascii="Arial" w:hAnsi="Arial" w:cs="Arial"/>
          <w:color w:val="000000"/>
          <w:sz w:val="22"/>
          <w:szCs w:val="22"/>
        </w:rPr>
        <w:tab/>
        <w:t>Registration &amp; Records Office</w:t>
      </w:r>
    </w:p>
    <w:p w:rsidR="00B348E9" w:rsidRPr="00F11995" w:rsidRDefault="00B348E9" w:rsidP="00B348E9">
      <w:pPr>
        <w:overflowPunct/>
        <w:autoSpaceDE/>
        <w:autoSpaceDN/>
        <w:adjustRightInd/>
        <w:textAlignment w:val="auto"/>
        <w:rPr>
          <w:rFonts w:ascii="Arial" w:hAnsi="Arial" w:cs="Arial"/>
          <w:sz w:val="22"/>
          <w:szCs w:val="22"/>
        </w:rPr>
      </w:pPr>
      <w:r w:rsidRPr="00F11995">
        <w:rPr>
          <w:rFonts w:ascii="Arial" w:hAnsi="Arial" w:cs="Arial"/>
          <w:color w:val="000000"/>
          <w:sz w:val="22"/>
          <w:szCs w:val="22"/>
        </w:rPr>
        <w:t xml:space="preserve">                    </w:t>
      </w:r>
      <w:r w:rsidRPr="00F11995">
        <w:rPr>
          <w:rFonts w:ascii="Arial" w:hAnsi="Arial" w:cs="Arial"/>
          <w:color w:val="000000"/>
          <w:sz w:val="22"/>
          <w:szCs w:val="22"/>
        </w:rPr>
        <w:tab/>
      </w:r>
      <w:r w:rsidRPr="00F11995">
        <w:rPr>
          <w:rFonts w:ascii="Arial" w:hAnsi="Arial" w:cs="Arial"/>
          <w:color w:val="000000"/>
          <w:sz w:val="22"/>
          <w:szCs w:val="22"/>
        </w:rPr>
        <w:tab/>
      </w:r>
      <w:r w:rsidRPr="00F11995">
        <w:rPr>
          <w:rFonts w:ascii="Arial" w:hAnsi="Arial" w:cs="Arial"/>
          <w:color w:val="000000"/>
          <w:sz w:val="22"/>
          <w:szCs w:val="22"/>
        </w:rPr>
        <w:tab/>
        <w:t>Testing Bureau</w:t>
      </w:r>
    </w:p>
    <w:p w:rsidR="00B348E9" w:rsidRPr="00F11995" w:rsidRDefault="00B348E9" w:rsidP="00B348E9">
      <w:pPr>
        <w:tabs>
          <w:tab w:val="left" w:pos="576"/>
          <w:tab w:val="left" w:pos="1296"/>
          <w:tab w:val="left" w:pos="2016"/>
          <w:tab w:val="left" w:pos="2736"/>
          <w:tab w:val="left" w:pos="3456"/>
          <w:tab w:val="left" w:pos="4176"/>
          <w:tab w:val="left" w:pos="4896"/>
          <w:tab w:val="left" w:pos="5616"/>
          <w:tab w:val="left" w:pos="6336"/>
          <w:tab w:val="left" w:pos="7056"/>
          <w:tab w:val="left" w:pos="7776"/>
        </w:tabs>
        <w:rPr>
          <w:rFonts w:ascii="Arial" w:hAnsi="Arial" w:cs="Arial"/>
          <w:sz w:val="22"/>
          <w:szCs w:val="22"/>
        </w:rPr>
      </w:pPr>
      <w:r w:rsidRPr="00F11995">
        <w:rPr>
          <w:rFonts w:ascii="Arial" w:hAnsi="Arial" w:cs="Arial"/>
          <w:sz w:val="22"/>
          <w:szCs w:val="22"/>
        </w:rPr>
        <w:t>1979-81</w:t>
      </w:r>
      <w:r w:rsidRPr="00F11995">
        <w:rPr>
          <w:rFonts w:ascii="Arial" w:hAnsi="Arial" w:cs="Arial"/>
          <w:sz w:val="22"/>
          <w:szCs w:val="22"/>
        </w:rPr>
        <w:tab/>
      </w:r>
      <w:r>
        <w:rPr>
          <w:rFonts w:ascii="Arial" w:hAnsi="Arial" w:cs="Arial"/>
          <w:sz w:val="22"/>
          <w:szCs w:val="22"/>
        </w:rPr>
        <w:t xml:space="preserve"> </w:t>
      </w:r>
      <w:r w:rsidRPr="00F11995">
        <w:rPr>
          <w:rFonts w:ascii="Arial" w:hAnsi="Arial" w:cs="Arial"/>
          <w:sz w:val="22"/>
          <w:szCs w:val="22"/>
        </w:rPr>
        <w:t>Financial and Computer Consultant, Hollywood Reporter</w:t>
      </w:r>
    </w:p>
    <w:p w:rsidR="00B348E9" w:rsidRPr="00F11995" w:rsidRDefault="00B348E9" w:rsidP="00B348E9">
      <w:pPr>
        <w:pStyle w:val="BodyTextIndent2"/>
        <w:spacing w:after="0" w:line="240" w:lineRule="auto"/>
        <w:ind w:left="0"/>
        <w:rPr>
          <w:rFonts w:ascii="Arial" w:hAnsi="Arial" w:cs="Arial"/>
          <w:sz w:val="22"/>
          <w:szCs w:val="22"/>
        </w:rPr>
      </w:pPr>
      <w:r>
        <w:rPr>
          <w:rFonts w:ascii="Arial" w:hAnsi="Arial" w:cs="Arial"/>
          <w:sz w:val="22"/>
          <w:szCs w:val="22"/>
        </w:rPr>
        <w:t>1980-</w:t>
      </w:r>
      <w:r>
        <w:rPr>
          <w:rFonts w:ascii="Arial" w:hAnsi="Arial" w:cs="Arial"/>
          <w:sz w:val="22"/>
          <w:szCs w:val="22"/>
        </w:rPr>
        <w:tab/>
        <w:t xml:space="preserve">          </w:t>
      </w:r>
      <w:r w:rsidRPr="00F11995">
        <w:rPr>
          <w:rFonts w:ascii="Arial" w:hAnsi="Arial" w:cs="Arial"/>
          <w:sz w:val="22"/>
          <w:szCs w:val="22"/>
        </w:rPr>
        <w:t xml:space="preserve">Who’s Who in America </w:t>
      </w:r>
    </w:p>
    <w:p w:rsidR="00B348E9" w:rsidRPr="00F11995" w:rsidRDefault="00B348E9" w:rsidP="00B348E9">
      <w:pPr>
        <w:pStyle w:val="BodyTextIndent2"/>
        <w:spacing w:after="0" w:line="240" w:lineRule="auto"/>
        <w:ind w:left="0"/>
        <w:rPr>
          <w:rFonts w:ascii="Arial" w:hAnsi="Arial" w:cs="Arial"/>
          <w:sz w:val="22"/>
          <w:szCs w:val="22"/>
        </w:rPr>
      </w:pPr>
      <w:r>
        <w:rPr>
          <w:rFonts w:ascii="Arial" w:hAnsi="Arial" w:cs="Arial"/>
          <w:sz w:val="22"/>
          <w:szCs w:val="22"/>
        </w:rPr>
        <w:t xml:space="preserve">1982-             </w:t>
      </w:r>
      <w:r w:rsidRPr="00F11995">
        <w:rPr>
          <w:rFonts w:ascii="Arial" w:hAnsi="Arial" w:cs="Arial"/>
          <w:sz w:val="22"/>
          <w:szCs w:val="22"/>
        </w:rPr>
        <w:t>Founder, Program in Neural, Informati</w:t>
      </w:r>
      <w:r>
        <w:rPr>
          <w:rFonts w:ascii="Arial" w:hAnsi="Arial" w:cs="Arial"/>
          <w:sz w:val="22"/>
          <w:szCs w:val="22"/>
        </w:rPr>
        <w:t>onal, and Behavioral Sciences</w:t>
      </w:r>
      <w:r w:rsidRPr="00F11995">
        <w:rPr>
          <w:rFonts w:ascii="Arial" w:hAnsi="Arial" w:cs="Arial"/>
          <w:sz w:val="22"/>
          <w:szCs w:val="22"/>
        </w:rPr>
        <w:t>, USC</w:t>
      </w:r>
    </w:p>
    <w:p w:rsidR="00B348E9" w:rsidRPr="00F11995" w:rsidRDefault="00B348E9" w:rsidP="00B348E9">
      <w:pPr>
        <w:pStyle w:val="BodyTextIndent2"/>
        <w:spacing w:after="0" w:line="240" w:lineRule="auto"/>
        <w:ind w:left="0"/>
        <w:rPr>
          <w:rFonts w:ascii="Arial" w:hAnsi="Arial" w:cs="Arial"/>
          <w:sz w:val="22"/>
          <w:szCs w:val="22"/>
        </w:rPr>
      </w:pPr>
      <w:r>
        <w:rPr>
          <w:rFonts w:ascii="Arial" w:hAnsi="Arial" w:cs="Arial"/>
          <w:sz w:val="22"/>
          <w:szCs w:val="22"/>
        </w:rPr>
        <w:t xml:space="preserve">1987-89         </w:t>
      </w:r>
      <w:r w:rsidRPr="00F11995">
        <w:rPr>
          <w:rFonts w:ascii="Arial" w:hAnsi="Arial" w:cs="Arial"/>
          <w:sz w:val="22"/>
          <w:szCs w:val="22"/>
        </w:rPr>
        <w:t>Dean of Interdisciplinary Programs and Developmental Activities, USC</w:t>
      </w:r>
    </w:p>
    <w:p w:rsidR="00B348E9" w:rsidRDefault="00B348E9" w:rsidP="00B348E9">
      <w:pPr>
        <w:tabs>
          <w:tab w:val="left" w:pos="576"/>
          <w:tab w:val="left" w:pos="1296"/>
          <w:tab w:val="left" w:pos="2016"/>
          <w:tab w:val="left" w:pos="2736"/>
          <w:tab w:val="left" w:pos="3456"/>
          <w:tab w:val="left" w:pos="4176"/>
          <w:tab w:val="left" w:pos="4896"/>
          <w:tab w:val="left" w:pos="5616"/>
          <w:tab w:val="left" w:pos="6336"/>
          <w:tab w:val="left" w:pos="7056"/>
          <w:tab w:val="left" w:pos="7776"/>
        </w:tabs>
        <w:rPr>
          <w:rFonts w:ascii="Arial" w:hAnsi="Arial" w:cs="Arial"/>
          <w:sz w:val="22"/>
          <w:szCs w:val="22"/>
        </w:rPr>
      </w:pPr>
      <w:r w:rsidRPr="00F11995">
        <w:rPr>
          <w:rFonts w:ascii="Arial" w:hAnsi="Arial" w:cs="Arial"/>
          <w:sz w:val="22"/>
          <w:szCs w:val="22"/>
        </w:rPr>
        <w:t>1987-88</w:t>
      </w:r>
      <w:r w:rsidRPr="00F11995">
        <w:rPr>
          <w:rFonts w:ascii="Arial" w:hAnsi="Arial" w:cs="Arial"/>
          <w:sz w:val="22"/>
          <w:szCs w:val="22"/>
        </w:rPr>
        <w:tab/>
      </w:r>
      <w:r>
        <w:rPr>
          <w:rFonts w:ascii="Arial" w:hAnsi="Arial" w:cs="Arial"/>
          <w:sz w:val="22"/>
          <w:szCs w:val="22"/>
        </w:rPr>
        <w:t xml:space="preserve"> </w:t>
      </w:r>
      <w:r w:rsidRPr="00F11995">
        <w:rPr>
          <w:rFonts w:ascii="Arial" w:hAnsi="Arial" w:cs="Arial"/>
          <w:sz w:val="22"/>
          <w:szCs w:val="22"/>
        </w:rPr>
        <w:t xml:space="preserve">Advisor, Emerging Engineering Technologies Division, National Science </w:t>
      </w:r>
    </w:p>
    <w:p w:rsidR="00B348E9" w:rsidRPr="00F11995" w:rsidRDefault="00B348E9" w:rsidP="00B348E9">
      <w:pPr>
        <w:tabs>
          <w:tab w:val="left" w:pos="576"/>
          <w:tab w:val="left" w:pos="1296"/>
          <w:tab w:val="left" w:pos="2016"/>
          <w:tab w:val="left" w:pos="2736"/>
          <w:tab w:val="left" w:pos="3456"/>
          <w:tab w:val="left" w:pos="4176"/>
          <w:tab w:val="left" w:pos="4896"/>
          <w:tab w:val="left" w:pos="5616"/>
          <w:tab w:val="left" w:pos="6336"/>
          <w:tab w:val="left" w:pos="7056"/>
          <w:tab w:val="left" w:pos="7776"/>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F11995">
        <w:rPr>
          <w:rFonts w:ascii="Arial" w:hAnsi="Arial" w:cs="Arial"/>
          <w:sz w:val="22"/>
          <w:szCs w:val="22"/>
        </w:rPr>
        <w:t>Foundation</w:t>
      </w:r>
    </w:p>
    <w:p w:rsidR="000412BD" w:rsidRDefault="000412BD" w:rsidP="000412BD">
      <w:pPr>
        <w:tabs>
          <w:tab w:val="left" w:pos="576"/>
          <w:tab w:val="left" w:pos="1296"/>
          <w:tab w:val="left" w:pos="2016"/>
          <w:tab w:val="left" w:pos="2736"/>
          <w:tab w:val="left" w:pos="3456"/>
          <w:tab w:val="left" w:pos="4176"/>
          <w:tab w:val="left" w:pos="4896"/>
          <w:tab w:val="left" w:pos="5616"/>
          <w:tab w:val="left" w:pos="6336"/>
          <w:tab w:val="left" w:pos="7056"/>
          <w:tab w:val="left" w:pos="7776"/>
        </w:tabs>
        <w:rPr>
          <w:rFonts w:ascii="Arial" w:hAnsi="Arial" w:cs="Arial"/>
          <w:sz w:val="22"/>
          <w:szCs w:val="22"/>
        </w:rPr>
      </w:pPr>
      <w:r>
        <w:rPr>
          <w:rFonts w:ascii="Arial" w:hAnsi="Arial" w:cs="Arial"/>
          <w:sz w:val="22"/>
          <w:szCs w:val="22"/>
        </w:rPr>
        <w:t>2015</w:t>
      </w:r>
      <w:r>
        <w:rPr>
          <w:rFonts w:ascii="Arial" w:hAnsi="Arial" w:cs="Arial"/>
          <w:sz w:val="22"/>
          <w:szCs w:val="22"/>
        </w:rPr>
        <w:tab/>
      </w:r>
      <w:r>
        <w:rPr>
          <w:rFonts w:ascii="Arial" w:hAnsi="Arial" w:cs="Arial"/>
          <w:sz w:val="22"/>
          <w:szCs w:val="22"/>
        </w:rPr>
        <w:tab/>
        <w:t xml:space="preserve"> International Biographical Centre – Top 100 Educators</w:t>
      </w:r>
    </w:p>
    <w:p w:rsidR="000412BD" w:rsidRPr="00F11995" w:rsidRDefault="000412BD" w:rsidP="000412BD">
      <w:pPr>
        <w:tabs>
          <w:tab w:val="left" w:pos="576"/>
          <w:tab w:val="left" w:pos="1296"/>
          <w:tab w:val="left" w:pos="2016"/>
          <w:tab w:val="left" w:pos="2736"/>
          <w:tab w:val="left" w:pos="3456"/>
          <w:tab w:val="left" w:pos="4176"/>
          <w:tab w:val="left" w:pos="4896"/>
          <w:tab w:val="left" w:pos="5616"/>
          <w:tab w:val="left" w:pos="6336"/>
          <w:tab w:val="left" w:pos="7056"/>
          <w:tab w:val="left" w:pos="7776"/>
        </w:tabs>
        <w:rPr>
          <w:rFonts w:ascii="Arial" w:hAnsi="Arial" w:cs="Arial"/>
          <w:sz w:val="22"/>
          <w:szCs w:val="22"/>
        </w:rPr>
      </w:pPr>
      <w:r>
        <w:rPr>
          <w:rFonts w:ascii="Arial" w:hAnsi="Arial" w:cs="Arial"/>
          <w:sz w:val="22"/>
          <w:szCs w:val="22"/>
        </w:rPr>
        <w:t>2016-</w:t>
      </w:r>
      <w:r>
        <w:rPr>
          <w:rFonts w:ascii="Arial" w:hAnsi="Arial" w:cs="Arial"/>
          <w:sz w:val="22"/>
          <w:szCs w:val="22"/>
        </w:rPr>
        <w:tab/>
      </w:r>
      <w:r>
        <w:rPr>
          <w:rFonts w:ascii="Arial" w:hAnsi="Arial" w:cs="Arial"/>
          <w:sz w:val="22"/>
          <w:szCs w:val="22"/>
        </w:rPr>
        <w:tab/>
        <w:t xml:space="preserve"> Who’s Who in the World</w:t>
      </w:r>
    </w:p>
    <w:p w:rsidR="00B348E9" w:rsidRPr="00F11995" w:rsidRDefault="00B348E9" w:rsidP="00B348E9">
      <w:pPr>
        <w:tabs>
          <w:tab w:val="left" w:pos="576"/>
          <w:tab w:val="left" w:pos="1296"/>
          <w:tab w:val="left" w:pos="2016"/>
          <w:tab w:val="left" w:pos="2736"/>
          <w:tab w:val="left" w:pos="3456"/>
          <w:tab w:val="left" w:pos="4176"/>
          <w:tab w:val="left" w:pos="4896"/>
          <w:tab w:val="left" w:pos="5616"/>
          <w:tab w:val="left" w:pos="6336"/>
          <w:tab w:val="left" w:pos="7056"/>
          <w:tab w:val="left" w:pos="7776"/>
        </w:tabs>
        <w:ind w:left="3456" w:hanging="3456"/>
        <w:rPr>
          <w:rFonts w:ascii="Arial" w:hAnsi="Arial" w:cs="Arial"/>
          <w:sz w:val="22"/>
          <w:szCs w:val="22"/>
        </w:rPr>
      </w:pPr>
    </w:p>
    <w:p w:rsidR="00B348E9" w:rsidRPr="00F11995" w:rsidRDefault="00B348E9" w:rsidP="00B348E9">
      <w:pPr>
        <w:tabs>
          <w:tab w:val="left" w:pos="576"/>
          <w:tab w:val="left" w:pos="1296"/>
          <w:tab w:val="left" w:pos="2016"/>
          <w:tab w:val="left" w:pos="2736"/>
          <w:tab w:val="left" w:pos="3456"/>
          <w:tab w:val="left" w:pos="4176"/>
          <w:tab w:val="left" w:pos="4896"/>
          <w:tab w:val="left" w:pos="5616"/>
          <w:tab w:val="left" w:pos="6336"/>
          <w:tab w:val="left" w:pos="7056"/>
          <w:tab w:val="left" w:pos="7776"/>
        </w:tabs>
        <w:ind w:left="3456" w:hanging="3456"/>
        <w:rPr>
          <w:rFonts w:ascii="Arial" w:hAnsi="Arial" w:cs="Arial"/>
          <w:sz w:val="22"/>
          <w:szCs w:val="22"/>
        </w:rPr>
      </w:pPr>
      <w:r w:rsidRPr="00F11995">
        <w:rPr>
          <w:rFonts w:ascii="Arial" w:hAnsi="Arial" w:cs="Arial"/>
          <w:sz w:val="22"/>
          <w:szCs w:val="22"/>
        </w:rPr>
        <w:t>Book:</w:t>
      </w:r>
    </w:p>
    <w:p w:rsidR="00B348E9" w:rsidRDefault="00B348E9" w:rsidP="00B348E9">
      <w:pPr>
        <w:tabs>
          <w:tab w:val="left" w:pos="576"/>
          <w:tab w:val="left" w:pos="1296"/>
          <w:tab w:val="left" w:pos="2016"/>
          <w:tab w:val="left" w:pos="2736"/>
          <w:tab w:val="left" w:pos="3456"/>
          <w:tab w:val="left" w:pos="4176"/>
          <w:tab w:val="left" w:pos="4896"/>
          <w:tab w:val="left" w:pos="5616"/>
          <w:tab w:val="left" w:pos="6336"/>
          <w:tab w:val="left" w:pos="7056"/>
          <w:tab w:val="left" w:pos="7776"/>
        </w:tabs>
        <w:ind w:left="3456" w:hanging="3456"/>
        <w:rPr>
          <w:rFonts w:ascii="Arial" w:hAnsi="Arial" w:cs="Arial"/>
          <w:sz w:val="22"/>
          <w:szCs w:val="22"/>
        </w:rPr>
      </w:pPr>
      <w:r w:rsidRPr="00F11995">
        <w:rPr>
          <w:rFonts w:ascii="Arial" w:hAnsi="Arial" w:cs="Arial"/>
          <w:sz w:val="22"/>
          <w:szCs w:val="22"/>
        </w:rPr>
        <w:tab/>
        <w:t xml:space="preserve"> Feynman Lectures on Gravitation, by Richard P. Fey</w:t>
      </w:r>
      <w:r>
        <w:rPr>
          <w:rFonts w:ascii="Arial" w:hAnsi="Arial" w:cs="Arial"/>
          <w:sz w:val="22"/>
          <w:szCs w:val="22"/>
        </w:rPr>
        <w:t>nman, Fernando B. Morinigo, and</w:t>
      </w:r>
    </w:p>
    <w:p w:rsidR="00B348E9" w:rsidRPr="00F11995" w:rsidRDefault="00B348E9" w:rsidP="00B348E9">
      <w:pPr>
        <w:tabs>
          <w:tab w:val="left" w:pos="576"/>
          <w:tab w:val="left" w:pos="1296"/>
          <w:tab w:val="left" w:pos="2016"/>
          <w:tab w:val="left" w:pos="2736"/>
          <w:tab w:val="left" w:pos="3456"/>
          <w:tab w:val="left" w:pos="4176"/>
          <w:tab w:val="left" w:pos="4896"/>
          <w:tab w:val="left" w:pos="5616"/>
          <w:tab w:val="left" w:pos="6336"/>
          <w:tab w:val="left" w:pos="7056"/>
          <w:tab w:val="left" w:pos="7776"/>
        </w:tabs>
        <w:ind w:left="3456" w:hanging="3456"/>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F11995">
        <w:rPr>
          <w:rFonts w:ascii="Arial" w:hAnsi="Arial" w:cs="Arial"/>
          <w:sz w:val="22"/>
          <w:szCs w:val="22"/>
        </w:rPr>
        <w:t>William G. Wagner, published by Addison-Wesley-Longman in 1995</w:t>
      </w:r>
    </w:p>
    <w:p w:rsidR="00B348E9" w:rsidRPr="00F11995" w:rsidRDefault="00B348E9" w:rsidP="00B348E9">
      <w:pPr>
        <w:tabs>
          <w:tab w:val="left" w:pos="576"/>
          <w:tab w:val="left" w:pos="1296"/>
          <w:tab w:val="left" w:pos="2016"/>
          <w:tab w:val="left" w:pos="2736"/>
          <w:tab w:val="left" w:pos="3456"/>
          <w:tab w:val="left" w:pos="4176"/>
          <w:tab w:val="left" w:pos="4896"/>
          <w:tab w:val="left" w:pos="5616"/>
          <w:tab w:val="left" w:pos="6336"/>
          <w:tab w:val="left" w:pos="7056"/>
          <w:tab w:val="left" w:pos="7776"/>
        </w:tabs>
        <w:ind w:left="3456" w:hanging="3456"/>
        <w:rPr>
          <w:rFonts w:ascii="Arial" w:hAnsi="Arial" w:cs="Arial"/>
          <w:sz w:val="22"/>
          <w:szCs w:val="22"/>
        </w:rPr>
      </w:pPr>
    </w:p>
    <w:p w:rsidR="00B348E9" w:rsidRPr="00F11995" w:rsidRDefault="00B348E9" w:rsidP="00B348E9">
      <w:pPr>
        <w:tabs>
          <w:tab w:val="left" w:pos="576"/>
          <w:tab w:val="left" w:pos="1296"/>
          <w:tab w:val="left" w:pos="2016"/>
          <w:tab w:val="left" w:pos="2736"/>
          <w:tab w:val="left" w:pos="3456"/>
          <w:tab w:val="left" w:pos="4176"/>
          <w:tab w:val="left" w:pos="4896"/>
          <w:tab w:val="left" w:pos="5616"/>
          <w:tab w:val="left" w:pos="6336"/>
          <w:tab w:val="left" w:pos="7056"/>
          <w:tab w:val="left" w:pos="7776"/>
        </w:tabs>
        <w:ind w:left="3456" w:hanging="3456"/>
        <w:rPr>
          <w:rFonts w:ascii="Arial" w:hAnsi="Arial" w:cs="Arial"/>
          <w:sz w:val="22"/>
          <w:szCs w:val="22"/>
        </w:rPr>
      </w:pPr>
      <w:r w:rsidRPr="00F11995">
        <w:rPr>
          <w:rFonts w:ascii="Arial" w:hAnsi="Arial" w:cs="Arial"/>
          <w:sz w:val="22"/>
          <w:szCs w:val="22"/>
        </w:rPr>
        <w:t>Career Summary:</w:t>
      </w:r>
    </w:p>
    <w:p w:rsidR="00B348E9" w:rsidRPr="00F11995" w:rsidRDefault="00B348E9" w:rsidP="00B348E9">
      <w:pPr>
        <w:tabs>
          <w:tab w:val="left" w:pos="576"/>
          <w:tab w:val="left" w:pos="1296"/>
          <w:tab w:val="left" w:pos="2016"/>
          <w:tab w:val="left" w:pos="2736"/>
          <w:tab w:val="left" w:pos="3456"/>
          <w:tab w:val="left" w:pos="4176"/>
          <w:tab w:val="left" w:pos="4896"/>
          <w:tab w:val="left" w:pos="5616"/>
          <w:tab w:val="left" w:pos="6336"/>
          <w:tab w:val="left" w:pos="7056"/>
          <w:tab w:val="left" w:pos="7776"/>
        </w:tabs>
        <w:rPr>
          <w:rFonts w:ascii="Arial" w:hAnsi="Arial" w:cs="Arial"/>
          <w:sz w:val="22"/>
          <w:szCs w:val="22"/>
        </w:rPr>
      </w:pPr>
      <w:r w:rsidRPr="00F11995">
        <w:rPr>
          <w:rFonts w:ascii="Arial" w:hAnsi="Arial" w:cs="Arial"/>
          <w:sz w:val="22"/>
          <w:szCs w:val="22"/>
        </w:rPr>
        <w:tab/>
        <w:t>From 1959 to 1969, Dr. Wagner authored thirty-five articles in advanced field theory, elementary particle physics, quantum electronics and optics, in addition to his teaching responsibilities.</w:t>
      </w:r>
    </w:p>
    <w:p w:rsidR="00B348E9" w:rsidRPr="00F11995" w:rsidRDefault="00B348E9" w:rsidP="00B348E9">
      <w:pPr>
        <w:tabs>
          <w:tab w:val="left" w:pos="576"/>
          <w:tab w:val="left" w:pos="1296"/>
          <w:tab w:val="left" w:pos="2016"/>
          <w:tab w:val="left" w:pos="2736"/>
          <w:tab w:val="left" w:pos="3456"/>
          <w:tab w:val="left" w:pos="4176"/>
          <w:tab w:val="left" w:pos="4896"/>
          <w:tab w:val="left" w:pos="5616"/>
          <w:tab w:val="left" w:pos="6336"/>
          <w:tab w:val="left" w:pos="7056"/>
          <w:tab w:val="left" w:pos="7776"/>
        </w:tabs>
        <w:rPr>
          <w:rFonts w:ascii="Arial" w:hAnsi="Arial" w:cs="Arial"/>
          <w:sz w:val="22"/>
          <w:szCs w:val="22"/>
        </w:rPr>
      </w:pPr>
    </w:p>
    <w:p w:rsidR="00B348E9" w:rsidRPr="00F11995" w:rsidRDefault="00B348E9" w:rsidP="00B348E9">
      <w:pPr>
        <w:tabs>
          <w:tab w:val="left" w:pos="576"/>
          <w:tab w:val="left" w:pos="1296"/>
          <w:tab w:val="left" w:pos="2016"/>
          <w:tab w:val="left" w:pos="2736"/>
          <w:tab w:val="left" w:pos="3456"/>
          <w:tab w:val="left" w:pos="4176"/>
          <w:tab w:val="left" w:pos="4896"/>
          <w:tab w:val="left" w:pos="5616"/>
          <w:tab w:val="left" w:pos="6336"/>
          <w:tab w:val="left" w:pos="7056"/>
          <w:tab w:val="left" w:pos="7776"/>
        </w:tabs>
        <w:rPr>
          <w:rFonts w:ascii="Arial" w:hAnsi="Arial" w:cs="Arial"/>
          <w:sz w:val="22"/>
          <w:szCs w:val="22"/>
        </w:rPr>
      </w:pPr>
      <w:r w:rsidRPr="00F11995">
        <w:rPr>
          <w:rFonts w:ascii="Arial" w:hAnsi="Arial" w:cs="Arial"/>
          <w:sz w:val="22"/>
          <w:szCs w:val="22"/>
        </w:rPr>
        <w:tab/>
        <w:t>From 1969 to 1973, Dr. Wagner was active professionally in high-intensity optical beam research, securities research and investment management, and information system research and development, in addition to his teaching responsibilities.</w:t>
      </w:r>
    </w:p>
    <w:p w:rsidR="00F11995" w:rsidRPr="00F11995" w:rsidRDefault="00F11995" w:rsidP="00F11995">
      <w:pPr>
        <w:tabs>
          <w:tab w:val="left" w:pos="576"/>
          <w:tab w:val="left" w:pos="1296"/>
          <w:tab w:val="left" w:pos="2016"/>
          <w:tab w:val="left" w:pos="2736"/>
          <w:tab w:val="left" w:pos="3456"/>
          <w:tab w:val="left" w:pos="4176"/>
          <w:tab w:val="left" w:pos="4896"/>
          <w:tab w:val="left" w:pos="5616"/>
          <w:tab w:val="left" w:pos="6336"/>
          <w:tab w:val="left" w:pos="7056"/>
          <w:tab w:val="left" w:pos="7776"/>
        </w:tabs>
        <w:rPr>
          <w:rFonts w:ascii="Arial" w:hAnsi="Arial" w:cs="Arial"/>
          <w:sz w:val="22"/>
          <w:szCs w:val="22"/>
        </w:rPr>
      </w:pPr>
    </w:p>
    <w:p w:rsidR="00F11995" w:rsidRPr="00F11995" w:rsidRDefault="00F11995" w:rsidP="00F11995">
      <w:pPr>
        <w:tabs>
          <w:tab w:val="left" w:pos="576"/>
          <w:tab w:val="left" w:pos="1296"/>
          <w:tab w:val="left" w:pos="2016"/>
          <w:tab w:val="left" w:pos="2736"/>
          <w:tab w:val="left" w:pos="3456"/>
          <w:tab w:val="left" w:pos="4176"/>
          <w:tab w:val="left" w:pos="4896"/>
          <w:tab w:val="left" w:pos="5616"/>
          <w:tab w:val="left" w:pos="6336"/>
          <w:tab w:val="left" w:pos="7056"/>
          <w:tab w:val="left" w:pos="7776"/>
        </w:tabs>
        <w:rPr>
          <w:rFonts w:ascii="Arial" w:hAnsi="Arial" w:cs="Arial"/>
          <w:sz w:val="22"/>
          <w:szCs w:val="22"/>
        </w:rPr>
      </w:pPr>
      <w:r w:rsidRPr="00F11995">
        <w:rPr>
          <w:rFonts w:ascii="Arial" w:hAnsi="Arial" w:cs="Arial"/>
          <w:sz w:val="22"/>
          <w:szCs w:val="22"/>
        </w:rPr>
        <w:tab/>
        <w:t xml:space="preserve">From 1973 to 1987, Dean Wagner led the Natural Sciences &amp; Mathematics Division of the University of Southern California.  During that time, student enrollment in the Division rose 60%, extramural funding on an annual basis rose tenfold, and many outstanding scholars were </w:t>
      </w:r>
      <w:r w:rsidRPr="00F11995">
        <w:rPr>
          <w:rFonts w:ascii="Arial" w:hAnsi="Arial" w:cs="Arial"/>
          <w:sz w:val="22"/>
          <w:szCs w:val="22"/>
        </w:rPr>
        <w:lastRenderedPageBreak/>
        <w:t>recruited to the University, including several members of the National Academy.</w:t>
      </w:r>
    </w:p>
    <w:p w:rsidR="00F11995" w:rsidRPr="00F11995" w:rsidRDefault="00F11995" w:rsidP="00F11995">
      <w:pPr>
        <w:tabs>
          <w:tab w:val="left" w:pos="576"/>
          <w:tab w:val="left" w:pos="1296"/>
          <w:tab w:val="left" w:pos="2016"/>
          <w:tab w:val="left" w:pos="2736"/>
          <w:tab w:val="left" w:pos="3456"/>
          <w:tab w:val="left" w:pos="4176"/>
          <w:tab w:val="left" w:pos="4896"/>
          <w:tab w:val="left" w:pos="5616"/>
          <w:tab w:val="left" w:pos="6336"/>
          <w:tab w:val="left" w:pos="7056"/>
          <w:tab w:val="left" w:pos="7776"/>
        </w:tabs>
        <w:rPr>
          <w:rFonts w:ascii="Arial" w:hAnsi="Arial" w:cs="Arial"/>
          <w:sz w:val="22"/>
          <w:szCs w:val="22"/>
        </w:rPr>
      </w:pPr>
    </w:p>
    <w:p w:rsidR="00F11995" w:rsidRPr="00F11995" w:rsidRDefault="00F11995" w:rsidP="00F11995">
      <w:pPr>
        <w:tabs>
          <w:tab w:val="left" w:pos="576"/>
          <w:tab w:val="left" w:pos="1296"/>
          <w:tab w:val="left" w:pos="2016"/>
          <w:tab w:val="left" w:pos="2736"/>
          <w:tab w:val="left" w:pos="3456"/>
          <w:tab w:val="left" w:pos="4176"/>
          <w:tab w:val="left" w:pos="4896"/>
          <w:tab w:val="left" w:pos="5616"/>
          <w:tab w:val="left" w:pos="6336"/>
          <w:tab w:val="left" w:pos="7056"/>
          <w:tab w:val="left" w:pos="7776"/>
        </w:tabs>
        <w:rPr>
          <w:rFonts w:ascii="Arial" w:hAnsi="Arial" w:cs="Arial"/>
          <w:sz w:val="22"/>
          <w:szCs w:val="22"/>
        </w:rPr>
      </w:pPr>
      <w:r w:rsidRPr="00F11995">
        <w:rPr>
          <w:rFonts w:ascii="Arial" w:hAnsi="Arial" w:cs="Arial"/>
          <w:sz w:val="22"/>
          <w:szCs w:val="22"/>
        </w:rPr>
        <w:t xml:space="preserve"> </w:t>
      </w:r>
      <w:r w:rsidRPr="00F11995">
        <w:rPr>
          <w:rFonts w:ascii="Arial" w:hAnsi="Arial" w:cs="Arial"/>
          <w:sz w:val="22"/>
          <w:szCs w:val="22"/>
        </w:rPr>
        <w:tab/>
        <w:t xml:space="preserve">From 1974 to 1981, Dean Wagner concurrently managed the central computing resources of the university, both academic and administrative, after having served as chairman of the University Computer Committee from 1967 to 1974. </w:t>
      </w:r>
    </w:p>
    <w:p w:rsidR="00F11995" w:rsidRPr="00F11995" w:rsidRDefault="00F11995" w:rsidP="00F11995">
      <w:pPr>
        <w:tabs>
          <w:tab w:val="left" w:pos="576"/>
          <w:tab w:val="left" w:pos="1296"/>
          <w:tab w:val="left" w:pos="2016"/>
          <w:tab w:val="left" w:pos="2736"/>
          <w:tab w:val="left" w:pos="3456"/>
          <w:tab w:val="left" w:pos="4176"/>
          <w:tab w:val="left" w:pos="4896"/>
          <w:tab w:val="left" w:pos="5616"/>
          <w:tab w:val="left" w:pos="6336"/>
          <w:tab w:val="left" w:pos="7056"/>
          <w:tab w:val="left" w:pos="7776"/>
        </w:tabs>
        <w:rPr>
          <w:rFonts w:ascii="Arial" w:hAnsi="Arial" w:cs="Arial"/>
          <w:sz w:val="22"/>
          <w:szCs w:val="22"/>
        </w:rPr>
      </w:pPr>
    </w:p>
    <w:p w:rsidR="00F11995" w:rsidRPr="00F11995" w:rsidRDefault="00F11995" w:rsidP="00F11995">
      <w:pPr>
        <w:tabs>
          <w:tab w:val="left" w:pos="576"/>
          <w:tab w:val="left" w:pos="1296"/>
          <w:tab w:val="left" w:pos="2016"/>
          <w:tab w:val="left" w:pos="2736"/>
          <w:tab w:val="left" w:pos="3456"/>
          <w:tab w:val="left" w:pos="4176"/>
          <w:tab w:val="left" w:pos="4896"/>
          <w:tab w:val="left" w:pos="5616"/>
          <w:tab w:val="left" w:pos="6336"/>
          <w:tab w:val="left" w:pos="7056"/>
          <w:tab w:val="left" w:pos="7776"/>
        </w:tabs>
        <w:rPr>
          <w:rFonts w:ascii="Arial" w:hAnsi="Arial" w:cs="Arial"/>
          <w:sz w:val="22"/>
          <w:szCs w:val="22"/>
        </w:rPr>
      </w:pPr>
      <w:r w:rsidRPr="00F11995">
        <w:rPr>
          <w:rFonts w:ascii="Arial" w:hAnsi="Arial" w:cs="Arial"/>
          <w:sz w:val="22"/>
          <w:szCs w:val="22"/>
        </w:rPr>
        <w:t xml:space="preserve"> </w:t>
      </w:r>
      <w:r w:rsidRPr="00F11995">
        <w:rPr>
          <w:rFonts w:ascii="Arial" w:hAnsi="Arial" w:cs="Arial"/>
          <w:sz w:val="22"/>
          <w:szCs w:val="22"/>
        </w:rPr>
        <w:tab/>
        <w:t>At the end of 1974, Dean Wagner was asked to take charge of the administrative unit Student Administrative Services, because of a crisis in the processing of thousands of new student applications, which threatened the University with multi-million dollar loss. This loss was averted, and the university's entering class in 1975 was better than in 1974 as a result of the actions he devised and directed. For this effort, Dr. Wagner in 1975 was given the University's Award for Extraordinary Service.</w:t>
      </w:r>
    </w:p>
    <w:p w:rsidR="00F11995" w:rsidRPr="00F11995" w:rsidRDefault="00F11995" w:rsidP="00F11995">
      <w:pPr>
        <w:tabs>
          <w:tab w:val="left" w:pos="576"/>
          <w:tab w:val="left" w:pos="1296"/>
          <w:tab w:val="left" w:pos="2016"/>
          <w:tab w:val="left" w:pos="2736"/>
          <w:tab w:val="left" w:pos="3456"/>
          <w:tab w:val="left" w:pos="4176"/>
          <w:tab w:val="left" w:pos="4896"/>
          <w:tab w:val="left" w:pos="5616"/>
          <w:tab w:val="left" w:pos="6336"/>
          <w:tab w:val="left" w:pos="7056"/>
          <w:tab w:val="left" w:pos="7776"/>
        </w:tabs>
        <w:rPr>
          <w:rFonts w:ascii="Arial" w:hAnsi="Arial" w:cs="Arial"/>
          <w:sz w:val="22"/>
          <w:szCs w:val="22"/>
        </w:rPr>
      </w:pPr>
    </w:p>
    <w:p w:rsidR="00F11995" w:rsidRPr="00F11995" w:rsidRDefault="00F11995" w:rsidP="00F11995">
      <w:pPr>
        <w:tabs>
          <w:tab w:val="left" w:pos="576"/>
          <w:tab w:val="left" w:pos="1296"/>
          <w:tab w:val="left" w:pos="2016"/>
          <w:tab w:val="left" w:pos="2736"/>
          <w:tab w:val="left" w:pos="3456"/>
          <w:tab w:val="left" w:pos="4176"/>
          <w:tab w:val="left" w:pos="4896"/>
          <w:tab w:val="left" w:pos="5616"/>
          <w:tab w:val="left" w:pos="6336"/>
          <w:tab w:val="left" w:pos="7056"/>
          <w:tab w:val="left" w:pos="7776"/>
        </w:tabs>
        <w:rPr>
          <w:rFonts w:ascii="Arial" w:hAnsi="Arial" w:cs="Arial"/>
          <w:sz w:val="22"/>
          <w:szCs w:val="22"/>
        </w:rPr>
      </w:pPr>
      <w:r w:rsidRPr="00F11995">
        <w:rPr>
          <w:rFonts w:ascii="Arial" w:hAnsi="Arial" w:cs="Arial"/>
          <w:sz w:val="22"/>
          <w:szCs w:val="22"/>
        </w:rPr>
        <w:tab/>
        <w:t xml:space="preserve">Subsequently, until 1981, Dean Wagner continued to supervise the Student Administrative Services unit of USC. During that time, the University's applicant pool rose by more than 100%, academic measures of the student body rose, and automated on-line record systems for admissions, financial aid, and registration were successfully designed, developed, and implemented.  These units handle all of the university's more than 25,000 students, undergraduate, graduate, and professional.  </w:t>
      </w:r>
    </w:p>
    <w:p w:rsidR="00F11995" w:rsidRPr="00F11995" w:rsidRDefault="00F11995" w:rsidP="00F11995">
      <w:pPr>
        <w:tabs>
          <w:tab w:val="left" w:pos="576"/>
          <w:tab w:val="left" w:pos="1296"/>
          <w:tab w:val="left" w:pos="2016"/>
          <w:tab w:val="left" w:pos="2736"/>
          <w:tab w:val="left" w:pos="3456"/>
          <w:tab w:val="left" w:pos="4176"/>
          <w:tab w:val="left" w:pos="4896"/>
          <w:tab w:val="left" w:pos="5616"/>
          <w:tab w:val="left" w:pos="6336"/>
          <w:tab w:val="left" w:pos="7056"/>
          <w:tab w:val="left" w:pos="7776"/>
        </w:tabs>
        <w:rPr>
          <w:rFonts w:ascii="Arial" w:hAnsi="Arial" w:cs="Arial"/>
          <w:sz w:val="22"/>
          <w:szCs w:val="22"/>
        </w:rPr>
      </w:pPr>
    </w:p>
    <w:p w:rsidR="00F11995" w:rsidRPr="00F11995" w:rsidRDefault="00F11995" w:rsidP="00F11995">
      <w:pPr>
        <w:tabs>
          <w:tab w:val="left" w:pos="576"/>
          <w:tab w:val="left" w:pos="1296"/>
          <w:tab w:val="left" w:pos="2016"/>
          <w:tab w:val="left" w:pos="2736"/>
          <w:tab w:val="left" w:pos="3456"/>
          <w:tab w:val="left" w:pos="4176"/>
          <w:tab w:val="left" w:pos="4896"/>
          <w:tab w:val="left" w:pos="5616"/>
          <w:tab w:val="left" w:pos="6336"/>
          <w:tab w:val="left" w:pos="7056"/>
          <w:tab w:val="left" w:pos="7776"/>
        </w:tabs>
        <w:rPr>
          <w:rFonts w:ascii="Arial" w:hAnsi="Arial" w:cs="Arial"/>
          <w:sz w:val="22"/>
          <w:szCs w:val="22"/>
        </w:rPr>
      </w:pPr>
      <w:r w:rsidRPr="00F11995">
        <w:rPr>
          <w:rFonts w:ascii="Arial" w:hAnsi="Arial" w:cs="Arial"/>
          <w:sz w:val="22"/>
          <w:szCs w:val="22"/>
        </w:rPr>
        <w:tab/>
        <w:t>From the consideration of major academic issues in 1981, Dean Wagner conceived the idea of the University's Program in Neural, Informational (Cognitive), and Behavioral Sciences.  In 1982, he recruited Dr. McClure to direct the Program, and subsequently they have worked closely together to raise private funds for the Program's new building and to recruit extra-ordinary scholars as the key faculty in the Program.  From 1987 to 1989, Dr. Wagner devoted all of his efforts to the expansion of that Program in his role as USC's Dean for Interdisciplinary Programs and Developmental Activities.</w:t>
      </w:r>
    </w:p>
    <w:p w:rsidR="00F11995" w:rsidRPr="00F11995" w:rsidRDefault="00F11995" w:rsidP="00F11995">
      <w:pPr>
        <w:tabs>
          <w:tab w:val="left" w:pos="576"/>
          <w:tab w:val="left" w:pos="1296"/>
          <w:tab w:val="left" w:pos="2016"/>
          <w:tab w:val="left" w:pos="2736"/>
          <w:tab w:val="left" w:pos="3456"/>
          <w:tab w:val="left" w:pos="4176"/>
          <w:tab w:val="left" w:pos="4896"/>
          <w:tab w:val="left" w:pos="5616"/>
          <w:tab w:val="left" w:pos="6336"/>
          <w:tab w:val="left" w:pos="7056"/>
          <w:tab w:val="left" w:pos="7776"/>
        </w:tabs>
        <w:rPr>
          <w:rFonts w:ascii="Arial" w:hAnsi="Arial" w:cs="Arial"/>
          <w:sz w:val="22"/>
          <w:szCs w:val="22"/>
        </w:rPr>
      </w:pPr>
    </w:p>
    <w:p w:rsidR="00F11995" w:rsidRPr="0010355C" w:rsidRDefault="00F11995" w:rsidP="0010355C">
      <w:pPr>
        <w:pStyle w:val="BodyText"/>
        <w:rPr>
          <w:rFonts w:ascii="Arial" w:hAnsi="Arial" w:cs="Arial"/>
          <w:sz w:val="22"/>
          <w:szCs w:val="22"/>
        </w:rPr>
      </w:pPr>
      <w:r w:rsidRPr="00F11995">
        <w:rPr>
          <w:rFonts w:ascii="Arial" w:hAnsi="Arial" w:cs="Arial"/>
          <w:sz w:val="22"/>
          <w:szCs w:val="22"/>
        </w:rPr>
        <w:tab/>
        <w:t>In 1989, Dean Wagner returned to research on topics in neuroinformatics and on international finance and economics.  In 1990, he returned to the teaching of Conceptual Physics, the Physics and Technology of Energy, Classical Mechanics, Introduction to Thermodynamics and Statistical Physics, Electricity and Magnetism, Advanced Classical Mechanics, Thermodynamics and Statistical Physics, Advanced Electricity and Magnetism, Quantum Mechanics, Advanced Quantum Mechanics, Methods of Computational Physics, and Topics in Current Research, while extending his research to include also cyclic phenomena in the US domestic economic, financial, and investment time series. Research methods developed originally to investigate complex systems in physics, such as the theory of chaos and chaotic dynamical systems, and research methods developed originally to attack problems in computer science and in the brain and behavioral sciences, or more generally in the cognitive sciences, such as adaptive pattern recognition techniques and neuroinformatic techniques (of which neural networks are an example,) are being increasingly applied to add significantly to our knowledge of previously hidden structure as a function of time in important economic, financial, and investment variables.   Many of these variables are cyclic, but the cycles do not have fixed lengths, and the analysis of the strong nonlinear coupling between these variables in a dynamical system is crucial to an adequate description of the variability of these cycles</w:t>
      </w:r>
      <w:r w:rsidR="0010355C">
        <w:rPr>
          <w:rFonts w:ascii="Arial" w:hAnsi="Arial" w:cs="Arial"/>
          <w:sz w:val="22"/>
          <w:szCs w:val="22"/>
        </w:rPr>
        <w:t>.</w:t>
      </w:r>
    </w:p>
    <w:p w:rsidR="00883582" w:rsidRDefault="00883582" w:rsidP="00FF070A">
      <w:pPr>
        <w:jc w:val="center"/>
      </w:pPr>
    </w:p>
    <w:p w:rsidR="00883582" w:rsidRDefault="00883582" w:rsidP="00FF070A">
      <w:pPr>
        <w:jc w:val="center"/>
      </w:pPr>
    </w:p>
    <w:p w:rsidR="00883582" w:rsidRDefault="00883582" w:rsidP="00FF070A">
      <w:pPr>
        <w:jc w:val="center"/>
      </w:pPr>
    </w:p>
    <w:p w:rsidR="00883582" w:rsidRDefault="00883582" w:rsidP="00FF070A">
      <w:pPr>
        <w:jc w:val="center"/>
      </w:pPr>
    </w:p>
    <w:p w:rsidR="003953D9" w:rsidRDefault="003953D9" w:rsidP="00FF070A">
      <w:pPr>
        <w:jc w:val="center"/>
      </w:pPr>
    </w:p>
    <w:p w:rsidR="003953D9" w:rsidRDefault="003953D9" w:rsidP="00FF070A">
      <w:pPr>
        <w:jc w:val="center"/>
      </w:pPr>
    </w:p>
    <w:p w:rsidR="003953D9" w:rsidRDefault="003953D9" w:rsidP="00FF070A">
      <w:pPr>
        <w:jc w:val="center"/>
      </w:pPr>
    </w:p>
    <w:p w:rsidR="003953D9" w:rsidRDefault="003953D9" w:rsidP="00FF070A">
      <w:pPr>
        <w:jc w:val="center"/>
      </w:pPr>
    </w:p>
    <w:p w:rsidR="00FF070A" w:rsidRDefault="00FF070A" w:rsidP="00FF070A">
      <w:pPr>
        <w:jc w:val="center"/>
      </w:pPr>
      <w:r>
        <w:t xml:space="preserve">QUESTIONNAIRE </w:t>
      </w:r>
    </w:p>
    <w:p w:rsidR="00FF070A" w:rsidRDefault="00FF070A" w:rsidP="00FF070A">
      <w:pPr>
        <w:jc w:val="center"/>
      </w:pPr>
      <w:r>
        <w:lastRenderedPageBreak/>
        <w:t xml:space="preserve">PHYS </w:t>
      </w:r>
      <w:r w:rsidR="00AC0E76">
        <w:t>2</w:t>
      </w:r>
      <w:r>
        <w:t>00 Lxg – 20</w:t>
      </w:r>
      <w:r w:rsidR="00043320">
        <w:t>1</w:t>
      </w:r>
      <w:r w:rsidR="007704A0">
        <w:t>7</w:t>
      </w:r>
      <w:r>
        <w:t xml:space="preserve"> </w:t>
      </w:r>
      <w:r w:rsidR="007704A0">
        <w:t>Spring</w:t>
      </w:r>
      <w:r w:rsidR="0034070D">
        <w:t xml:space="preserve"> </w:t>
      </w:r>
      <w:r w:rsidR="00DA72BB">
        <w:t>9</w:t>
      </w:r>
      <w:r w:rsidR="0034070D">
        <w:t xml:space="preserve"> </w:t>
      </w:r>
      <w:r w:rsidR="00714EA8">
        <w:t>a</w:t>
      </w:r>
      <w:r w:rsidR="0034070D">
        <w:t>.m.</w:t>
      </w:r>
      <w:r w:rsidR="008E5825">
        <w:t xml:space="preserve"> MWF</w:t>
      </w:r>
    </w:p>
    <w:p w:rsidR="00FF070A" w:rsidRDefault="00FF070A" w:rsidP="00FF070A">
      <w:pPr>
        <w:jc w:val="center"/>
      </w:pPr>
      <w:r>
        <w:t xml:space="preserve"> </w:t>
      </w:r>
    </w:p>
    <w:p w:rsidR="00FF070A" w:rsidRDefault="00FF070A" w:rsidP="00FF070A">
      <w:r>
        <w:t xml:space="preserve">Please complete and turn in the following: </w:t>
      </w:r>
    </w:p>
    <w:p w:rsidR="00FF070A" w:rsidRDefault="00FF070A" w:rsidP="00FF070A">
      <w:r>
        <w:t xml:space="preserve"> </w:t>
      </w:r>
    </w:p>
    <w:p w:rsidR="00FF070A" w:rsidRDefault="00FF070A" w:rsidP="00FF070A">
      <w:r>
        <w:t xml:space="preserve">NAME (printed) _____________________________________________________________ </w:t>
      </w:r>
    </w:p>
    <w:p w:rsidR="00FF070A" w:rsidRDefault="00FF070A" w:rsidP="00FF070A">
      <w:r>
        <w:t xml:space="preserve"> </w:t>
      </w:r>
    </w:p>
    <w:p w:rsidR="00FF070A" w:rsidRDefault="00FF070A" w:rsidP="00FF070A">
      <w:r>
        <w:t xml:space="preserve">NAME (signed)______________________________________________________________ </w:t>
      </w:r>
    </w:p>
    <w:p w:rsidR="00FF070A" w:rsidRDefault="00FF070A" w:rsidP="00FF070A">
      <w:r>
        <w:t xml:space="preserve"> </w:t>
      </w:r>
    </w:p>
    <w:p w:rsidR="00FF070A" w:rsidRDefault="00FF070A" w:rsidP="00FF070A">
      <w:r>
        <w:t xml:space="preserve">UNIVERSITY ID NUMBER___________________________________________________ </w:t>
      </w:r>
    </w:p>
    <w:p w:rsidR="00FF070A" w:rsidRDefault="00FF070A" w:rsidP="00FF070A">
      <w:r>
        <w:t xml:space="preserve"> </w:t>
      </w:r>
    </w:p>
    <w:p w:rsidR="00FF070A" w:rsidRDefault="00FF070A" w:rsidP="00FF070A">
      <w:r>
        <w:t xml:space="preserve">MAJOR____________________________________________________________________ </w:t>
      </w:r>
    </w:p>
    <w:p w:rsidR="00FF070A" w:rsidRDefault="00FF070A" w:rsidP="00FF070A">
      <w:r>
        <w:t xml:space="preserve"> </w:t>
      </w:r>
    </w:p>
    <w:p w:rsidR="00FF070A" w:rsidRDefault="00FF070A" w:rsidP="00FF070A">
      <w:r>
        <w:t xml:space="preserve">USC E-MAIL ADDRESS______________________________________________________ </w:t>
      </w:r>
    </w:p>
    <w:p w:rsidR="00FF070A" w:rsidRDefault="00FF070A" w:rsidP="00FF070A">
      <w:r>
        <w:t xml:space="preserve"> </w:t>
      </w:r>
    </w:p>
    <w:p w:rsidR="00FF070A" w:rsidRDefault="00FF070A" w:rsidP="00FF070A">
      <w:r>
        <w:t xml:space="preserve">LOCAL PHONE (optional)_____________________________________________________ </w:t>
      </w:r>
    </w:p>
    <w:p w:rsidR="00FF070A" w:rsidRDefault="00FF070A" w:rsidP="00FF070A">
      <w:r>
        <w:t xml:space="preserve"> </w:t>
      </w:r>
    </w:p>
    <w:p w:rsidR="00FF070A" w:rsidRDefault="00FF070A" w:rsidP="00FF070A">
      <w:r>
        <w:t xml:space="preserve"> </w:t>
      </w:r>
    </w:p>
    <w:p w:rsidR="00FF070A" w:rsidRDefault="00FF070A" w:rsidP="00FF070A">
      <w:r>
        <w:t xml:space="preserve">MATH COURSES TAKEN IN LAST FOUR YEARS </w:t>
      </w:r>
    </w:p>
    <w:p w:rsidR="00FF070A" w:rsidRDefault="00FF070A" w:rsidP="00FF070A">
      <w:r>
        <w:t xml:space="preserve"> </w:t>
      </w:r>
    </w:p>
    <w:p w:rsidR="00FF070A" w:rsidRDefault="00FF070A" w:rsidP="00FF070A">
      <w:r>
        <w:t xml:space="preserve">High school _________________________________________________________________ </w:t>
      </w:r>
    </w:p>
    <w:p w:rsidR="00FF070A" w:rsidRDefault="00FF070A" w:rsidP="00FF070A">
      <w:r>
        <w:t xml:space="preserve"> </w:t>
      </w:r>
    </w:p>
    <w:p w:rsidR="00FF070A" w:rsidRDefault="00FF070A" w:rsidP="00FF070A">
      <w:r>
        <w:t xml:space="preserve">College_____________________________________________________________________ </w:t>
      </w:r>
    </w:p>
    <w:p w:rsidR="00FF070A" w:rsidRDefault="00FF070A" w:rsidP="00FF070A">
      <w:r>
        <w:t xml:space="preserve"> </w:t>
      </w:r>
    </w:p>
    <w:p w:rsidR="00FF070A" w:rsidRDefault="00FF070A" w:rsidP="00FF070A">
      <w:r>
        <w:t xml:space="preserve"> </w:t>
      </w:r>
    </w:p>
    <w:p w:rsidR="00FF070A" w:rsidRDefault="00FF070A" w:rsidP="00FF070A">
      <w:r>
        <w:t xml:space="preserve">SCIENCE COURSES TAKEN IN LAST FOUR YEARS </w:t>
      </w:r>
    </w:p>
    <w:p w:rsidR="00FF070A" w:rsidRDefault="00FF070A" w:rsidP="00FF070A">
      <w:r>
        <w:t xml:space="preserve"> </w:t>
      </w:r>
    </w:p>
    <w:p w:rsidR="00FF070A" w:rsidRDefault="00FF070A" w:rsidP="00FF070A">
      <w:r>
        <w:t xml:space="preserve">High school _________________________________________________________________ </w:t>
      </w:r>
    </w:p>
    <w:p w:rsidR="00FF070A" w:rsidRDefault="00FF070A" w:rsidP="00FF070A">
      <w:r>
        <w:t xml:space="preserve"> </w:t>
      </w:r>
    </w:p>
    <w:p w:rsidR="00FF070A" w:rsidRDefault="00FF070A" w:rsidP="00FF070A">
      <w:r>
        <w:t xml:space="preserve">College_____________________________________________________________________ </w:t>
      </w:r>
    </w:p>
    <w:p w:rsidR="00FF070A" w:rsidRDefault="00FF070A" w:rsidP="00FF070A">
      <w:r>
        <w:t xml:space="preserve"> </w:t>
      </w:r>
    </w:p>
    <w:p w:rsidR="00FF070A" w:rsidRDefault="00FF070A" w:rsidP="00FF070A">
      <w:r>
        <w:t xml:space="preserve"> </w:t>
      </w:r>
    </w:p>
    <w:p w:rsidR="00FF070A" w:rsidRDefault="00FF070A" w:rsidP="00FF070A">
      <w:r>
        <w:t xml:space="preserve">WHAT ARE YOU HOPING TO LEARN IN THIS COURSE? </w:t>
      </w:r>
    </w:p>
    <w:p w:rsidR="00FF070A" w:rsidRDefault="00FF070A" w:rsidP="00FF070A">
      <w:r>
        <w:t xml:space="preserve"> </w:t>
      </w:r>
    </w:p>
    <w:p w:rsidR="00FF070A" w:rsidRDefault="00FF070A" w:rsidP="00FF070A"/>
    <w:p w:rsidR="00FF070A" w:rsidRDefault="00FF070A" w:rsidP="00FF070A">
      <w:pPr>
        <w:pStyle w:val="Default"/>
      </w:pPr>
    </w:p>
    <w:p w:rsidR="00FF070A" w:rsidRDefault="00FF070A" w:rsidP="00FF070A">
      <w:pPr>
        <w:pStyle w:val="Default"/>
      </w:pPr>
    </w:p>
    <w:p w:rsidR="00FF070A" w:rsidRDefault="00FF070A" w:rsidP="00FF070A">
      <w:pPr>
        <w:pStyle w:val="Default"/>
      </w:pPr>
    </w:p>
    <w:p w:rsidR="00FF070A" w:rsidRDefault="00FF070A" w:rsidP="00FF070A">
      <w:pPr>
        <w:pStyle w:val="Default"/>
      </w:pPr>
      <w:r>
        <w:t>WHAT ARE YOUR HOBBIES?</w:t>
      </w:r>
    </w:p>
    <w:p w:rsidR="00FF070A" w:rsidRDefault="00FF070A" w:rsidP="00FF070A">
      <w:pPr>
        <w:pStyle w:val="Default"/>
      </w:pPr>
    </w:p>
    <w:p w:rsidR="00FF070A" w:rsidRDefault="00FF070A" w:rsidP="00FF070A">
      <w:pPr>
        <w:pStyle w:val="Default"/>
      </w:pPr>
    </w:p>
    <w:p w:rsidR="00FF070A" w:rsidRDefault="00FF070A" w:rsidP="00FF070A">
      <w:pPr>
        <w:pStyle w:val="Default"/>
      </w:pPr>
    </w:p>
    <w:p w:rsidR="00FF070A" w:rsidRDefault="00FF070A" w:rsidP="00FF070A">
      <w:pPr>
        <w:pStyle w:val="Default"/>
      </w:pPr>
    </w:p>
    <w:p w:rsidR="00FF070A" w:rsidRDefault="00FF070A" w:rsidP="00FF070A">
      <w:pPr>
        <w:pStyle w:val="Default"/>
      </w:pPr>
    </w:p>
    <w:p w:rsidR="00FF070A" w:rsidRDefault="00FF070A" w:rsidP="00FF070A">
      <w:pPr>
        <w:pStyle w:val="Default"/>
      </w:pPr>
      <w:r>
        <w:t xml:space="preserve">HIGH SCHOOL? </w:t>
      </w:r>
      <w:r>
        <w:tab/>
      </w:r>
      <w:r>
        <w:tab/>
      </w:r>
      <w:r>
        <w:tab/>
      </w:r>
      <w:r>
        <w:tab/>
      </w:r>
      <w:r>
        <w:tab/>
        <w:t>CITY?</w:t>
      </w:r>
      <w:r w:rsidR="003953D9">
        <w:tab/>
      </w:r>
    </w:p>
    <w:p w:rsidR="003953D9" w:rsidRDefault="003953D9" w:rsidP="00FF070A">
      <w:pPr>
        <w:pStyle w:val="Default"/>
      </w:pPr>
    </w:p>
    <w:p w:rsidR="003953D9" w:rsidRPr="00E149EE" w:rsidRDefault="003953D9" w:rsidP="00FF070A">
      <w:pPr>
        <w:pStyle w:val="Default"/>
      </w:pPr>
      <w:r>
        <w:t>STATE or COUNTRY?</w:t>
      </w:r>
    </w:p>
    <w:sectPr w:rsidR="003953D9" w:rsidRPr="00E149EE" w:rsidSect="009631FA">
      <w:endnotePr>
        <w:numFmt w:val="decimal"/>
      </w:endnotePr>
      <w:type w:val="continuous"/>
      <w:pgSz w:w="12240" w:h="15840"/>
      <w:pgMar w:top="864" w:right="1440" w:bottom="864" w:left="1440" w:header="144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FACIJF+TimesNewRoman">
    <w:altName w:val="Times New Roman"/>
    <w:panose1 w:val="00000000000000000000"/>
    <w:charset w:val="00"/>
    <w:family w:val="roman"/>
    <w:notTrueType/>
    <w:pitch w:val="default"/>
    <w:sig w:usb0="00000003" w:usb1="00000000" w:usb2="00000000" w:usb3="00000000" w:csb0="00000001" w:csb1="00000000"/>
  </w:font>
  <w:font w:name="FACKDP+TimesNewRoman,Italic">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E3E4E"/>
    <w:multiLevelType w:val="singleLevel"/>
    <w:tmpl w:val="0B3C62CE"/>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
    <w:nsid w:val="26C80A26"/>
    <w:multiLevelType w:val="singleLevel"/>
    <w:tmpl w:val="0A7EE04C"/>
    <w:lvl w:ilvl="0">
      <w:start w:val="7"/>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
    <w:nsid w:val="31955D5A"/>
    <w:multiLevelType w:val="singleLevel"/>
    <w:tmpl w:val="206C4E38"/>
    <w:lvl w:ilvl="0">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
    <w:nsid w:val="39F82BC0"/>
    <w:multiLevelType w:val="singleLevel"/>
    <w:tmpl w:val="5A7A6298"/>
    <w:lvl w:ilvl="0">
      <w:start w:val="8"/>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4">
    <w:nsid w:val="6AB628EE"/>
    <w:multiLevelType w:val="singleLevel"/>
    <w:tmpl w:val="F8B4C0B4"/>
    <w:lvl w:ilvl="0">
      <w:start w:val="5"/>
      <w:numFmt w:val="decimal"/>
      <w:lvlText w:val="%1. "/>
      <w:legacy w:legacy="1" w:legacySpace="0" w:legacyIndent="360"/>
      <w:lvlJc w:val="left"/>
      <w:pPr>
        <w:ind w:left="360" w:hanging="360"/>
      </w:pPr>
      <w:rPr>
        <w:rFonts w:ascii="Times New Roman" w:hAnsi="Times New Roman" w:hint="default"/>
        <w:b w:val="0"/>
        <w:i w:val="0"/>
        <w:sz w:val="24"/>
        <w:u w:val="none"/>
      </w:rPr>
    </w:lvl>
  </w:abstractNum>
  <w:num w:numId="1">
    <w:abstractNumId w:val="2"/>
  </w:num>
  <w:num w:numId="2">
    <w:abstractNumId w:val="0"/>
  </w:num>
  <w:num w:numId="3">
    <w:abstractNumId w:val="4"/>
  </w:num>
  <w:num w:numId="4">
    <w:abstractNumId w:val="4"/>
    <w:lvlOverride w:ilvl="0">
      <w:lvl w:ilvl="0">
        <w:start w:val="6"/>
        <w:numFmt w:val="decimal"/>
        <w:lvlText w:val="%1. "/>
        <w:legacy w:legacy="1" w:legacySpace="0" w:legacyIndent="360"/>
        <w:lvlJc w:val="left"/>
        <w:pPr>
          <w:ind w:left="360" w:hanging="360"/>
        </w:pPr>
        <w:rPr>
          <w:rFonts w:ascii="Times New Roman" w:hAnsi="Times New Roman" w:hint="default"/>
          <w:b w:val="0"/>
          <w:i w:val="0"/>
          <w:sz w:val="24"/>
          <w:u w:val="none"/>
        </w:rPr>
      </w:lvl>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doNotShadeFormData/>
  <w:noPunctuationKerning/>
  <w:characterSpacingControl w:val="doNotCompress"/>
  <w:endnotePr>
    <w:numFmt w:val="decimal"/>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613"/>
    <w:rsid w:val="0000156A"/>
    <w:rsid w:val="00012F38"/>
    <w:rsid w:val="00023A4B"/>
    <w:rsid w:val="00040A7F"/>
    <w:rsid w:val="000412BD"/>
    <w:rsid w:val="00043320"/>
    <w:rsid w:val="00051EE2"/>
    <w:rsid w:val="0005677A"/>
    <w:rsid w:val="00073E8B"/>
    <w:rsid w:val="000B64FF"/>
    <w:rsid w:val="000C6A17"/>
    <w:rsid w:val="000D5314"/>
    <w:rsid w:val="000D5C4D"/>
    <w:rsid w:val="000E38DE"/>
    <w:rsid w:val="000F530E"/>
    <w:rsid w:val="000F5B36"/>
    <w:rsid w:val="0010355C"/>
    <w:rsid w:val="001067C2"/>
    <w:rsid w:val="00113FAD"/>
    <w:rsid w:val="00121B79"/>
    <w:rsid w:val="00123B4A"/>
    <w:rsid w:val="00126D6A"/>
    <w:rsid w:val="00133108"/>
    <w:rsid w:val="0014713C"/>
    <w:rsid w:val="00154E56"/>
    <w:rsid w:val="001562DD"/>
    <w:rsid w:val="00165402"/>
    <w:rsid w:val="00166A2D"/>
    <w:rsid w:val="00191B84"/>
    <w:rsid w:val="001A02BE"/>
    <w:rsid w:val="001D06A5"/>
    <w:rsid w:val="001D7D75"/>
    <w:rsid w:val="001E1724"/>
    <w:rsid w:val="001E1DC0"/>
    <w:rsid w:val="0020779A"/>
    <w:rsid w:val="00207E30"/>
    <w:rsid w:val="00216CCA"/>
    <w:rsid w:val="00223CCB"/>
    <w:rsid w:val="002343A8"/>
    <w:rsid w:val="00236D28"/>
    <w:rsid w:val="0024084F"/>
    <w:rsid w:val="002448D0"/>
    <w:rsid w:val="002549E0"/>
    <w:rsid w:val="002560ED"/>
    <w:rsid w:val="00271E97"/>
    <w:rsid w:val="00276EA4"/>
    <w:rsid w:val="00284E67"/>
    <w:rsid w:val="00291608"/>
    <w:rsid w:val="00291A4C"/>
    <w:rsid w:val="0029391A"/>
    <w:rsid w:val="00293DC6"/>
    <w:rsid w:val="0029489F"/>
    <w:rsid w:val="0029500D"/>
    <w:rsid w:val="002A1B70"/>
    <w:rsid w:val="002A340B"/>
    <w:rsid w:val="002A478F"/>
    <w:rsid w:val="002C0F60"/>
    <w:rsid w:val="002C20F9"/>
    <w:rsid w:val="002C3F6D"/>
    <w:rsid w:val="002D2390"/>
    <w:rsid w:val="002E0817"/>
    <w:rsid w:val="002F56F8"/>
    <w:rsid w:val="0030152D"/>
    <w:rsid w:val="003159DD"/>
    <w:rsid w:val="00321C7A"/>
    <w:rsid w:val="003310FD"/>
    <w:rsid w:val="00340211"/>
    <w:rsid w:val="0034070D"/>
    <w:rsid w:val="00340897"/>
    <w:rsid w:val="00356C4D"/>
    <w:rsid w:val="003600B5"/>
    <w:rsid w:val="003613B7"/>
    <w:rsid w:val="00362767"/>
    <w:rsid w:val="00364204"/>
    <w:rsid w:val="003807E3"/>
    <w:rsid w:val="003943EC"/>
    <w:rsid w:val="003953D9"/>
    <w:rsid w:val="003A4173"/>
    <w:rsid w:val="003E31FE"/>
    <w:rsid w:val="003E4BE6"/>
    <w:rsid w:val="003F04E4"/>
    <w:rsid w:val="003F7A24"/>
    <w:rsid w:val="003F7BBD"/>
    <w:rsid w:val="004058FA"/>
    <w:rsid w:val="00425AC6"/>
    <w:rsid w:val="00431E99"/>
    <w:rsid w:val="00433AD5"/>
    <w:rsid w:val="00434BA5"/>
    <w:rsid w:val="00435017"/>
    <w:rsid w:val="0044572A"/>
    <w:rsid w:val="00452C2D"/>
    <w:rsid w:val="00470EAF"/>
    <w:rsid w:val="00473836"/>
    <w:rsid w:val="0048622A"/>
    <w:rsid w:val="00490D3E"/>
    <w:rsid w:val="00495046"/>
    <w:rsid w:val="004B5B8D"/>
    <w:rsid w:val="004C32FA"/>
    <w:rsid w:val="004C6066"/>
    <w:rsid w:val="00507F9F"/>
    <w:rsid w:val="005211F2"/>
    <w:rsid w:val="00523E73"/>
    <w:rsid w:val="00536DE6"/>
    <w:rsid w:val="00540EA6"/>
    <w:rsid w:val="005412A9"/>
    <w:rsid w:val="00546613"/>
    <w:rsid w:val="00547B3A"/>
    <w:rsid w:val="0055505E"/>
    <w:rsid w:val="00556031"/>
    <w:rsid w:val="00563728"/>
    <w:rsid w:val="00566891"/>
    <w:rsid w:val="00583691"/>
    <w:rsid w:val="00585500"/>
    <w:rsid w:val="00585B94"/>
    <w:rsid w:val="005A0360"/>
    <w:rsid w:val="005A7A41"/>
    <w:rsid w:val="005D06D7"/>
    <w:rsid w:val="005E3317"/>
    <w:rsid w:val="005E7019"/>
    <w:rsid w:val="005F189C"/>
    <w:rsid w:val="006002F0"/>
    <w:rsid w:val="006244D4"/>
    <w:rsid w:val="006317B4"/>
    <w:rsid w:val="006863C9"/>
    <w:rsid w:val="00694ADF"/>
    <w:rsid w:val="00696128"/>
    <w:rsid w:val="006A7E6B"/>
    <w:rsid w:val="006B36F8"/>
    <w:rsid w:val="006B64CF"/>
    <w:rsid w:val="006C2161"/>
    <w:rsid w:val="006C5182"/>
    <w:rsid w:val="006C6356"/>
    <w:rsid w:val="006C7C15"/>
    <w:rsid w:val="006D370B"/>
    <w:rsid w:val="006D4307"/>
    <w:rsid w:val="006E3C04"/>
    <w:rsid w:val="006F1437"/>
    <w:rsid w:val="006F7082"/>
    <w:rsid w:val="006F7C23"/>
    <w:rsid w:val="007040C9"/>
    <w:rsid w:val="007040E5"/>
    <w:rsid w:val="00714EA8"/>
    <w:rsid w:val="00725351"/>
    <w:rsid w:val="007305D0"/>
    <w:rsid w:val="0074392F"/>
    <w:rsid w:val="007509D4"/>
    <w:rsid w:val="007526A9"/>
    <w:rsid w:val="0075285C"/>
    <w:rsid w:val="007704A0"/>
    <w:rsid w:val="00772293"/>
    <w:rsid w:val="00784C95"/>
    <w:rsid w:val="007A62ED"/>
    <w:rsid w:val="007C18A9"/>
    <w:rsid w:val="007C41AB"/>
    <w:rsid w:val="007D4FBD"/>
    <w:rsid w:val="007E640A"/>
    <w:rsid w:val="007F2B9D"/>
    <w:rsid w:val="007F4E35"/>
    <w:rsid w:val="008029CF"/>
    <w:rsid w:val="00802CB8"/>
    <w:rsid w:val="00826B97"/>
    <w:rsid w:val="00837495"/>
    <w:rsid w:val="00863650"/>
    <w:rsid w:val="00870DB3"/>
    <w:rsid w:val="0088068B"/>
    <w:rsid w:val="00883582"/>
    <w:rsid w:val="00885DBA"/>
    <w:rsid w:val="0089379C"/>
    <w:rsid w:val="008B62A0"/>
    <w:rsid w:val="008C3995"/>
    <w:rsid w:val="008E3BB7"/>
    <w:rsid w:val="008E5825"/>
    <w:rsid w:val="008E7288"/>
    <w:rsid w:val="008E7A31"/>
    <w:rsid w:val="00903B49"/>
    <w:rsid w:val="00907A3E"/>
    <w:rsid w:val="00913688"/>
    <w:rsid w:val="009223DB"/>
    <w:rsid w:val="00925C0A"/>
    <w:rsid w:val="00955939"/>
    <w:rsid w:val="009631FA"/>
    <w:rsid w:val="009642F2"/>
    <w:rsid w:val="00966703"/>
    <w:rsid w:val="00973128"/>
    <w:rsid w:val="00973F93"/>
    <w:rsid w:val="009775F4"/>
    <w:rsid w:val="009A1B64"/>
    <w:rsid w:val="009A3A74"/>
    <w:rsid w:val="009A51DD"/>
    <w:rsid w:val="009A5C9E"/>
    <w:rsid w:val="009B75B6"/>
    <w:rsid w:val="009C5CCC"/>
    <w:rsid w:val="009C7595"/>
    <w:rsid w:val="009E3D8A"/>
    <w:rsid w:val="009E6DEE"/>
    <w:rsid w:val="00A03695"/>
    <w:rsid w:val="00A13A3B"/>
    <w:rsid w:val="00A26625"/>
    <w:rsid w:val="00A32CC3"/>
    <w:rsid w:val="00A353B9"/>
    <w:rsid w:val="00A46175"/>
    <w:rsid w:val="00A47599"/>
    <w:rsid w:val="00A65076"/>
    <w:rsid w:val="00A77237"/>
    <w:rsid w:val="00A91DC6"/>
    <w:rsid w:val="00A94D8C"/>
    <w:rsid w:val="00AA4F20"/>
    <w:rsid w:val="00AB272D"/>
    <w:rsid w:val="00AC0E76"/>
    <w:rsid w:val="00AC579F"/>
    <w:rsid w:val="00AD2C61"/>
    <w:rsid w:val="00AE28F2"/>
    <w:rsid w:val="00AE5711"/>
    <w:rsid w:val="00AF0C52"/>
    <w:rsid w:val="00B0718F"/>
    <w:rsid w:val="00B15F18"/>
    <w:rsid w:val="00B16C61"/>
    <w:rsid w:val="00B260E7"/>
    <w:rsid w:val="00B30898"/>
    <w:rsid w:val="00B348E9"/>
    <w:rsid w:val="00B35811"/>
    <w:rsid w:val="00B36EC3"/>
    <w:rsid w:val="00B468DA"/>
    <w:rsid w:val="00B6070A"/>
    <w:rsid w:val="00B76AE2"/>
    <w:rsid w:val="00B77054"/>
    <w:rsid w:val="00B834D1"/>
    <w:rsid w:val="00B90AD0"/>
    <w:rsid w:val="00BB203B"/>
    <w:rsid w:val="00BC0D57"/>
    <w:rsid w:val="00BF7737"/>
    <w:rsid w:val="00C12F92"/>
    <w:rsid w:val="00C312D6"/>
    <w:rsid w:val="00C31C3C"/>
    <w:rsid w:val="00C433E0"/>
    <w:rsid w:val="00C530B6"/>
    <w:rsid w:val="00C60B0F"/>
    <w:rsid w:val="00C65D93"/>
    <w:rsid w:val="00C73361"/>
    <w:rsid w:val="00C739E5"/>
    <w:rsid w:val="00C77F92"/>
    <w:rsid w:val="00C90527"/>
    <w:rsid w:val="00C93048"/>
    <w:rsid w:val="00C93BCA"/>
    <w:rsid w:val="00C95B52"/>
    <w:rsid w:val="00C97794"/>
    <w:rsid w:val="00CB2A59"/>
    <w:rsid w:val="00CC242B"/>
    <w:rsid w:val="00CD6641"/>
    <w:rsid w:val="00CE3D93"/>
    <w:rsid w:val="00CF7481"/>
    <w:rsid w:val="00D02A68"/>
    <w:rsid w:val="00D144EC"/>
    <w:rsid w:val="00D453F5"/>
    <w:rsid w:val="00D46810"/>
    <w:rsid w:val="00D70410"/>
    <w:rsid w:val="00D73C15"/>
    <w:rsid w:val="00D803CE"/>
    <w:rsid w:val="00D906A9"/>
    <w:rsid w:val="00D92FCF"/>
    <w:rsid w:val="00DA18D8"/>
    <w:rsid w:val="00DA72BB"/>
    <w:rsid w:val="00DB0F3C"/>
    <w:rsid w:val="00DB3330"/>
    <w:rsid w:val="00DB4C7C"/>
    <w:rsid w:val="00DB6DE7"/>
    <w:rsid w:val="00DE2AE5"/>
    <w:rsid w:val="00DE3A8F"/>
    <w:rsid w:val="00DF5F30"/>
    <w:rsid w:val="00E00293"/>
    <w:rsid w:val="00E01EB2"/>
    <w:rsid w:val="00E022AD"/>
    <w:rsid w:val="00E14469"/>
    <w:rsid w:val="00E1646B"/>
    <w:rsid w:val="00E24389"/>
    <w:rsid w:val="00E26F0D"/>
    <w:rsid w:val="00E313CF"/>
    <w:rsid w:val="00E56A31"/>
    <w:rsid w:val="00E66313"/>
    <w:rsid w:val="00E82FC6"/>
    <w:rsid w:val="00E84AB3"/>
    <w:rsid w:val="00E96A36"/>
    <w:rsid w:val="00E96F7A"/>
    <w:rsid w:val="00EA450D"/>
    <w:rsid w:val="00EA6F41"/>
    <w:rsid w:val="00EB1842"/>
    <w:rsid w:val="00EB4E0D"/>
    <w:rsid w:val="00EB5AEE"/>
    <w:rsid w:val="00EC6D1E"/>
    <w:rsid w:val="00EC7560"/>
    <w:rsid w:val="00ED72B6"/>
    <w:rsid w:val="00EE06B8"/>
    <w:rsid w:val="00EF408B"/>
    <w:rsid w:val="00F11995"/>
    <w:rsid w:val="00F22B54"/>
    <w:rsid w:val="00F32737"/>
    <w:rsid w:val="00F421AE"/>
    <w:rsid w:val="00F94C8A"/>
    <w:rsid w:val="00FA1105"/>
    <w:rsid w:val="00FA1ABC"/>
    <w:rsid w:val="00FB66C4"/>
    <w:rsid w:val="00FC2035"/>
    <w:rsid w:val="00FC295E"/>
    <w:rsid w:val="00FC555A"/>
    <w:rsid w:val="00FD5401"/>
    <w:rsid w:val="00FD5686"/>
    <w:rsid w:val="00FF070A"/>
    <w:rsid w:val="00FF2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contacts" w:name="middlename"/>
  <w:smartTagType w:namespaceuri="urn:schemas:contacts" w:name="S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pPr>
      <w:tabs>
        <w:tab w:val="left" w:pos="720"/>
      </w:tabs>
      <w:spacing w:line="240" w:lineRule="atLeast"/>
      <w:jc w:val="both"/>
    </w:pPr>
  </w:style>
  <w:style w:type="paragraph" w:customStyle="1" w:styleId="p1">
    <w:name w:val="p1"/>
    <w:basedOn w:val="Normal"/>
    <w:pPr>
      <w:tabs>
        <w:tab w:val="left" w:pos="4100"/>
      </w:tabs>
      <w:spacing w:line="240" w:lineRule="atLeast"/>
      <w:ind w:left="2660"/>
    </w:pPr>
  </w:style>
  <w:style w:type="paragraph" w:customStyle="1" w:styleId="p2">
    <w:name w:val="p2"/>
    <w:basedOn w:val="Normal"/>
    <w:pPr>
      <w:tabs>
        <w:tab w:val="left" w:pos="720"/>
      </w:tabs>
      <w:spacing w:line="320" w:lineRule="atLeast"/>
    </w:pPr>
  </w:style>
  <w:style w:type="paragraph" w:customStyle="1" w:styleId="p3">
    <w:name w:val="p3"/>
    <w:basedOn w:val="Normal"/>
    <w:pPr>
      <w:tabs>
        <w:tab w:val="left" w:pos="720"/>
      </w:tabs>
      <w:spacing w:line="280" w:lineRule="atLeast"/>
    </w:pPr>
  </w:style>
  <w:style w:type="paragraph" w:customStyle="1" w:styleId="p4">
    <w:name w:val="p4"/>
    <w:basedOn w:val="Normal"/>
    <w:pPr>
      <w:tabs>
        <w:tab w:val="left" w:pos="2940"/>
        <w:tab w:val="left" w:pos="3600"/>
      </w:tabs>
      <w:spacing w:line="280" w:lineRule="atLeast"/>
      <w:ind w:left="2160" w:hanging="720"/>
    </w:pPr>
  </w:style>
  <w:style w:type="paragraph" w:customStyle="1" w:styleId="p5">
    <w:name w:val="p5"/>
    <w:basedOn w:val="Normal"/>
    <w:pPr>
      <w:tabs>
        <w:tab w:val="left" w:pos="580"/>
      </w:tabs>
      <w:spacing w:line="280" w:lineRule="atLeast"/>
      <w:ind w:left="1440" w:firstLine="576"/>
    </w:pPr>
  </w:style>
  <w:style w:type="paragraph" w:customStyle="1" w:styleId="p6">
    <w:name w:val="p6"/>
    <w:basedOn w:val="Normal"/>
    <w:pPr>
      <w:tabs>
        <w:tab w:val="left" w:pos="10480"/>
      </w:tabs>
      <w:spacing w:line="240" w:lineRule="atLeast"/>
      <w:ind w:left="9040"/>
    </w:pPr>
  </w:style>
  <w:style w:type="paragraph" w:customStyle="1" w:styleId="p7">
    <w:name w:val="p7"/>
    <w:basedOn w:val="Normal"/>
    <w:pPr>
      <w:tabs>
        <w:tab w:val="left" w:pos="720"/>
      </w:tabs>
      <w:spacing w:line="280" w:lineRule="atLeast"/>
    </w:pPr>
  </w:style>
  <w:style w:type="paragraph" w:customStyle="1" w:styleId="p8">
    <w:name w:val="p8"/>
    <w:basedOn w:val="Normal"/>
    <w:pPr>
      <w:tabs>
        <w:tab w:val="left" w:pos="720"/>
      </w:tabs>
      <w:spacing w:line="240" w:lineRule="atLeast"/>
    </w:pPr>
  </w:style>
  <w:style w:type="paragraph" w:customStyle="1" w:styleId="p9">
    <w:name w:val="p9"/>
    <w:basedOn w:val="Normal"/>
    <w:pPr>
      <w:tabs>
        <w:tab w:val="left" w:pos="2920"/>
        <w:tab w:val="left" w:pos="3620"/>
      </w:tabs>
      <w:spacing w:line="280" w:lineRule="atLeast"/>
      <w:ind w:left="2160" w:hanging="720"/>
    </w:pPr>
  </w:style>
  <w:style w:type="paragraph" w:customStyle="1" w:styleId="p10">
    <w:name w:val="p10"/>
    <w:basedOn w:val="Normal"/>
    <w:pPr>
      <w:tabs>
        <w:tab w:val="left" w:pos="3620"/>
      </w:tabs>
      <w:spacing w:line="240" w:lineRule="atLeast"/>
      <w:ind w:left="2180"/>
    </w:pPr>
  </w:style>
  <w:style w:type="paragraph" w:customStyle="1" w:styleId="t11">
    <w:name w:val="t11"/>
    <w:basedOn w:val="Normal"/>
    <w:pPr>
      <w:spacing w:line="280" w:lineRule="atLeast"/>
    </w:pPr>
  </w:style>
  <w:style w:type="paragraph" w:customStyle="1" w:styleId="p12">
    <w:name w:val="p12"/>
    <w:basedOn w:val="Normal"/>
    <w:pPr>
      <w:tabs>
        <w:tab w:val="left" w:pos="580"/>
        <w:tab w:val="left" w:pos="740"/>
      </w:tabs>
      <w:spacing w:line="280" w:lineRule="atLeast"/>
      <w:ind w:left="720" w:hanging="144"/>
    </w:pPr>
  </w:style>
  <w:style w:type="paragraph" w:customStyle="1" w:styleId="t13">
    <w:name w:val="t13"/>
    <w:basedOn w:val="Normal"/>
    <w:pPr>
      <w:spacing w:line="240" w:lineRule="atLeast"/>
    </w:pPr>
  </w:style>
  <w:style w:type="paragraph" w:customStyle="1" w:styleId="t14">
    <w:name w:val="t14"/>
    <w:basedOn w:val="Normal"/>
    <w:pPr>
      <w:spacing w:line="240" w:lineRule="atLeast"/>
    </w:pPr>
  </w:style>
  <w:style w:type="paragraph" w:customStyle="1" w:styleId="t15">
    <w:name w:val="t15"/>
    <w:basedOn w:val="Normal"/>
    <w:pPr>
      <w:spacing w:line="240" w:lineRule="atLeast"/>
    </w:pPr>
  </w:style>
  <w:style w:type="paragraph" w:customStyle="1" w:styleId="t16">
    <w:name w:val="t16"/>
    <w:basedOn w:val="Normal"/>
    <w:pPr>
      <w:spacing w:line="180" w:lineRule="atLeast"/>
    </w:pPr>
  </w:style>
  <w:style w:type="paragraph" w:customStyle="1" w:styleId="t17">
    <w:name w:val="t17"/>
    <w:basedOn w:val="Normal"/>
    <w:pPr>
      <w:spacing w:line="180" w:lineRule="atLeast"/>
    </w:pPr>
  </w:style>
  <w:style w:type="paragraph" w:customStyle="1" w:styleId="t18">
    <w:name w:val="t18"/>
    <w:basedOn w:val="Normal"/>
    <w:pPr>
      <w:spacing w:line="240" w:lineRule="atLeast"/>
    </w:pPr>
  </w:style>
  <w:style w:type="paragraph" w:customStyle="1" w:styleId="t19">
    <w:name w:val="t19"/>
    <w:basedOn w:val="Normal"/>
    <w:pPr>
      <w:spacing w:line="240" w:lineRule="atLeast"/>
    </w:pPr>
  </w:style>
  <w:style w:type="paragraph" w:customStyle="1" w:styleId="t20">
    <w:name w:val="t20"/>
    <w:basedOn w:val="Normal"/>
    <w:pPr>
      <w:spacing w:line="240" w:lineRule="atLeast"/>
    </w:pPr>
  </w:style>
  <w:style w:type="paragraph" w:customStyle="1" w:styleId="t21">
    <w:name w:val="t21"/>
    <w:basedOn w:val="Normal"/>
    <w:pPr>
      <w:spacing w:line="240" w:lineRule="atLeast"/>
    </w:pPr>
  </w:style>
  <w:style w:type="paragraph" w:customStyle="1" w:styleId="t22">
    <w:name w:val="t22"/>
    <w:basedOn w:val="Normal"/>
    <w:pPr>
      <w:spacing w:line="240" w:lineRule="atLeast"/>
    </w:pPr>
  </w:style>
  <w:style w:type="paragraph" w:customStyle="1" w:styleId="t23">
    <w:name w:val="t23"/>
    <w:basedOn w:val="Normal"/>
    <w:pPr>
      <w:spacing w:line="240" w:lineRule="atLeast"/>
    </w:pPr>
  </w:style>
  <w:style w:type="paragraph" w:customStyle="1" w:styleId="t24">
    <w:name w:val="t24"/>
    <w:basedOn w:val="Normal"/>
    <w:pPr>
      <w:spacing w:line="240" w:lineRule="atLeast"/>
    </w:pPr>
  </w:style>
  <w:style w:type="paragraph" w:customStyle="1" w:styleId="t25">
    <w:name w:val="t25"/>
    <w:basedOn w:val="Normal"/>
    <w:pPr>
      <w:spacing w:line="240" w:lineRule="atLeast"/>
    </w:pPr>
  </w:style>
  <w:style w:type="paragraph" w:customStyle="1" w:styleId="t26">
    <w:name w:val="t26"/>
    <w:basedOn w:val="Normal"/>
    <w:pPr>
      <w:spacing w:line="240" w:lineRule="atLeast"/>
    </w:pPr>
  </w:style>
  <w:style w:type="paragraph" w:customStyle="1" w:styleId="t27">
    <w:name w:val="t27"/>
    <w:basedOn w:val="Normal"/>
    <w:pPr>
      <w:spacing w:line="180" w:lineRule="atLeast"/>
    </w:pPr>
  </w:style>
  <w:style w:type="paragraph" w:customStyle="1" w:styleId="t28">
    <w:name w:val="t28"/>
    <w:basedOn w:val="Normal"/>
    <w:pPr>
      <w:spacing w:line="240" w:lineRule="atLeast"/>
    </w:pPr>
  </w:style>
  <w:style w:type="paragraph" w:customStyle="1" w:styleId="p29">
    <w:name w:val="p29"/>
    <w:basedOn w:val="Normal"/>
    <w:pPr>
      <w:tabs>
        <w:tab w:val="left" w:pos="3700"/>
      </w:tabs>
      <w:spacing w:line="240" w:lineRule="atLeast"/>
      <w:ind w:left="2260"/>
    </w:pPr>
  </w:style>
  <w:style w:type="paragraph" w:customStyle="1" w:styleId="p30">
    <w:name w:val="p30"/>
    <w:basedOn w:val="Normal"/>
    <w:pPr>
      <w:tabs>
        <w:tab w:val="left" w:pos="2000"/>
        <w:tab w:val="left" w:pos="7400"/>
      </w:tabs>
      <w:spacing w:line="240" w:lineRule="atLeast"/>
      <w:ind w:left="5904" w:hanging="5328"/>
    </w:pPr>
  </w:style>
  <w:style w:type="paragraph" w:customStyle="1" w:styleId="p31">
    <w:name w:val="p31"/>
    <w:basedOn w:val="Normal"/>
    <w:pPr>
      <w:tabs>
        <w:tab w:val="left" w:pos="10680"/>
      </w:tabs>
      <w:spacing w:line="240" w:lineRule="atLeast"/>
      <w:ind w:left="9240"/>
    </w:pPr>
  </w:style>
  <w:style w:type="paragraph" w:customStyle="1" w:styleId="c32">
    <w:name w:val="c32"/>
    <w:basedOn w:val="Normal"/>
    <w:pPr>
      <w:spacing w:line="240" w:lineRule="atLeast"/>
      <w:jc w:val="center"/>
    </w:pPr>
  </w:style>
  <w:style w:type="paragraph" w:customStyle="1" w:styleId="c33">
    <w:name w:val="c33"/>
    <w:basedOn w:val="Normal"/>
    <w:pPr>
      <w:spacing w:line="240" w:lineRule="atLeast"/>
      <w:jc w:val="center"/>
    </w:pPr>
  </w:style>
  <w:style w:type="paragraph" w:styleId="List">
    <w:name w:val="List"/>
    <w:basedOn w:val="Normal"/>
    <w:pPr>
      <w:ind w:left="360" w:hanging="360"/>
    </w:pPr>
    <w:rPr>
      <w:sz w:val="20"/>
    </w:rPr>
  </w:style>
  <w:style w:type="paragraph" w:styleId="BodyText">
    <w:name w:val="Body Text"/>
    <w:basedOn w:val="Normal"/>
    <w:pPr>
      <w:spacing w:after="120"/>
    </w:pPr>
    <w:rPr>
      <w:sz w:val="20"/>
    </w:rPr>
  </w:style>
  <w:style w:type="character" w:styleId="Strong">
    <w:name w:val="Strong"/>
    <w:qFormat/>
    <w:rsid w:val="007040E5"/>
    <w:rPr>
      <w:b/>
      <w:bCs/>
    </w:rPr>
  </w:style>
  <w:style w:type="character" w:styleId="Hyperlink">
    <w:name w:val="Hyperlink"/>
    <w:rsid w:val="003F7A24"/>
    <w:rPr>
      <w:color w:val="0000FF"/>
      <w:u w:val="single"/>
    </w:rPr>
  </w:style>
  <w:style w:type="paragraph" w:customStyle="1" w:styleId="Default">
    <w:name w:val="Default"/>
    <w:rsid w:val="00FF070A"/>
    <w:pPr>
      <w:widowControl w:val="0"/>
      <w:autoSpaceDE w:val="0"/>
      <w:autoSpaceDN w:val="0"/>
      <w:adjustRightInd w:val="0"/>
    </w:pPr>
    <w:rPr>
      <w:rFonts w:ascii="FACIJF+TimesNewRoman" w:hAnsi="FACIJF+TimesNewRoman" w:cs="FACIJF+TimesNewRoman"/>
      <w:color w:val="000000"/>
      <w:sz w:val="24"/>
      <w:szCs w:val="24"/>
    </w:rPr>
  </w:style>
  <w:style w:type="paragraph" w:styleId="BodyTextIndent">
    <w:name w:val="Body Text Indent"/>
    <w:basedOn w:val="Normal"/>
    <w:link w:val="BodyTextIndentChar"/>
    <w:rsid w:val="00F11995"/>
    <w:pPr>
      <w:spacing w:after="120"/>
      <w:ind w:left="360"/>
    </w:pPr>
  </w:style>
  <w:style w:type="character" w:customStyle="1" w:styleId="BodyTextIndentChar">
    <w:name w:val="Body Text Indent Char"/>
    <w:link w:val="BodyTextIndent"/>
    <w:rsid w:val="00F11995"/>
    <w:rPr>
      <w:sz w:val="24"/>
    </w:rPr>
  </w:style>
  <w:style w:type="paragraph" w:styleId="BodyTextIndent2">
    <w:name w:val="Body Text Indent 2"/>
    <w:basedOn w:val="Normal"/>
    <w:link w:val="BodyTextIndent2Char"/>
    <w:rsid w:val="00F11995"/>
    <w:pPr>
      <w:spacing w:after="120" w:line="480" w:lineRule="auto"/>
      <w:ind w:left="360"/>
    </w:pPr>
  </w:style>
  <w:style w:type="character" w:customStyle="1" w:styleId="BodyTextIndent2Char">
    <w:name w:val="Body Text Indent 2 Char"/>
    <w:link w:val="BodyTextIndent2"/>
    <w:rsid w:val="00F1199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pPr>
      <w:tabs>
        <w:tab w:val="left" w:pos="720"/>
      </w:tabs>
      <w:spacing w:line="240" w:lineRule="atLeast"/>
      <w:jc w:val="both"/>
    </w:pPr>
  </w:style>
  <w:style w:type="paragraph" w:customStyle="1" w:styleId="p1">
    <w:name w:val="p1"/>
    <w:basedOn w:val="Normal"/>
    <w:pPr>
      <w:tabs>
        <w:tab w:val="left" w:pos="4100"/>
      </w:tabs>
      <w:spacing w:line="240" w:lineRule="atLeast"/>
      <w:ind w:left="2660"/>
    </w:pPr>
  </w:style>
  <w:style w:type="paragraph" w:customStyle="1" w:styleId="p2">
    <w:name w:val="p2"/>
    <w:basedOn w:val="Normal"/>
    <w:pPr>
      <w:tabs>
        <w:tab w:val="left" w:pos="720"/>
      </w:tabs>
      <w:spacing w:line="320" w:lineRule="atLeast"/>
    </w:pPr>
  </w:style>
  <w:style w:type="paragraph" w:customStyle="1" w:styleId="p3">
    <w:name w:val="p3"/>
    <w:basedOn w:val="Normal"/>
    <w:pPr>
      <w:tabs>
        <w:tab w:val="left" w:pos="720"/>
      </w:tabs>
      <w:spacing w:line="280" w:lineRule="atLeast"/>
    </w:pPr>
  </w:style>
  <w:style w:type="paragraph" w:customStyle="1" w:styleId="p4">
    <w:name w:val="p4"/>
    <w:basedOn w:val="Normal"/>
    <w:pPr>
      <w:tabs>
        <w:tab w:val="left" w:pos="2940"/>
        <w:tab w:val="left" w:pos="3600"/>
      </w:tabs>
      <w:spacing w:line="280" w:lineRule="atLeast"/>
      <w:ind w:left="2160" w:hanging="720"/>
    </w:pPr>
  </w:style>
  <w:style w:type="paragraph" w:customStyle="1" w:styleId="p5">
    <w:name w:val="p5"/>
    <w:basedOn w:val="Normal"/>
    <w:pPr>
      <w:tabs>
        <w:tab w:val="left" w:pos="580"/>
      </w:tabs>
      <w:spacing w:line="280" w:lineRule="atLeast"/>
      <w:ind w:left="1440" w:firstLine="576"/>
    </w:pPr>
  </w:style>
  <w:style w:type="paragraph" w:customStyle="1" w:styleId="p6">
    <w:name w:val="p6"/>
    <w:basedOn w:val="Normal"/>
    <w:pPr>
      <w:tabs>
        <w:tab w:val="left" w:pos="10480"/>
      </w:tabs>
      <w:spacing w:line="240" w:lineRule="atLeast"/>
      <w:ind w:left="9040"/>
    </w:pPr>
  </w:style>
  <w:style w:type="paragraph" w:customStyle="1" w:styleId="p7">
    <w:name w:val="p7"/>
    <w:basedOn w:val="Normal"/>
    <w:pPr>
      <w:tabs>
        <w:tab w:val="left" w:pos="720"/>
      </w:tabs>
      <w:spacing w:line="280" w:lineRule="atLeast"/>
    </w:pPr>
  </w:style>
  <w:style w:type="paragraph" w:customStyle="1" w:styleId="p8">
    <w:name w:val="p8"/>
    <w:basedOn w:val="Normal"/>
    <w:pPr>
      <w:tabs>
        <w:tab w:val="left" w:pos="720"/>
      </w:tabs>
      <w:spacing w:line="240" w:lineRule="atLeast"/>
    </w:pPr>
  </w:style>
  <w:style w:type="paragraph" w:customStyle="1" w:styleId="p9">
    <w:name w:val="p9"/>
    <w:basedOn w:val="Normal"/>
    <w:pPr>
      <w:tabs>
        <w:tab w:val="left" w:pos="2920"/>
        <w:tab w:val="left" w:pos="3620"/>
      </w:tabs>
      <w:spacing w:line="280" w:lineRule="atLeast"/>
      <w:ind w:left="2160" w:hanging="720"/>
    </w:pPr>
  </w:style>
  <w:style w:type="paragraph" w:customStyle="1" w:styleId="p10">
    <w:name w:val="p10"/>
    <w:basedOn w:val="Normal"/>
    <w:pPr>
      <w:tabs>
        <w:tab w:val="left" w:pos="3620"/>
      </w:tabs>
      <w:spacing w:line="240" w:lineRule="atLeast"/>
      <w:ind w:left="2180"/>
    </w:pPr>
  </w:style>
  <w:style w:type="paragraph" w:customStyle="1" w:styleId="t11">
    <w:name w:val="t11"/>
    <w:basedOn w:val="Normal"/>
    <w:pPr>
      <w:spacing w:line="280" w:lineRule="atLeast"/>
    </w:pPr>
  </w:style>
  <w:style w:type="paragraph" w:customStyle="1" w:styleId="p12">
    <w:name w:val="p12"/>
    <w:basedOn w:val="Normal"/>
    <w:pPr>
      <w:tabs>
        <w:tab w:val="left" w:pos="580"/>
        <w:tab w:val="left" w:pos="740"/>
      </w:tabs>
      <w:spacing w:line="280" w:lineRule="atLeast"/>
      <w:ind w:left="720" w:hanging="144"/>
    </w:pPr>
  </w:style>
  <w:style w:type="paragraph" w:customStyle="1" w:styleId="t13">
    <w:name w:val="t13"/>
    <w:basedOn w:val="Normal"/>
    <w:pPr>
      <w:spacing w:line="240" w:lineRule="atLeast"/>
    </w:pPr>
  </w:style>
  <w:style w:type="paragraph" w:customStyle="1" w:styleId="t14">
    <w:name w:val="t14"/>
    <w:basedOn w:val="Normal"/>
    <w:pPr>
      <w:spacing w:line="240" w:lineRule="atLeast"/>
    </w:pPr>
  </w:style>
  <w:style w:type="paragraph" w:customStyle="1" w:styleId="t15">
    <w:name w:val="t15"/>
    <w:basedOn w:val="Normal"/>
    <w:pPr>
      <w:spacing w:line="240" w:lineRule="atLeast"/>
    </w:pPr>
  </w:style>
  <w:style w:type="paragraph" w:customStyle="1" w:styleId="t16">
    <w:name w:val="t16"/>
    <w:basedOn w:val="Normal"/>
    <w:pPr>
      <w:spacing w:line="180" w:lineRule="atLeast"/>
    </w:pPr>
  </w:style>
  <w:style w:type="paragraph" w:customStyle="1" w:styleId="t17">
    <w:name w:val="t17"/>
    <w:basedOn w:val="Normal"/>
    <w:pPr>
      <w:spacing w:line="180" w:lineRule="atLeast"/>
    </w:pPr>
  </w:style>
  <w:style w:type="paragraph" w:customStyle="1" w:styleId="t18">
    <w:name w:val="t18"/>
    <w:basedOn w:val="Normal"/>
    <w:pPr>
      <w:spacing w:line="240" w:lineRule="atLeast"/>
    </w:pPr>
  </w:style>
  <w:style w:type="paragraph" w:customStyle="1" w:styleId="t19">
    <w:name w:val="t19"/>
    <w:basedOn w:val="Normal"/>
    <w:pPr>
      <w:spacing w:line="240" w:lineRule="atLeast"/>
    </w:pPr>
  </w:style>
  <w:style w:type="paragraph" w:customStyle="1" w:styleId="t20">
    <w:name w:val="t20"/>
    <w:basedOn w:val="Normal"/>
    <w:pPr>
      <w:spacing w:line="240" w:lineRule="atLeast"/>
    </w:pPr>
  </w:style>
  <w:style w:type="paragraph" w:customStyle="1" w:styleId="t21">
    <w:name w:val="t21"/>
    <w:basedOn w:val="Normal"/>
    <w:pPr>
      <w:spacing w:line="240" w:lineRule="atLeast"/>
    </w:pPr>
  </w:style>
  <w:style w:type="paragraph" w:customStyle="1" w:styleId="t22">
    <w:name w:val="t22"/>
    <w:basedOn w:val="Normal"/>
    <w:pPr>
      <w:spacing w:line="240" w:lineRule="atLeast"/>
    </w:pPr>
  </w:style>
  <w:style w:type="paragraph" w:customStyle="1" w:styleId="t23">
    <w:name w:val="t23"/>
    <w:basedOn w:val="Normal"/>
    <w:pPr>
      <w:spacing w:line="240" w:lineRule="atLeast"/>
    </w:pPr>
  </w:style>
  <w:style w:type="paragraph" w:customStyle="1" w:styleId="t24">
    <w:name w:val="t24"/>
    <w:basedOn w:val="Normal"/>
    <w:pPr>
      <w:spacing w:line="240" w:lineRule="atLeast"/>
    </w:pPr>
  </w:style>
  <w:style w:type="paragraph" w:customStyle="1" w:styleId="t25">
    <w:name w:val="t25"/>
    <w:basedOn w:val="Normal"/>
    <w:pPr>
      <w:spacing w:line="240" w:lineRule="atLeast"/>
    </w:pPr>
  </w:style>
  <w:style w:type="paragraph" w:customStyle="1" w:styleId="t26">
    <w:name w:val="t26"/>
    <w:basedOn w:val="Normal"/>
    <w:pPr>
      <w:spacing w:line="240" w:lineRule="atLeast"/>
    </w:pPr>
  </w:style>
  <w:style w:type="paragraph" w:customStyle="1" w:styleId="t27">
    <w:name w:val="t27"/>
    <w:basedOn w:val="Normal"/>
    <w:pPr>
      <w:spacing w:line="180" w:lineRule="atLeast"/>
    </w:pPr>
  </w:style>
  <w:style w:type="paragraph" w:customStyle="1" w:styleId="t28">
    <w:name w:val="t28"/>
    <w:basedOn w:val="Normal"/>
    <w:pPr>
      <w:spacing w:line="240" w:lineRule="atLeast"/>
    </w:pPr>
  </w:style>
  <w:style w:type="paragraph" w:customStyle="1" w:styleId="p29">
    <w:name w:val="p29"/>
    <w:basedOn w:val="Normal"/>
    <w:pPr>
      <w:tabs>
        <w:tab w:val="left" w:pos="3700"/>
      </w:tabs>
      <w:spacing w:line="240" w:lineRule="atLeast"/>
      <w:ind w:left="2260"/>
    </w:pPr>
  </w:style>
  <w:style w:type="paragraph" w:customStyle="1" w:styleId="p30">
    <w:name w:val="p30"/>
    <w:basedOn w:val="Normal"/>
    <w:pPr>
      <w:tabs>
        <w:tab w:val="left" w:pos="2000"/>
        <w:tab w:val="left" w:pos="7400"/>
      </w:tabs>
      <w:spacing w:line="240" w:lineRule="atLeast"/>
      <w:ind w:left="5904" w:hanging="5328"/>
    </w:pPr>
  </w:style>
  <w:style w:type="paragraph" w:customStyle="1" w:styleId="p31">
    <w:name w:val="p31"/>
    <w:basedOn w:val="Normal"/>
    <w:pPr>
      <w:tabs>
        <w:tab w:val="left" w:pos="10680"/>
      </w:tabs>
      <w:spacing w:line="240" w:lineRule="atLeast"/>
      <w:ind w:left="9240"/>
    </w:pPr>
  </w:style>
  <w:style w:type="paragraph" w:customStyle="1" w:styleId="c32">
    <w:name w:val="c32"/>
    <w:basedOn w:val="Normal"/>
    <w:pPr>
      <w:spacing w:line="240" w:lineRule="atLeast"/>
      <w:jc w:val="center"/>
    </w:pPr>
  </w:style>
  <w:style w:type="paragraph" w:customStyle="1" w:styleId="c33">
    <w:name w:val="c33"/>
    <w:basedOn w:val="Normal"/>
    <w:pPr>
      <w:spacing w:line="240" w:lineRule="atLeast"/>
      <w:jc w:val="center"/>
    </w:pPr>
  </w:style>
  <w:style w:type="paragraph" w:styleId="List">
    <w:name w:val="List"/>
    <w:basedOn w:val="Normal"/>
    <w:pPr>
      <w:ind w:left="360" w:hanging="360"/>
    </w:pPr>
    <w:rPr>
      <w:sz w:val="20"/>
    </w:rPr>
  </w:style>
  <w:style w:type="paragraph" w:styleId="BodyText">
    <w:name w:val="Body Text"/>
    <w:basedOn w:val="Normal"/>
    <w:pPr>
      <w:spacing w:after="120"/>
    </w:pPr>
    <w:rPr>
      <w:sz w:val="20"/>
    </w:rPr>
  </w:style>
  <w:style w:type="character" w:styleId="Strong">
    <w:name w:val="Strong"/>
    <w:qFormat/>
    <w:rsid w:val="007040E5"/>
    <w:rPr>
      <w:b/>
      <w:bCs/>
    </w:rPr>
  </w:style>
  <w:style w:type="character" w:styleId="Hyperlink">
    <w:name w:val="Hyperlink"/>
    <w:rsid w:val="003F7A24"/>
    <w:rPr>
      <w:color w:val="0000FF"/>
      <w:u w:val="single"/>
    </w:rPr>
  </w:style>
  <w:style w:type="paragraph" w:customStyle="1" w:styleId="Default">
    <w:name w:val="Default"/>
    <w:rsid w:val="00FF070A"/>
    <w:pPr>
      <w:widowControl w:val="0"/>
      <w:autoSpaceDE w:val="0"/>
      <w:autoSpaceDN w:val="0"/>
      <w:adjustRightInd w:val="0"/>
    </w:pPr>
    <w:rPr>
      <w:rFonts w:ascii="FACIJF+TimesNewRoman" w:hAnsi="FACIJF+TimesNewRoman" w:cs="FACIJF+TimesNewRoman"/>
      <w:color w:val="000000"/>
      <w:sz w:val="24"/>
      <w:szCs w:val="24"/>
    </w:rPr>
  </w:style>
  <w:style w:type="paragraph" w:styleId="BodyTextIndent">
    <w:name w:val="Body Text Indent"/>
    <w:basedOn w:val="Normal"/>
    <w:link w:val="BodyTextIndentChar"/>
    <w:rsid w:val="00F11995"/>
    <w:pPr>
      <w:spacing w:after="120"/>
      <w:ind w:left="360"/>
    </w:pPr>
  </w:style>
  <w:style w:type="character" w:customStyle="1" w:styleId="BodyTextIndentChar">
    <w:name w:val="Body Text Indent Char"/>
    <w:link w:val="BodyTextIndent"/>
    <w:rsid w:val="00F11995"/>
    <w:rPr>
      <w:sz w:val="24"/>
    </w:rPr>
  </w:style>
  <w:style w:type="paragraph" w:styleId="BodyTextIndent2">
    <w:name w:val="Body Text Indent 2"/>
    <w:basedOn w:val="Normal"/>
    <w:link w:val="BodyTextIndent2Char"/>
    <w:rsid w:val="00F11995"/>
    <w:pPr>
      <w:spacing w:after="120" w:line="480" w:lineRule="auto"/>
      <w:ind w:left="360"/>
    </w:pPr>
  </w:style>
  <w:style w:type="character" w:customStyle="1" w:styleId="BodyTextIndent2Char">
    <w:name w:val="Body Text Indent 2 Char"/>
    <w:link w:val="BodyTextIndent2"/>
    <w:rsid w:val="00F1199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59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ndiver@usc.edu" TargetMode="External"/><Relationship Id="rId3" Type="http://schemas.openxmlformats.org/officeDocument/2006/relationships/styles" Target="styles.xml"/><Relationship Id="rId7" Type="http://schemas.openxmlformats.org/officeDocument/2006/relationships/hyperlink" Target="https://blackboard.usc.edu/webapps/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C0E3B-63E4-4C2C-A3CD-8BA2256A8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3632</Words>
  <Characters>20705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The Physics and Technology of Energy</vt:lpstr>
    </vt:vector>
  </TitlesOfParts>
  <Company>USC College of Letters, Arts &amp; Sciences</Company>
  <LinksUpToDate>false</LinksUpToDate>
  <CharactersWithSpaces>24289</CharactersWithSpaces>
  <SharedDoc>false</SharedDoc>
  <HLinks>
    <vt:vector size="12" baseType="variant">
      <vt:variant>
        <vt:i4>983096</vt:i4>
      </vt:variant>
      <vt:variant>
        <vt:i4>3</vt:i4>
      </vt:variant>
      <vt:variant>
        <vt:i4>0</vt:i4>
      </vt:variant>
      <vt:variant>
        <vt:i4>5</vt:i4>
      </vt:variant>
      <vt:variant>
        <vt:lpwstr>mailto:vandiver@usc.edu</vt:lpwstr>
      </vt:variant>
      <vt:variant>
        <vt:lpwstr/>
      </vt:variant>
      <vt:variant>
        <vt:i4>786512</vt:i4>
      </vt:variant>
      <vt:variant>
        <vt:i4>0</vt:i4>
      </vt:variant>
      <vt:variant>
        <vt:i4>0</vt:i4>
      </vt:variant>
      <vt:variant>
        <vt:i4>5</vt:i4>
      </vt:variant>
      <vt:variant>
        <vt:lpwstr>https://blackboard.usc.edu/webapps/login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Physics and Technology of Energy</dc:title>
  <dc:creator>William G. Wagner</dc:creator>
  <cp:lastModifiedBy>wwagner</cp:lastModifiedBy>
  <cp:revision>3</cp:revision>
  <cp:lastPrinted>2003-01-13T16:43:00Z</cp:lastPrinted>
  <dcterms:created xsi:type="dcterms:W3CDTF">2017-02-22T15:54:00Z</dcterms:created>
  <dcterms:modified xsi:type="dcterms:W3CDTF">2017-02-22T16:05:00Z</dcterms:modified>
</cp:coreProperties>
</file>