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2B122" w14:textId="18B0FCF0" w:rsidR="00DC1862" w:rsidRDefault="00DC1862" w:rsidP="00BA0A6E">
      <w:pPr>
        <w:jc w:val="center"/>
        <w:rPr>
          <w:rFonts w:ascii="Times New Roman" w:hAnsi="Times New Roman"/>
          <w:b/>
          <w:sz w:val="28"/>
          <w:szCs w:val="28"/>
        </w:rPr>
      </w:pPr>
      <w:r>
        <w:rPr>
          <w:rFonts w:ascii="Times New Roman" w:hAnsi="Times New Roman"/>
          <w:b/>
          <w:sz w:val="28"/>
          <w:szCs w:val="28"/>
        </w:rPr>
        <w:t>Spring 2017---</w:t>
      </w:r>
      <w:r w:rsidR="005D7399" w:rsidRPr="005D7399">
        <w:rPr>
          <w:rFonts w:ascii="Times New Roman" w:hAnsi="Times New Roman"/>
          <w:b/>
          <w:sz w:val="28"/>
          <w:szCs w:val="28"/>
        </w:rPr>
        <w:t>GEOL. 108</w:t>
      </w:r>
      <w:r w:rsidR="00101664" w:rsidRPr="005D7399">
        <w:rPr>
          <w:rFonts w:ascii="Times New Roman" w:hAnsi="Times New Roman"/>
          <w:b/>
          <w:sz w:val="28"/>
          <w:szCs w:val="28"/>
        </w:rPr>
        <w:t xml:space="preserve">L </w:t>
      </w:r>
      <w:r>
        <w:rPr>
          <w:rFonts w:ascii="Times New Roman" w:hAnsi="Times New Roman"/>
          <w:b/>
          <w:sz w:val="28"/>
          <w:szCs w:val="28"/>
        </w:rPr>
        <w:t>Crisis of a Planet</w:t>
      </w:r>
    </w:p>
    <w:p w14:paraId="0159D76F" w14:textId="58E43DDB" w:rsidR="00DC1862" w:rsidRDefault="00BA0A6E" w:rsidP="00BA0A6E">
      <w:pPr>
        <w:jc w:val="center"/>
        <w:rPr>
          <w:rFonts w:ascii="Times New Roman" w:hAnsi="Times New Roman"/>
          <w:b/>
          <w:sz w:val="32"/>
          <w:szCs w:val="32"/>
        </w:rPr>
      </w:pPr>
      <w:r w:rsidRPr="005D7399">
        <w:rPr>
          <w:rFonts w:ascii="Times New Roman" w:hAnsi="Times New Roman"/>
          <w:b/>
          <w:sz w:val="28"/>
          <w:szCs w:val="28"/>
        </w:rPr>
        <w:t>Lecture (</w:t>
      </w:r>
      <w:r w:rsidR="005D7399" w:rsidRPr="005D7399">
        <w:rPr>
          <w:rFonts w:ascii="Times New Roman" w:hAnsi="Times New Roman"/>
          <w:b/>
          <w:sz w:val="28"/>
          <w:szCs w:val="28"/>
        </w:rPr>
        <w:t xml:space="preserve">SGM 123): </w:t>
      </w:r>
      <w:proofErr w:type="spellStart"/>
      <w:r w:rsidR="005D7399" w:rsidRPr="005D7399">
        <w:rPr>
          <w:rFonts w:ascii="Times New Roman" w:hAnsi="Times New Roman"/>
          <w:b/>
          <w:sz w:val="28"/>
          <w:szCs w:val="28"/>
        </w:rPr>
        <w:t>TTh</w:t>
      </w:r>
      <w:proofErr w:type="spellEnd"/>
      <w:r w:rsidR="005D7399" w:rsidRPr="005D7399">
        <w:rPr>
          <w:rFonts w:ascii="Times New Roman" w:hAnsi="Times New Roman"/>
          <w:b/>
          <w:sz w:val="28"/>
          <w:szCs w:val="28"/>
        </w:rPr>
        <w:t xml:space="preserve"> 11:00 - 12:2</w:t>
      </w:r>
      <w:r w:rsidRPr="005D7399">
        <w:rPr>
          <w:rFonts w:ascii="Times New Roman" w:hAnsi="Times New Roman"/>
          <w:b/>
          <w:sz w:val="28"/>
          <w:szCs w:val="28"/>
        </w:rPr>
        <w:t>0 PM</w:t>
      </w:r>
      <w:r w:rsidRPr="004D3EBC">
        <w:rPr>
          <w:rFonts w:ascii="Times New Roman" w:hAnsi="Times New Roman"/>
          <w:b/>
          <w:sz w:val="32"/>
          <w:szCs w:val="32"/>
        </w:rPr>
        <w:t xml:space="preserve"> </w:t>
      </w:r>
      <w:r w:rsidR="004D3EBC">
        <w:rPr>
          <w:rFonts w:ascii="Times New Roman" w:hAnsi="Times New Roman"/>
          <w:b/>
          <w:sz w:val="32"/>
          <w:szCs w:val="32"/>
        </w:rPr>
        <w:t xml:space="preserve"> </w:t>
      </w:r>
    </w:p>
    <w:p w14:paraId="749A4857" w14:textId="6EAA5CA4" w:rsidR="00BA0A6E" w:rsidRPr="004D3EBC" w:rsidRDefault="00A126FF" w:rsidP="00BA0A6E">
      <w:pPr>
        <w:jc w:val="center"/>
        <w:rPr>
          <w:rFonts w:ascii="Times New Roman" w:hAnsi="Times New Roman"/>
          <w:b/>
          <w:sz w:val="32"/>
          <w:szCs w:val="32"/>
        </w:rPr>
      </w:pPr>
      <w:r w:rsidRPr="005D7399">
        <w:rPr>
          <w:rFonts w:ascii="Times New Roman" w:hAnsi="Times New Roman"/>
          <w:b/>
          <w:sz w:val="28"/>
          <w:szCs w:val="28"/>
        </w:rPr>
        <w:t xml:space="preserve">Laboratory </w:t>
      </w:r>
      <w:r w:rsidR="004D3EBC" w:rsidRPr="005D7399">
        <w:rPr>
          <w:rFonts w:ascii="Times New Roman" w:hAnsi="Times New Roman"/>
          <w:b/>
          <w:sz w:val="28"/>
          <w:szCs w:val="28"/>
        </w:rPr>
        <w:t>(ZHS B65)</w:t>
      </w:r>
      <w:r w:rsidR="00BA0A6E" w:rsidRPr="004D3EBC">
        <w:rPr>
          <w:rFonts w:ascii="Times New Roman" w:hAnsi="Times New Roman"/>
          <w:b/>
          <w:color w:val="FF0000"/>
          <w:sz w:val="32"/>
          <w:szCs w:val="32"/>
        </w:rPr>
        <w:t xml:space="preserve"> </w:t>
      </w:r>
      <w:r w:rsidR="00E03019">
        <w:rPr>
          <w:rFonts w:ascii="Times New Roman" w:hAnsi="Times New Roman"/>
          <w:b/>
          <w:color w:val="FF0000"/>
          <w:sz w:val="32"/>
          <w:szCs w:val="32"/>
        </w:rPr>
        <w:t xml:space="preserve"> </w:t>
      </w:r>
    </w:p>
    <w:p w14:paraId="5DD61542" w14:textId="77777777" w:rsidR="00031908" w:rsidRDefault="00031908" w:rsidP="00BA0A6E">
      <w:pPr>
        <w:rPr>
          <w:rFonts w:ascii="Times New Roman" w:hAnsi="Times New Roman"/>
          <w:b/>
        </w:rPr>
      </w:pPr>
    </w:p>
    <w:p w14:paraId="78FA754A" w14:textId="05697D10" w:rsidR="00BA0A6E" w:rsidRPr="00031908" w:rsidRDefault="00D36CC3" w:rsidP="00BA0A6E">
      <w:pPr>
        <w:rPr>
          <w:rFonts w:ascii="Times New Roman" w:hAnsi="Times New Roman"/>
          <w:b/>
          <w:sz w:val="28"/>
          <w:szCs w:val="28"/>
        </w:rPr>
      </w:pPr>
      <w:r>
        <w:rPr>
          <w:rFonts w:ascii="Times New Roman" w:hAnsi="Times New Roman"/>
          <w:b/>
          <w:sz w:val="28"/>
          <w:szCs w:val="28"/>
        </w:rPr>
        <w:t>Instructor:</w:t>
      </w:r>
    </w:p>
    <w:p w14:paraId="1CDB1A42" w14:textId="3AEF78FF" w:rsidR="00BA0A6E" w:rsidRDefault="00BA0A6E" w:rsidP="005D7399">
      <w:pPr>
        <w:spacing w:after="120"/>
        <w:rPr>
          <w:rFonts w:ascii="Times New Roman" w:hAnsi="Times New Roman"/>
        </w:rPr>
      </w:pPr>
      <w:r>
        <w:rPr>
          <w:rFonts w:ascii="Times New Roman" w:hAnsi="Times New Roman"/>
        </w:rPr>
        <w:tab/>
      </w:r>
      <w:r w:rsidR="00D36CC3">
        <w:rPr>
          <w:rFonts w:ascii="Times New Roman" w:hAnsi="Times New Roman"/>
        </w:rPr>
        <w:t xml:space="preserve">Prof. </w:t>
      </w:r>
      <w:r w:rsidR="005D7399">
        <w:rPr>
          <w:rFonts w:ascii="Times New Roman" w:hAnsi="Times New Roman"/>
        </w:rPr>
        <w:t>Will Berelson (</w:t>
      </w:r>
      <w:hyperlink r:id="rId5" w:history="1">
        <w:r w:rsidR="005D7399" w:rsidRPr="00D5795E">
          <w:rPr>
            <w:rStyle w:val="Hyperlink"/>
            <w:rFonts w:ascii="Times New Roman" w:hAnsi="Times New Roman"/>
          </w:rPr>
          <w:t>berelson@usc.edu</w:t>
        </w:r>
      </w:hyperlink>
      <w:r w:rsidR="005D7399">
        <w:rPr>
          <w:rFonts w:ascii="Times New Roman" w:hAnsi="Times New Roman"/>
        </w:rPr>
        <w:t>) ZHS 227</w:t>
      </w:r>
    </w:p>
    <w:p w14:paraId="1C8B04CF" w14:textId="77777777" w:rsidR="00BA0A6E" w:rsidRPr="00031908" w:rsidRDefault="00BA0A6E" w:rsidP="00A10F4B">
      <w:pPr>
        <w:tabs>
          <w:tab w:val="left" w:pos="720"/>
        </w:tabs>
        <w:spacing w:after="120"/>
        <w:rPr>
          <w:rFonts w:ascii="Times New Roman" w:hAnsi="Times New Roman"/>
          <w:sz w:val="28"/>
          <w:szCs w:val="28"/>
        </w:rPr>
      </w:pPr>
      <w:r w:rsidRPr="00031908">
        <w:rPr>
          <w:rFonts w:ascii="Times New Roman" w:hAnsi="Times New Roman"/>
          <w:b/>
          <w:sz w:val="28"/>
          <w:szCs w:val="28"/>
        </w:rPr>
        <w:t>Teaching Assistan</w:t>
      </w:r>
      <w:r w:rsidRPr="00031908">
        <w:rPr>
          <w:rFonts w:ascii="Times New Roman" w:hAnsi="Times New Roman"/>
          <w:sz w:val="28"/>
          <w:szCs w:val="28"/>
        </w:rPr>
        <w:t>ts</w:t>
      </w:r>
      <w:r w:rsidRPr="00031908">
        <w:rPr>
          <w:rFonts w:ascii="Times New Roman" w:hAnsi="Times New Roman"/>
          <w:b/>
          <w:sz w:val="28"/>
          <w:szCs w:val="28"/>
        </w:rPr>
        <w:t>:</w:t>
      </w:r>
    </w:p>
    <w:p w14:paraId="1C4440D5" w14:textId="222910EC" w:rsidR="00031908" w:rsidRDefault="00BA0A6E" w:rsidP="00A10F4B">
      <w:pPr>
        <w:tabs>
          <w:tab w:val="left" w:pos="720"/>
        </w:tabs>
        <w:spacing w:after="120"/>
        <w:rPr>
          <w:rFonts w:ascii="Times New Roman" w:hAnsi="Times New Roman"/>
        </w:rPr>
      </w:pPr>
      <w:r>
        <w:rPr>
          <w:rFonts w:ascii="Times New Roman" w:hAnsi="Times New Roman"/>
          <w:b/>
        </w:rPr>
        <w:tab/>
      </w:r>
      <w:r w:rsidR="006D2880">
        <w:rPr>
          <w:rFonts w:ascii="Times New Roman" w:hAnsi="Times New Roman"/>
          <w:b/>
        </w:rPr>
        <w:t xml:space="preserve">3 </w:t>
      </w:r>
      <w:r w:rsidR="005D7399">
        <w:rPr>
          <w:rFonts w:ascii="Times New Roman" w:hAnsi="Times New Roman"/>
        </w:rPr>
        <w:t>TBD</w:t>
      </w:r>
      <w:r>
        <w:rPr>
          <w:rFonts w:ascii="Times New Roman" w:hAnsi="Times New Roman"/>
        </w:rPr>
        <w:t xml:space="preserve"> </w:t>
      </w:r>
    </w:p>
    <w:p w14:paraId="37458E01" w14:textId="0572DA30" w:rsidR="00A840EC" w:rsidRPr="006D2880" w:rsidRDefault="00BA0A6E" w:rsidP="006D2880">
      <w:pPr>
        <w:tabs>
          <w:tab w:val="left" w:pos="720"/>
        </w:tabs>
        <w:spacing w:after="120"/>
        <w:ind w:left="720" w:hanging="720"/>
        <w:rPr>
          <w:rFonts w:ascii="Times New Roman" w:hAnsi="Times New Roman"/>
        </w:rPr>
      </w:pPr>
      <w:r w:rsidRPr="00031908">
        <w:rPr>
          <w:rFonts w:ascii="Times New Roman" w:hAnsi="Times New Roman"/>
          <w:b/>
          <w:sz w:val="28"/>
          <w:szCs w:val="28"/>
        </w:rPr>
        <w:t xml:space="preserve">Textbook: </w:t>
      </w:r>
      <w:r w:rsidR="005D7399">
        <w:rPr>
          <w:rFonts w:ascii="Times New Roman" w:hAnsi="Times New Roman"/>
          <w:sz w:val="28"/>
          <w:szCs w:val="28"/>
        </w:rPr>
        <w:t xml:space="preserve"> </w:t>
      </w:r>
      <w:r>
        <w:rPr>
          <w:rFonts w:ascii="Times New Roman" w:hAnsi="Times New Roman"/>
        </w:rPr>
        <w:t>"</w:t>
      </w:r>
      <w:r w:rsidR="005D7399">
        <w:rPr>
          <w:rFonts w:ascii="Times New Roman" w:hAnsi="Times New Roman"/>
        </w:rPr>
        <w:t>Environmental Geology</w:t>
      </w:r>
      <w:r>
        <w:rPr>
          <w:rFonts w:ascii="Times New Roman" w:hAnsi="Times New Roman"/>
        </w:rPr>
        <w:t xml:space="preserve">" by </w:t>
      </w:r>
      <w:r w:rsidR="005D7399">
        <w:rPr>
          <w:rFonts w:ascii="Times New Roman" w:hAnsi="Times New Roman"/>
        </w:rPr>
        <w:t>C. Montgomery</w:t>
      </w:r>
      <w:r>
        <w:rPr>
          <w:rFonts w:ascii="Times New Roman" w:hAnsi="Times New Roman"/>
        </w:rPr>
        <w:t xml:space="preserve">, </w:t>
      </w:r>
      <w:r w:rsidR="005D7399">
        <w:rPr>
          <w:rFonts w:ascii="Times New Roman" w:hAnsi="Times New Roman"/>
        </w:rPr>
        <w:t>10</w:t>
      </w:r>
      <w:r w:rsidR="005D7399">
        <w:rPr>
          <w:rFonts w:ascii="Times New Roman" w:hAnsi="Times New Roman"/>
          <w:vertAlign w:val="superscript"/>
        </w:rPr>
        <w:t>th</w:t>
      </w:r>
      <w:r w:rsidR="005D7399">
        <w:rPr>
          <w:rFonts w:ascii="Times New Roman" w:hAnsi="Times New Roman"/>
        </w:rPr>
        <w:t xml:space="preserve"> edition, </w:t>
      </w:r>
      <w:r w:rsidR="005D7399">
        <w:rPr>
          <w:rFonts w:ascii="Times New Roman" w:hAnsi="Times New Roman"/>
        </w:rPr>
        <w:tab/>
        <w:t xml:space="preserve">McGraw Hill (earlier </w:t>
      </w:r>
      <w:bookmarkStart w:id="0" w:name="_GoBack"/>
      <w:bookmarkEnd w:id="0"/>
      <w:r w:rsidR="005D7399">
        <w:rPr>
          <w:rFonts w:ascii="Times New Roman" w:hAnsi="Times New Roman"/>
        </w:rPr>
        <w:t>editions are fine)</w:t>
      </w:r>
    </w:p>
    <w:p w14:paraId="34F8BA83" w14:textId="12599F62" w:rsidR="00A840EC" w:rsidRDefault="00A840EC" w:rsidP="005D7399">
      <w:pPr>
        <w:tabs>
          <w:tab w:val="left" w:pos="720"/>
        </w:tabs>
        <w:spacing w:after="120"/>
        <w:ind w:left="720" w:hanging="720"/>
        <w:rPr>
          <w:rFonts w:ascii="Times New Roman" w:hAnsi="Times New Roman"/>
        </w:rPr>
      </w:pPr>
      <w:r>
        <w:rPr>
          <w:rFonts w:ascii="Times New Roman" w:hAnsi="Times New Roman"/>
          <w:b/>
          <w:sz w:val="28"/>
          <w:szCs w:val="28"/>
        </w:rPr>
        <w:t>Learning Objective—Class Premise</w:t>
      </w:r>
      <w:r w:rsidRPr="00031908">
        <w:rPr>
          <w:rFonts w:ascii="Times New Roman" w:hAnsi="Times New Roman"/>
          <w:b/>
          <w:sz w:val="28"/>
          <w:szCs w:val="28"/>
        </w:rPr>
        <w:t xml:space="preserve">: </w:t>
      </w:r>
      <w:r>
        <w:rPr>
          <w:rFonts w:ascii="Times New Roman" w:hAnsi="Times New Roman"/>
          <w:sz w:val="28"/>
          <w:szCs w:val="28"/>
        </w:rPr>
        <w:t xml:space="preserve"> </w:t>
      </w:r>
      <w:r>
        <w:rPr>
          <w:rFonts w:ascii="Times New Roman" w:hAnsi="Times New Roman"/>
        </w:rPr>
        <w:t>This is a GE-E Physical Sciences class and</w:t>
      </w:r>
      <w:r w:rsidR="00DC1862">
        <w:rPr>
          <w:rFonts w:ascii="Times New Roman" w:hAnsi="Times New Roman"/>
        </w:rPr>
        <w:t>, as such,</w:t>
      </w:r>
      <w:r>
        <w:rPr>
          <w:rFonts w:ascii="Times New Roman" w:hAnsi="Times New Roman"/>
        </w:rPr>
        <w:t xml:space="preserve"> includes a mandatory lab.</w:t>
      </w:r>
      <w:r w:rsidR="00121B33">
        <w:rPr>
          <w:rFonts w:ascii="Times New Roman" w:hAnsi="Times New Roman"/>
        </w:rPr>
        <w:t xml:space="preserve"> “</w:t>
      </w:r>
      <w:r w:rsidR="00FD51D6">
        <w:rPr>
          <w:rFonts w:ascii="Times New Roman" w:hAnsi="Times New Roman"/>
        </w:rPr>
        <w:t>Crisis, What C</w:t>
      </w:r>
      <w:r w:rsidR="00121B33">
        <w:rPr>
          <w:rFonts w:ascii="Times New Roman" w:hAnsi="Times New Roman"/>
        </w:rPr>
        <w:t xml:space="preserve">risis” was the title of a record album long ago but may also serve as a </w:t>
      </w:r>
      <w:proofErr w:type="gramStart"/>
      <w:r w:rsidR="00121B33">
        <w:rPr>
          <w:rFonts w:ascii="Times New Roman" w:hAnsi="Times New Roman"/>
        </w:rPr>
        <w:t>punch</w:t>
      </w:r>
      <w:r w:rsidR="006D2880">
        <w:rPr>
          <w:rFonts w:ascii="Times New Roman" w:hAnsi="Times New Roman"/>
        </w:rPr>
        <w:t>-</w:t>
      </w:r>
      <w:r w:rsidR="00121B33">
        <w:rPr>
          <w:rFonts w:ascii="Times New Roman" w:hAnsi="Times New Roman"/>
        </w:rPr>
        <w:t>line</w:t>
      </w:r>
      <w:proofErr w:type="gramEnd"/>
      <w:r w:rsidR="00121B33">
        <w:rPr>
          <w:rFonts w:ascii="Times New Roman" w:hAnsi="Times New Roman"/>
        </w:rPr>
        <w:t xml:space="preserve"> to much of the way society views hazards and global change.</w:t>
      </w:r>
      <w:r w:rsidR="00FD51D6">
        <w:rPr>
          <w:rFonts w:ascii="Times New Roman" w:hAnsi="Times New Roman"/>
        </w:rPr>
        <w:t xml:space="preserve"> “Didn’t see that coming” is a common phrase applied to natural hazards on the news perhaps, but not to someone in Earth Sciences and not to someone who’s taken GEOL 108! We will learn, as an Earth Scientist, how and why ‘natural’ events that threaten lives and wipe out billions of dollars occur. We will learn how earth history records such events and gives us a handle on how often and where they occur. We want this GE class to cover a broad spectrum of natural hazards and events, thus we will cover a lot of topics, never going too deeply BUT trying to impress upon you the importance of understanding a process, for example landslides, from all scientific angles. Your instructor and TA’s are earth </w:t>
      </w:r>
      <w:proofErr w:type="gramStart"/>
      <w:r w:rsidR="00FD51D6">
        <w:rPr>
          <w:rFonts w:ascii="Times New Roman" w:hAnsi="Times New Roman"/>
        </w:rPr>
        <w:t>scientists,</w:t>
      </w:r>
      <w:proofErr w:type="gramEnd"/>
      <w:r w:rsidR="00FD51D6">
        <w:rPr>
          <w:rFonts w:ascii="Times New Roman" w:hAnsi="Times New Roman"/>
        </w:rPr>
        <w:t xml:space="preserve"> we really enjoy getting our hands dirty! The weekly labs are meant to give you some feel for geologic problem solving that also means hands-on problem solving.</w:t>
      </w:r>
      <w:r w:rsidR="00640C14">
        <w:rPr>
          <w:rFonts w:ascii="Times New Roman" w:hAnsi="Times New Roman"/>
        </w:rPr>
        <w:t xml:space="preserve"> Labs are required, attendance is mandatory, </w:t>
      </w:r>
      <w:proofErr w:type="gramStart"/>
      <w:r w:rsidR="00640C14">
        <w:rPr>
          <w:rFonts w:ascii="Times New Roman" w:hAnsi="Times New Roman"/>
        </w:rPr>
        <w:t>you</w:t>
      </w:r>
      <w:proofErr w:type="gramEnd"/>
      <w:r w:rsidR="00640C14">
        <w:rPr>
          <w:rFonts w:ascii="Times New Roman" w:hAnsi="Times New Roman"/>
        </w:rPr>
        <w:t xml:space="preserve"> must pass the lab to pass the class. There will be a field trip that will also be a mandatory portion of this class. </w:t>
      </w:r>
      <w:r w:rsidR="006D2880">
        <w:rPr>
          <w:rFonts w:ascii="Times New Roman" w:hAnsi="Times New Roman"/>
        </w:rPr>
        <w:t>We want USC students to leave this class with an understanding of foundational geologic information and knowledge of the processes that underlie hazardous events. Deeper insights into this topic can really help strengthen a student majoring in business, communications, policy</w:t>
      </w:r>
      <w:r w:rsidR="00586CC4">
        <w:rPr>
          <w:rFonts w:ascii="Times New Roman" w:hAnsi="Times New Roman"/>
        </w:rPr>
        <w:t xml:space="preserve"> etc.</w:t>
      </w:r>
      <w:r w:rsidR="006D2880">
        <w:rPr>
          <w:rFonts w:ascii="Times New Roman" w:hAnsi="Times New Roman"/>
        </w:rPr>
        <w:t xml:space="preserve"> </w:t>
      </w:r>
      <w:r w:rsidR="00586CC4">
        <w:rPr>
          <w:rFonts w:ascii="Times New Roman" w:hAnsi="Times New Roman"/>
        </w:rPr>
        <w:t>Understanding natural hazard risk</w:t>
      </w:r>
      <w:r w:rsidR="006D2880">
        <w:rPr>
          <w:rFonts w:ascii="Times New Roman" w:hAnsi="Times New Roman"/>
        </w:rPr>
        <w:t xml:space="preserve"> is a necessary, imperative part of living just about anywhere, certainly in southern California!</w:t>
      </w:r>
    </w:p>
    <w:p w14:paraId="70CF95FA" w14:textId="77777777" w:rsidR="00AA2597" w:rsidRDefault="00AA2597" w:rsidP="005D7399">
      <w:pPr>
        <w:tabs>
          <w:tab w:val="left" w:pos="720"/>
        </w:tabs>
        <w:spacing w:after="120"/>
        <w:ind w:left="720" w:hanging="720"/>
        <w:rPr>
          <w:rFonts w:ascii="Times New Roman" w:hAnsi="Times New Roman"/>
        </w:rPr>
      </w:pPr>
    </w:p>
    <w:p w14:paraId="66B99134" w14:textId="2314001C" w:rsidR="00AA2597" w:rsidRDefault="00AA2597" w:rsidP="005D7399">
      <w:pPr>
        <w:tabs>
          <w:tab w:val="left" w:pos="720"/>
        </w:tabs>
        <w:spacing w:after="120"/>
        <w:ind w:left="720" w:hanging="720"/>
        <w:rPr>
          <w:rFonts w:ascii="Times New Roman" w:hAnsi="Times New Roman"/>
        </w:rPr>
      </w:pPr>
      <w:r>
        <w:rPr>
          <w:rFonts w:ascii="Times New Roman" w:hAnsi="Times New Roman"/>
          <w:b/>
          <w:sz w:val="28"/>
          <w:szCs w:val="28"/>
        </w:rPr>
        <w:t>Grading</w:t>
      </w:r>
      <w:r w:rsidRPr="00031908">
        <w:rPr>
          <w:rFonts w:ascii="Times New Roman" w:hAnsi="Times New Roman"/>
          <w:b/>
          <w:sz w:val="28"/>
          <w:szCs w:val="28"/>
        </w:rPr>
        <w:t xml:space="preserve">: </w:t>
      </w:r>
      <w:r>
        <w:rPr>
          <w:rFonts w:ascii="Times New Roman" w:hAnsi="Times New Roman"/>
          <w:sz w:val="28"/>
          <w:szCs w:val="28"/>
        </w:rPr>
        <w:t xml:space="preserve"> </w:t>
      </w:r>
      <w:r>
        <w:rPr>
          <w:rFonts w:ascii="Times New Roman" w:hAnsi="Times New Roman"/>
        </w:rPr>
        <w:t>Three exams, each covering 1/3 of the course material = 25% + 25% + 30% = 80%</w:t>
      </w:r>
    </w:p>
    <w:p w14:paraId="5154FA41" w14:textId="044856F6" w:rsidR="00AA2597" w:rsidRDefault="00AA2597" w:rsidP="005D7399">
      <w:pPr>
        <w:tabs>
          <w:tab w:val="left" w:pos="720"/>
        </w:tabs>
        <w:spacing w:after="120"/>
        <w:ind w:left="720" w:hanging="720"/>
        <w:rPr>
          <w:rFonts w:ascii="Times New Roman" w:hAnsi="Times New Roman"/>
        </w:rPr>
      </w:pPr>
      <w:r>
        <w:rPr>
          <w:rFonts w:ascii="Times New Roman" w:hAnsi="Times New Roman"/>
          <w:b/>
          <w:sz w:val="28"/>
          <w:szCs w:val="28"/>
        </w:rPr>
        <w:tab/>
      </w:r>
      <w:r>
        <w:rPr>
          <w:rFonts w:ascii="Times New Roman" w:hAnsi="Times New Roman"/>
          <w:b/>
          <w:sz w:val="28"/>
          <w:szCs w:val="28"/>
        </w:rPr>
        <w:tab/>
      </w:r>
      <w:r>
        <w:rPr>
          <w:rFonts w:ascii="Times New Roman" w:hAnsi="Times New Roman"/>
        </w:rPr>
        <w:t xml:space="preserve">This unequal allocation of exam points will be explained in </w:t>
      </w:r>
      <w:proofErr w:type="gramStart"/>
      <w:r>
        <w:rPr>
          <w:rFonts w:ascii="Times New Roman" w:hAnsi="Times New Roman"/>
        </w:rPr>
        <w:t>class,</w:t>
      </w:r>
      <w:proofErr w:type="gramEnd"/>
      <w:r>
        <w:rPr>
          <w:rFonts w:ascii="Times New Roman" w:hAnsi="Times New Roman"/>
        </w:rPr>
        <w:t xml:space="preserve"> basically, your best exam score will count for 30% of your grade!</w:t>
      </w:r>
    </w:p>
    <w:p w14:paraId="5E7F0D95" w14:textId="7DC9E6EA" w:rsidR="00AA2597" w:rsidRDefault="00AA2597" w:rsidP="005D7399">
      <w:pPr>
        <w:tabs>
          <w:tab w:val="left" w:pos="720"/>
        </w:tabs>
        <w:spacing w:after="120"/>
        <w:ind w:left="720" w:hanging="720"/>
        <w:rPr>
          <w:rFonts w:ascii="Times New Roman" w:hAnsi="Times New Roman"/>
        </w:rPr>
      </w:pPr>
      <w:r>
        <w:rPr>
          <w:rFonts w:ascii="Times New Roman" w:hAnsi="Times New Roman"/>
          <w:b/>
          <w:sz w:val="28"/>
          <w:szCs w:val="28"/>
        </w:rPr>
        <w:tab/>
      </w:r>
      <w:r>
        <w:rPr>
          <w:rFonts w:ascii="Times New Roman" w:hAnsi="Times New Roman"/>
          <w:b/>
          <w:sz w:val="28"/>
          <w:szCs w:val="28"/>
        </w:rPr>
        <w:tab/>
      </w:r>
      <w:r>
        <w:rPr>
          <w:rFonts w:ascii="Times New Roman" w:hAnsi="Times New Roman"/>
        </w:rPr>
        <w:t>Laboratory quizzes each week total = 20%</w:t>
      </w:r>
    </w:p>
    <w:p w14:paraId="663CBFEE" w14:textId="7E30C3D4" w:rsidR="00AA2597" w:rsidRDefault="00AA2597" w:rsidP="005D7399">
      <w:pPr>
        <w:tabs>
          <w:tab w:val="left" w:pos="720"/>
        </w:tabs>
        <w:spacing w:after="120"/>
        <w:ind w:left="720" w:hanging="720"/>
        <w:rPr>
          <w:rFonts w:ascii="Times New Roman" w:hAnsi="Times New Roman"/>
        </w:rPr>
      </w:pPr>
      <w:r>
        <w:rPr>
          <w:rFonts w:ascii="Times New Roman" w:hAnsi="Times New Roman"/>
        </w:rPr>
        <w:tab/>
      </w:r>
      <w:r>
        <w:rPr>
          <w:rFonts w:ascii="Times New Roman" w:hAnsi="Times New Roman"/>
        </w:rPr>
        <w:tab/>
        <w:t>TBD—I may employ clickers during lecture as attendance monitors and this will be counted for extra credit</w:t>
      </w:r>
      <w:r w:rsidR="009417F6">
        <w:rPr>
          <w:rFonts w:ascii="Times New Roman" w:hAnsi="Times New Roman"/>
        </w:rPr>
        <w:t>. There will be NO other extra credit.</w:t>
      </w:r>
    </w:p>
    <w:p w14:paraId="6F2AAA9C" w14:textId="37332390" w:rsidR="00AA2597" w:rsidRDefault="00AA2597" w:rsidP="005D7399">
      <w:pPr>
        <w:tabs>
          <w:tab w:val="left" w:pos="720"/>
        </w:tabs>
        <w:spacing w:after="120"/>
        <w:ind w:left="720" w:hanging="720"/>
        <w:rPr>
          <w:rFonts w:ascii="Times New Roman" w:hAnsi="Times New Roman"/>
        </w:rPr>
      </w:pPr>
      <w:r>
        <w:rPr>
          <w:rFonts w:ascii="Times New Roman" w:hAnsi="Times New Roman"/>
        </w:rPr>
        <w:tab/>
      </w:r>
      <w:r>
        <w:rPr>
          <w:rFonts w:ascii="Times New Roman" w:hAnsi="Times New Roman"/>
        </w:rPr>
        <w:tab/>
        <w:t>Again, laboratory</w:t>
      </w:r>
      <w:r w:rsidR="009417F6">
        <w:rPr>
          <w:rFonts w:ascii="Times New Roman" w:hAnsi="Times New Roman"/>
        </w:rPr>
        <w:t xml:space="preserve"> attendance (weekly) is mandatory, if you miss a lab and can’t make it up, you will get poor lab grade.</w:t>
      </w:r>
    </w:p>
    <w:p w14:paraId="5457610D" w14:textId="3752CA89" w:rsidR="009417F6" w:rsidRDefault="009417F6" w:rsidP="005D7399">
      <w:pPr>
        <w:tabs>
          <w:tab w:val="left" w:pos="720"/>
        </w:tabs>
        <w:spacing w:after="120"/>
        <w:ind w:left="720" w:hanging="720"/>
        <w:rPr>
          <w:rFonts w:ascii="Times New Roman" w:hAnsi="Times New Roman"/>
        </w:rPr>
      </w:pPr>
      <w:r>
        <w:rPr>
          <w:rFonts w:ascii="Times New Roman" w:hAnsi="Times New Roman"/>
        </w:rPr>
        <w:tab/>
      </w:r>
      <w:r>
        <w:rPr>
          <w:rFonts w:ascii="Times New Roman" w:hAnsi="Times New Roman"/>
        </w:rPr>
        <w:tab/>
        <w:t>Overall grades will generally fall into A’s, B’s etc. by &gt;90%, 80-90%, etc. A curve will be applied if too many scores are low.</w:t>
      </w:r>
    </w:p>
    <w:p w14:paraId="32973559" w14:textId="13441B5E" w:rsidR="006D2880" w:rsidRPr="00586CC4" w:rsidRDefault="00AA2597" w:rsidP="00586CC4">
      <w:pPr>
        <w:tabs>
          <w:tab w:val="left" w:pos="720"/>
        </w:tabs>
        <w:spacing w:after="120"/>
        <w:ind w:left="720" w:hanging="720"/>
        <w:rPr>
          <w:rFonts w:ascii="Times New Roman" w:hAnsi="Times New Roman"/>
          <w:b/>
          <w:sz w:val="28"/>
          <w:szCs w:val="28"/>
        </w:rPr>
      </w:pPr>
      <w:r>
        <w:rPr>
          <w:rFonts w:ascii="Times New Roman" w:hAnsi="Times New Roman"/>
          <w:b/>
          <w:sz w:val="28"/>
          <w:szCs w:val="28"/>
        </w:rPr>
        <w:tab/>
      </w:r>
    </w:p>
    <w:p w14:paraId="3D18BCCF" w14:textId="4F267936" w:rsidR="00BA0A6E" w:rsidRDefault="00BA0A6E" w:rsidP="00A10F4B">
      <w:pPr>
        <w:tabs>
          <w:tab w:val="left" w:pos="720"/>
        </w:tabs>
        <w:rPr>
          <w:rFonts w:ascii="Times New Roman" w:hAnsi="Times New Roman"/>
        </w:rPr>
      </w:pPr>
      <w:r>
        <w:rPr>
          <w:rFonts w:ascii="Times New Roman" w:hAnsi="Times New Roman"/>
        </w:rPr>
        <w:lastRenderedPageBreak/>
        <w:tab/>
        <w:t>________________________________________________________________</w:t>
      </w:r>
      <w:r>
        <w:rPr>
          <w:rFonts w:ascii="Times New Roman" w:hAnsi="Times New Roman"/>
        </w:rPr>
        <w:tab/>
      </w:r>
    </w:p>
    <w:p w14:paraId="791036F3" w14:textId="452040B2" w:rsidR="00BA0A6E" w:rsidRDefault="005D7399" w:rsidP="00A10F4B">
      <w:pPr>
        <w:tabs>
          <w:tab w:val="left" w:pos="720"/>
        </w:tabs>
        <w:jc w:val="center"/>
        <w:rPr>
          <w:rFonts w:ascii="Times New Roman" w:hAnsi="Times New Roman"/>
          <w:b/>
          <w:sz w:val="32"/>
        </w:rPr>
      </w:pPr>
      <w:r>
        <w:rPr>
          <w:rFonts w:ascii="Times New Roman" w:hAnsi="Times New Roman"/>
          <w:b/>
          <w:sz w:val="32"/>
        </w:rPr>
        <w:t>GEOL 108 Syllabus</w:t>
      </w:r>
    </w:p>
    <w:p w14:paraId="015EC2D6" w14:textId="22D3239C" w:rsidR="005D7399" w:rsidRDefault="005D7399" w:rsidP="00A10F4B">
      <w:pPr>
        <w:tabs>
          <w:tab w:val="left" w:pos="720"/>
        </w:tabs>
        <w:jc w:val="center"/>
        <w:rPr>
          <w:rFonts w:ascii="Times New Roman" w:hAnsi="Times New Roman"/>
        </w:rPr>
      </w:pPr>
      <w:r w:rsidRPr="005D7399">
        <w:rPr>
          <w:rFonts w:ascii="Times New Roman" w:hAnsi="Times New Roman"/>
          <w:b/>
        </w:rPr>
        <w:t>(</w:t>
      </w:r>
      <w:r w:rsidRPr="005D7399">
        <w:rPr>
          <w:rFonts w:ascii="Times New Roman" w:hAnsi="Times New Roman"/>
        </w:rPr>
        <w:t>NOTE: Syllabus is ‘fluid’, it will change</w:t>
      </w:r>
      <w:r w:rsidR="00A840EC">
        <w:rPr>
          <w:rFonts w:ascii="Times New Roman" w:hAnsi="Times New Roman"/>
        </w:rPr>
        <w:t xml:space="preserve">, </w:t>
      </w:r>
      <w:proofErr w:type="gramStart"/>
      <w:r w:rsidR="00A840EC">
        <w:rPr>
          <w:rFonts w:ascii="Times New Roman" w:hAnsi="Times New Roman"/>
        </w:rPr>
        <w:t>updated</w:t>
      </w:r>
      <w:proofErr w:type="gramEnd"/>
      <w:r w:rsidR="00A840EC">
        <w:rPr>
          <w:rFonts w:ascii="Times New Roman" w:hAnsi="Times New Roman"/>
        </w:rPr>
        <w:t xml:space="preserve"> versions will be posted</w:t>
      </w:r>
      <w:r w:rsidRPr="005D7399">
        <w:rPr>
          <w:rFonts w:ascii="Times New Roman" w:hAnsi="Times New Roman"/>
        </w:rPr>
        <w:t>)</w:t>
      </w:r>
    </w:p>
    <w:tbl>
      <w:tblPr>
        <w:tblW w:w="9856" w:type="dxa"/>
        <w:tblInd w:w="93" w:type="dxa"/>
        <w:tblLook w:val="04A0" w:firstRow="1" w:lastRow="0" w:firstColumn="1" w:lastColumn="0" w:noHBand="0" w:noVBand="1"/>
      </w:tblPr>
      <w:tblGrid>
        <w:gridCol w:w="920"/>
        <w:gridCol w:w="1300"/>
        <w:gridCol w:w="4620"/>
        <w:gridCol w:w="1576"/>
        <w:gridCol w:w="1440"/>
      </w:tblGrid>
      <w:tr w:rsidR="00164538" w:rsidRPr="00164538" w14:paraId="7DFAF57D" w14:textId="77777777" w:rsidTr="00164538">
        <w:trPr>
          <w:trHeight w:val="320"/>
        </w:trPr>
        <w:tc>
          <w:tcPr>
            <w:tcW w:w="920" w:type="dxa"/>
            <w:tcBorders>
              <w:top w:val="nil"/>
              <w:left w:val="nil"/>
              <w:bottom w:val="double" w:sz="6" w:space="0" w:color="auto"/>
              <w:right w:val="nil"/>
            </w:tcBorders>
            <w:shd w:val="clear" w:color="auto" w:fill="auto"/>
            <w:noWrap/>
            <w:vAlign w:val="bottom"/>
            <w:hideMark/>
          </w:tcPr>
          <w:p w14:paraId="06F79864"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Week #</w:t>
            </w:r>
          </w:p>
        </w:tc>
        <w:tc>
          <w:tcPr>
            <w:tcW w:w="1300" w:type="dxa"/>
            <w:tcBorders>
              <w:top w:val="nil"/>
              <w:left w:val="nil"/>
              <w:bottom w:val="double" w:sz="6" w:space="0" w:color="auto"/>
              <w:right w:val="nil"/>
            </w:tcBorders>
            <w:shd w:val="clear" w:color="auto" w:fill="auto"/>
            <w:noWrap/>
            <w:vAlign w:val="bottom"/>
            <w:hideMark/>
          </w:tcPr>
          <w:p w14:paraId="639DDE96"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Date</w:t>
            </w:r>
          </w:p>
        </w:tc>
        <w:tc>
          <w:tcPr>
            <w:tcW w:w="4620" w:type="dxa"/>
            <w:tcBorders>
              <w:top w:val="nil"/>
              <w:left w:val="nil"/>
              <w:bottom w:val="double" w:sz="6" w:space="0" w:color="auto"/>
              <w:right w:val="nil"/>
            </w:tcBorders>
            <w:shd w:val="clear" w:color="auto" w:fill="auto"/>
            <w:noWrap/>
            <w:vAlign w:val="bottom"/>
            <w:hideMark/>
          </w:tcPr>
          <w:p w14:paraId="3A710B6A"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Lecture Topic</w:t>
            </w:r>
          </w:p>
        </w:tc>
        <w:tc>
          <w:tcPr>
            <w:tcW w:w="1576" w:type="dxa"/>
            <w:tcBorders>
              <w:top w:val="nil"/>
              <w:left w:val="nil"/>
              <w:bottom w:val="double" w:sz="6" w:space="0" w:color="auto"/>
              <w:right w:val="nil"/>
            </w:tcBorders>
            <w:shd w:val="clear" w:color="auto" w:fill="auto"/>
            <w:noWrap/>
            <w:vAlign w:val="bottom"/>
            <w:hideMark/>
          </w:tcPr>
          <w:p w14:paraId="1DCFC311"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Lab Topic</w:t>
            </w:r>
          </w:p>
        </w:tc>
        <w:tc>
          <w:tcPr>
            <w:tcW w:w="1440" w:type="dxa"/>
            <w:tcBorders>
              <w:top w:val="nil"/>
              <w:left w:val="nil"/>
              <w:bottom w:val="double" w:sz="6" w:space="0" w:color="auto"/>
              <w:right w:val="nil"/>
            </w:tcBorders>
            <w:shd w:val="clear" w:color="auto" w:fill="auto"/>
            <w:noWrap/>
            <w:vAlign w:val="bottom"/>
            <w:hideMark/>
          </w:tcPr>
          <w:p w14:paraId="467B29AF"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Book Chapter</w:t>
            </w:r>
          </w:p>
        </w:tc>
      </w:tr>
      <w:tr w:rsidR="00164538" w:rsidRPr="00164538" w14:paraId="30B4FBF2" w14:textId="77777777" w:rsidTr="00164538">
        <w:trPr>
          <w:trHeight w:val="320"/>
        </w:trPr>
        <w:tc>
          <w:tcPr>
            <w:tcW w:w="920" w:type="dxa"/>
            <w:tcBorders>
              <w:top w:val="nil"/>
              <w:left w:val="nil"/>
              <w:bottom w:val="nil"/>
              <w:right w:val="nil"/>
            </w:tcBorders>
            <w:shd w:val="clear" w:color="auto" w:fill="auto"/>
            <w:noWrap/>
            <w:vAlign w:val="bottom"/>
            <w:hideMark/>
          </w:tcPr>
          <w:p w14:paraId="1FA8B13A"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1</w:t>
            </w:r>
          </w:p>
        </w:tc>
        <w:tc>
          <w:tcPr>
            <w:tcW w:w="1300" w:type="dxa"/>
            <w:tcBorders>
              <w:top w:val="nil"/>
              <w:left w:val="nil"/>
              <w:bottom w:val="nil"/>
              <w:right w:val="nil"/>
            </w:tcBorders>
            <w:shd w:val="clear" w:color="auto" w:fill="auto"/>
            <w:noWrap/>
            <w:vAlign w:val="bottom"/>
            <w:hideMark/>
          </w:tcPr>
          <w:p w14:paraId="25A3B871"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Jan. 10</w:t>
            </w:r>
          </w:p>
        </w:tc>
        <w:tc>
          <w:tcPr>
            <w:tcW w:w="4620" w:type="dxa"/>
            <w:tcBorders>
              <w:top w:val="nil"/>
              <w:left w:val="nil"/>
              <w:bottom w:val="nil"/>
              <w:right w:val="nil"/>
            </w:tcBorders>
            <w:shd w:val="clear" w:color="auto" w:fill="auto"/>
            <w:noWrap/>
            <w:vAlign w:val="bottom"/>
            <w:hideMark/>
          </w:tcPr>
          <w:p w14:paraId="14E78DA3"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Introduction--Syllabus--Earth System Science</w:t>
            </w:r>
          </w:p>
        </w:tc>
        <w:tc>
          <w:tcPr>
            <w:tcW w:w="1576" w:type="dxa"/>
            <w:tcBorders>
              <w:top w:val="nil"/>
              <w:left w:val="nil"/>
              <w:bottom w:val="nil"/>
              <w:right w:val="nil"/>
            </w:tcBorders>
            <w:shd w:val="clear" w:color="auto" w:fill="auto"/>
            <w:noWrap/>
            <w:vAlign w:val="bottom"/>
            <w:hideMark/>
          </w:tcPr>
          <w:p w14:paraId="12315DBD"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No Lab</w:t>
            </w:r>
          </w:p>
        </w:tc>
        <w:tc>
          <w:tcPr>
            <w:tcW w:w="1440" w:type="dxa"/>
            <w:tcBorders>
              <w:top w:val="nil"/>
              <w:left w:val="nil"/>
              <w:bottom w:val="nil"/>
              <w:right w:val="nil"/>
            </w:tcBorders>
            <w:shd w:val="clear" w:color="auto" w:fill="auto"/>
            <w:noWrap/>
            <w:vAlign w:val="bottom"/>
            <w:hideMark/>
          </w:tcPr>
          <w:p w14:paraId="0AE5E5FE"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1</w:t>
            </w:r>
          </w:p>
        </w:tc>
      </w:tr>
      <w:tr w:rsidR="00164538" w:rsidRPr="00164538" w14:paraId="43E2FDD3" w14:textId="77777777" w:rsidTr="00164538">
        <w:trPr>
          <w:trHeight w:val="300"/>
        </w:trPr>
        <w:tc>
          <w:tcPr>
            <w:tcW w:w="920" w:type="dxa"/>
            <w:tcBorders>
              <w:top w:val="nil"/>
              <w:left w:val="nil"/>
              <w:bottom w:val="nil"/>
              <w:right w:val="nil"/>
            </w:tcBorders>
            <w:shd w:val="clear" w:color="auto" w:fill="auto"/>
            <w:noWrap/>
            <w:vAlign w:val="bottom"/>
            <w:hideMark/>
          </w:tcPr>
          <w:p w14:paraId="2A322F02" w14:textId="77777777" w:rsidR="00164538" w:rsidRPr="00164538" w:rsidRDefault="00164538" w:rsidP="00164538">
            <w:pPr>
              <w:widowControl/>
              <w:suppressAutoHyphens w:val="0"/>
              <w:jc w:val="center"/>
              <w:rPr>
                <w:rFonts w:ascii="Calibri" w:hAnsi="Calibri"/>
                <w:color w:val="000000"/>
                <w:lang w:eastAsia="en-US"/>
              </w:rPr>
            </w:pPr>
          </w:p>
        </w:tc>
        <w:tc>
          <w:tcPr>
            <w:tcW w:w="1300" w:type="dxa"/>
            <w:tcBorders>
              <w:top w:val="nil"/>
              <w:left w:val="nil"/>
              <w:bottom w:val="nil"/>
              <w:right w:val="nil"/>
            </w:tcBorders>
            <w:shd w:val="clear" w:color="auto" w:fill="auto"/>
            <w:noWrap/>
            <w:vAlign w:val="bottom"/>
            <w:hideMark/>
          </w:tcPr>
          <w:p w14:paraId="62422D20"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Jan. 12</w:t>
            </w:r>
          </w:p>
        </w:tc>
        <w:tc>
          <w:tcPr>
            <w:tcW w:w="4620" w:type="dxa"/>
            <w:tcBorders>
              <w:top w:val="nil"/>
              <w:left w:val="nil"/>
              <w:bottom w:val="nil"/>
              <w:right w:val="nil"/>
            </w:tcBorders>
            <w:shd w:val="clear" w:color="auto" w:fill="auto"/>
            <w:noWrap/>
            <w:vAlign w:val="bottom"/>
            <w:hideMark/>
          </w:tcPr>
          <w:p w14:paraId="1FCA16D1"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Origin and Structure of Earth</w:t>
            </w:r>
          </w:p>
        </w:tc>
        <w:tc>
          <w:tcPr>
            <w:tcW w:w="1576" w:type="dxa"/>
            <w:tcBorders>
              <w:top w:val="nil"/>
              <w:left w:val="nil"/>
              <w:bottom w:val="nil"/>
              <w:right w:val="nil"/>
            </w:tcBorders>
            <w:shd w:val="clear" w:color="auto" w:fill="auto"/>
            <w:noWrap/>
            <w:vAlign w:val="bottom"/>
            <w:hideMark/>
          </w:tcPr>
          <w:p w14:paraId="26DA22E0" w14:textId="77777777" w:rsidR="00164538" w:rsidRPr="00164538" w:rsidRDefault="00164538" w:rsidP="00164538">
            <w:pPr>
              <w:widowControl/>
              <w:suppressAutoHyphens w:val="0"/>
              <w:jc w:val="center"/>
              <w:rPr>
                <w:rFonts w:ascii="Calibri" w:hAnsi="Calibri"/>
                <w:color w:val="000000"/>
                <w:lang w:eastAsia="en-US"/>
              </w:rPr>
            </w:pPr>
          </w:p>
        </w:tc>
        <w:tc>
          <w:tcPr>
            <w:tcW w:w="1440" w:type="dxa"/>
            <w:tcBorders>
              <w:top w:val="nil"/>
              <w:left w:val="nil"/>
              <w:bottom w:val="nil"/>
              <w:right w:val="nil"/>
            </w:tcBorders>
            <w:shd w:val="clear" w:color="auto" w:fill="auto"/>
            <w:noWrap/>
            <w:vAlign w:val="bottom"/>
            <w:hideMark/>
          </w:tcPr>
          <w:p w14:paraId="1978A1C7" w14:textId="77777777" w:rsidR="00164538" w:rsidRPr="00164538" w:rsidRDefault="00164538" w:rsidP="00164538">
            <w:pPr>
              <w:widowControl/>
              <w:suppressAutoHyphens w:val="0"/>
              <w:jc w:val="center"/>
              <w:rPr>
                <w:rFonts w:ascii="Calibri" w:hAnsi="Calibri"/>
                <w:color w:val="000000"/>
                <w:lang w:eastAsia="en-US"/>
              </w:rPr>
            </w:pPr>
          </w:p>
        </w:tc>
      </w:tr>
      <w:tr w:rsidR="00164538" w:rsidRPr="00164538" w14:paraId="738A237D" w14:textId="77777777" w:rsidTr="00164538">
        <w:trPr>
          <w:trHeight w:val="300"/>
        </w:trPr>
        <w:tc>
          <w:tcPr>
            <w:tcW w:w="920" w:type="dxa"/>
            <w:tcBorders>
              <w:top w:val="nil"/>
              <w:left w:val="nil"/>
              <w:bottom w:val="nil"/>
              <w:right w:val="nil"/>
            </w:tcBorders>
            <w:shd w:val="clear" w:color="auto" w:fill="auto"/>
            <w:noWrap/>
            <w:vAlign w:val="bottom"/>
            <w:hideMark/>
          </w:tcPr>
          <w:p w14:paraId="763059C5"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2</w:t>
            </w:r>
          </w:p>
        </w:tc>
        <w:tc>
          <w:tcPr>
            <w:tcW w:w="1300" w:type="dxa"/>
            <w:tcBorders>
              <w:top w:val="nil"/>
              <w:left w:val="nil"/>
              <w:bottom w:val="nil"/>
              <w:right w:val="nil"/>
            </w:tcBorders>
            <w:shd w:val="clear" w:color="auto" w:fill="auto"/>
            <w:noWrap/>
            <w:vAlign w:val="bottom"/>
            <w:hideMark/>
          </w:tcPr>
          <w:p w14:paraId="37F0DDC4"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Jan. 17</w:t>
            </w:r>
          </w:p>
        </w:tc>
        <w:tc>
          <w:tcPr>
            <w:tcW w:w="4620" w:type="dxa"/>
            <w:tcBorders>
              <w:top w:val="nil"/>
              <w:left w:val="nil"/>
              <w:bottom w:val="nil"/>
              <w:right w:val="nil"/>
            </w:tcBorders>
            <w:shd w:val="clear" w:color="auto" w:fill="auto"/>
            <w:noWrap/>
            <w:vAlign w:val="bottom"/>
            <w:hideMark/>
          </w:tcPr>
          <w:p w14:paraId="2E788424"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Rock Cycle</w:t>
            </w:r>
          </w:p>
        </w:tc>
        <w:tc>
          <w:tcPr>
            <w:tcW w:w="1576" w:type="dxa"/>
            <w:tcBorders>
              <w:top w:val="nil"/>
              <w:left w:val="nil"/>
              <w:bottom w:val="nil"/>
              <w:right w:val="nil"/>
            </w:tcBorders>
            <w:shd w:val="clear" w:color="auto" w:fill="auto"/>
            <w:noWrap/>
            <w:vAlign w:val="bottom"/>
            <w:hideMark/>
          </w:tcPr>
          <w:p w14:paraId="60722E0C"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Reading maps</w:t>
            </w:r>
          </w:p>
        </w:tc>
        <w:tc>
          <w:tcPr>
            <w:tcW w:w="1440" w:type="dxa"/>
            <w:tcBorders>
              <w:top w:val="nil"/>
              <w:left w:val="nil"/>
              <w:bottom w:val="nil"/>
              <w:right w:val="nil"/>
            </w:tcBorders>
            <w:shd w:val="clear" w:color="auto" w:fill="auto"/>
            <w:noWrap/>
            <w:vAlign w:val="bottom"/>
            <w:hideMark/>
          </w:tcPr>
          <w:p w14:paraId="175D5B74"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2</w:t>
            </w:r>
          </w:p>
        </w:tc>
      </w:tr>
      <w:tr w:rsidR="00164538" w:rsidRPr="00164538" w14:paraId="4D1D6482" w14:textId="77777777" w:rsidTr="00164538">
        <w:trPr>
          <w:trHeight w:val="300"/>
        </w:trPr>
        <w:tc>
          <w:tcPr>
            <w:tcW w:w="920" w:type="dxa"/>
            <w:tcBorders>
              <w:top w:val="nil"/>
              <w:left w:val="nil"/>
              <w:bottom w:val="nil"/>
              <w:right w:val="nil"/>
            </w:tcBorders>
            <w:shd w:val="clear" w:color="auto" w:fill="auto"/>
            <w:noWrap/>
            <w:vAlign w:val="bottom"/>
            <w:hideMark/>
          </w:tcPr>
          <w:p w14:paraId="15807503" w14:textId="77777777" w:rsidR="00164538" w:rsidRPr="00164538" w:rsidRDefault="00164538" w:rsidP="00164538">
            <w:pPr>
              <w:widowControl/>
              <w:suppressAutoHyphens w:val="0"/>
              <w:jc w:val="center"/>
              <w:rPr>
                <w:rFonts w:ascii="Calibri" w:hAnsi="Calibri"/>
                <w:color w:val="000000"/>
                <w:lang w:eastAsia="en-US"/>
              </w:rPr>
            </w:pPr>
          </w:p>
        </w:tc>
        <w:tc>
          <w:tcPr>
            <w:tcW w:w="1300" w:type="dxa"/>
            <w:tcBorders>
              <w:top w:val="nil"/>
              <w:left w:val="nil"/>
              <w:bottom w:val="nil"/>
              <w:right w:val="nil"/>
            </w:tcBorders>
            <w:shd w:val="clear" w:color="auto" w:fill="auto"/>
            <w:noWrap/>
            <w:vAlign w:val="bottom"/>
            <w:hideMark/>
          </w:tcPr>
          <w:p w14:paraId="7C15BEA4"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Jan. 19</w:t>
            </w:r>
          </w:p>
        </w:tc>
        <w:tc>
          <w:tcPr>
            <w:tcW w:w="4620" w:type="dxa"/>
            <w:tcBorders>
              <w:top w:val="nil"/>
              <w:left w:val="nil"/>
              <w:bottom w:val="nil"/>
              <w:right w:val="nil"/>
            </w:tcBorders>
            <w:shd w:val="clear" w:color="auto" w:fill="auto"/>
            <w:noWrap/>
            <w:vAlign w:val="bottom"/>
            <w:hideMark/>
          </w:tcPr>
          <w:p w14:paraId="693F8F83"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Plate tectonics</w:t>
            </w:r>
          </w:p>
        </w:tc>
        <w:tc>
          <w:tcPr>
            <w:tcW w:w="1576" w:type="dxa"/>
            <w:tcBorders>
              <w:top w:val="nil"/>
              <w:left w:val="nil"/>
              <w:bottom w:val="nil"/>
              <w:right w:val="nil"/>
            </w:tcBorders>
            <w:shd w:val="clear" w:color="auto" w:fill="auto"/>
            <w:noWrap/>
            <w:vAlign w:val="bottom"/>
            <w:hideMark/>
          </w:tcPr>
          <w:p w14:paraId="46719132" w14:textId="77777777" w:rsidR="00164538" w:rsidRPr="00164538" w:rsidRDefault="00164538" w:rsidP="00164538">
            <w:pPr>
              <w:widowControl/>
              <w:suppressAutoHyphens w:val="0"/>
              <w:jc w:val="center"/>
              <w:rPr>
                <w:rFonts w:ascii="Calibri" w:hAnsi="Calibri"/>
                <w:color w:val="000000"/>
                <w:lang w:eastAsia="en-US"/>
              </w:rPr>
            </w:pPr>
          </w:p>
        </w:tc>
        <w:tc>
          <w:tcPr>
            <w:tcW w:w="1440" w:type="dxa"/>
            <w:tcBorders>
              <w:top w:val="nil"/>
              <w:left w:val="nil"/>
              <w:bottom w:val="nil"/>
              <w:right w:val="nil"/>
            </w:tcBorders>
            <w:shd w:val="clear" w:color="auto" w:fill="auto"/>
            <w:noWrap/>
            <w:vAlign w:val="bottom"/>
            <w:hideMark/>
          </w:tcPr>
          <w:p w14:paraId="0DDC07A1"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3</w:t>
            </w:r>
          </w:p>
        </w:tc>
      </w:tr>
      <w:tr w:rsidR="00164538" w:rsidRPr="00164538" w14:paraId="5278DA00" w14:textId="77777777" w:rsidTr="00164538">
        <w:trPr>
          <w:trHeight w:val="300"/>
        </w:trPr>
        <w:tc>
          <w:tcPr>
            <w:tcW w:w="920" w:type="dxa"/>
            <w:tcBorders>
              <w:top w:val="nil"/>
              <w:left w:val="nil"/>
              <w:bottom w:val="nil"/>
              <w:right w:val="nil"/>
            </w:tcBorders>
            <w:shd w:val="clear" w:color="auto" w:fill="auto"/>
            <w:noWrap/>
            <w:vAlign w:val="bottom"/>
            <w:hideMark/>
          </w:tcPr>
          <w:p w14:paraId="7BA5B1D4"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3</w:t>
            </w:r>
          </w:p>
        </w:tc>
        <w:tc>
          <w:tcPr>
            <w:tcW w:w="1300" w:type="dxa"/>
            <w:tcBorders>
              <w:top w:val="nil"/>
              <w:left w:val="nil"/>
              <w:bottom w:val="nil"/>
              <w:right w:val="nil"/>
            </w:tcBorders>
            <w:shd w:val="clear" w:color="auto" w:fill="auto"/>
            <w:noWrap/>
            <w:vAlign w:val="bottom"/>
            <w:hideMark/>
          </w:tcPr>
          <w:p w14:paraId="1EA413B8"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Jan. 24</w:t>
            </w:r>
          </w:p>
        </w:tc>
        <w:tc>
          <w:tcPr>
            <w:tcW w:w="4620" w:type="dxa"/>
            <w:tcBorders>
              <w:top w:val="nil"/>
              <w:left w:val="nil"/>
              <w:bottom w:val="nil"/>
              <w:right w:val="nil"/>
            </w:tcBorders>
            <w:shd w:val="clear" w:color="auto" w:fill="auto"/>
            <w:noWrap/>
            <w:vAlign w:val="bottom"/>
            <w:hideMark/>
          </w:tcPr>
          <w:p w14:paraId="17953D82"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Earthquakes-Introduction</w:t>
            </w:r>
          </w:p>
        </w:tc>
        <w:tc>
          <w:tcPr>
            <w:tcW w:w="1576" w:type="dxa"/>
            <w:tcBorders>
              <w:top w:val="nil"/>
              <w:left w:val="nil"/>
              <w:bottom w:val="nil"/>
              <w:right w:val="nil"/>
            </w:tcBorders>
            <w:shd w:val="clear" w:color="auto" w:fill="auto"/>
            <w:noWrap/>
            <w:vAlign w:val="bottom"/>
            <w:hideMark/>
          </w:tcPr>
          <w:p w14:paraId="53655887"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Plate Tectonics</w:t>
            </w:r>
          </w:p>
        </w:tc>
        <w:tc>
          <w:tcPr>
            <w:tcW w:w="1440" w:type="dxa"/>
            <w:tcBorders>
              <w:top w:val="nil"/>
              <w:left w:val="nil"/>
              <w:bottom w:val="nil"/>
              <w:right w:val="nil"/>
            </w:tcBorders>
            <w:shd w:val="clear" w:color="auto" w:fill="auto"/>
            <w:noWrap/>
            <w:vAlign w:val="bottom"/>
            <w:hideMark/>
          </w:tcPr>
          <w:p w14:paraId="720204A3"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4</w:t>
            </w:r>
          </w:p>
        </w:tc>
      </w:tr>
      <w:tr w:rsidR="00164538" w:rsidRPr="00164538" w14:paraId="7CFDA966" w14:textId="77777777" w:rsidTr="00164538">
        <w:trPr>
          <w:trHeight w:val="300"/>
        </w:trPr>
        <w:tc>
          <w:tcPr>
            <w:tcW w:w="920" w:type="dxa"/>
            <w:tcBorders>
              <w:top w:val="nil"/>
              <w:left w:val="nil"/>
              <w:bottom w:val="nil"/>
              <w:right w:val="nil"/>
            </w:tcBorders>
            <w:shd w:val="clear" w:color="auto" w:fill="auto"/>
            <w:noWrap/>
            <w:vAlign w:val="bottom"/>
            <w:hideMark/>
          </w:tcPr>
          <w:p w14:paraId="0150045A" w14:textId="77777777" w:rsidR="00164538" w:rsidRPr="00164538" w:rsidRDefault="00164538" w:rsidP="00164538">
            <w:pPr>
              <w:widowControl/>
              <w:suppressAutoHyphens w:val="0"/>
              <w:jc w:val="center"/>
              <w:rPr>
                <w:rFonts w:ascii="Calibri" w:hAnsi="Calibri"/>
                <w:color w:val="000000"/>
                <w:lang w:eastAsia="en-US"/>
              </w:rPr>
            </w:pPr>
          </w:p>
        </w:tc>
        <w:tc>
          <w:tcPr>
            <w:tcW w:w="1300" w:type="dxa"/>
            <w:tcBorders>
              <w:top w:val="nil"/>
              <w:left w:val="nil"/>
              <w:bottom w:val="nil"/>
              <w:right w:val="nil"/>
            </w:tcBorders>
            <w:shd w:val="clear" w:color="auto" w:fill="auto"/>
            <w:noWrap/>
            <w:vAlign w:val="bottom"/>
            <w:hideMark/>
          </w:tcPr>
          <w:p w14:paraId="75C395B5"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Jan. 26</w:t>
            </w:r>
          </w:p>
        </w:tc>
        <w:tc>
          <w:tcPr>
            <w:tcW w:w="4620" w:type="dxa"/>
            <w:tcBorders>
              <w:top w:val="nil"/>
              <w:left w:val="nil"/>
              <w:bottom w:val="nil"/>
              <w:right w:val="nil"/>
            </w:tcBorders>
            <w:shd w:val="clear" w:color="auto" w:fill="auto"/>
            <w:noWrap/>
            <w:vAlign w:val="bottom"/>
            <w:hideMark/>
          </w:tcPr>
          <w:p w14:paraId="6B53369D"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Earthquakes-II</w:t>
            </w:r>
          </w:p>
        </w:tc>
        <w:tc>
          <w:tcPr>
            <w:tcW w:w="1576" w:type="dxa"/>
            <w:tcBorders>
              <w:top w:val="nil"/>
              <w:left w:val="nil"/>
              <w:bottom w:val="nil"/>
              <w:right w:val="nil"/>
            </w:tcBorders>
            <w:shd w:val="clear" w:color="auto" w:fill="auto"/>
            <w:noWrap/>
            <w:vAlign w:val="bottom"/>
            <w:hideMark/>
          </w:tcPr>
          <w:p w14:paraId="72632622" w14:textId="77777777" w:rsidR="00164538" w:rsidRPr="00164538" w:rsidRDefault="00164538" w:rsidP="00164538">
            <w:pPr>
              <w:widowControl/>
              <w:suppressAutoHyphens w:val="0"/>
              <w:jc w:val="center"/>
              <w:rPr>
                <w:rFonts w:ascii="Calibri" w:hAnsi="Calibri"/>
                <w:color w:val="000000"/>
                <w:lang w:eastAsia="en-US"/>
              </w:rPr>
            </w:pPr>
          </w:p>
        </w:tc>
        <w:tc>
          <w:tcPr>
            <w:tcW w:w="1440" w:type="dxa"/>
            <w:tcBorders>
              <w:top w:val="nil"/>
              <w:left w:val="nil"/>
              <w:bottom w:val="nil"/>
              <w:right w:val="nil"/>
            </w:tcBorders>
            <w:shd w:val="clear" w:color="auto" w:fill="auto"/>
            <w:noWrap/>
            <w:vAlign w:val="bottom"/>
            <w:hideMark/>
          </w:tcPr>
          <w:p w14:paraId="60BAE55A" w14:textId="77777777" w:rsidR="00164538" w:rsidRPr="00164538" w:rsidRDefault="00164538" w:rsidP="00164538">
            <w:pPr>
              <w:widowControl/>
              <w:suppressAutoHyphens w:val="0"/>
              <w:jc w:val="center"/>
              <w:rPr>
                <w:rFonts w:ascii="Calibri" w:hAnsi="Calibri"/>
                <w:color w:val="000000"/>
                <w:lang w:eastAsia="en-US"/>
              </w:rPr>
            </w:pPr>
          </w:p>
        </w:tc>
      </w:tr>
      <w:tr w:rsidR="00164538" w:rsidRPr="00164538" w14:paraId="52C6892D" w14:textId="77777777" w:rsidTr="00164538">
        <w:trPr>
          <w:trHeight w:val="300"/>
        </w:trPr>
        <w:tc>
          <w:tcPr>
            <w:tcW w:w="920" w:type="dxa"/>
            <w:tcBorders>
              <w:top w:val="nil"/>
              <w:left w:val="nil"/>
              <w:bottom w:val="nil"/>
              <w:right w:val="nil"/>
            </w:tcBorders>
            <w:shd w:val="clear" w:color="auto" w:fill="auto"/>
            <w:noWrap/>
            <w:vAlign w:val="bottom"/>
            <w:hideMark/>
          </w:tcPr>
          <w:p w14:paraId="2A58A9FD"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4</w:t>
            </w:r>
          </w:p>
        </w:tc>
        <w:tc>
          <w:tcPr>
            <w:tcW w:w="1300" w:type="dxa"/>
            <w:tcBorders>
              <w:top w:val="nil"/>
              <w:left w:val="nil"/>
              <w:bottom w:val="nil"/>
              <w:right w:val="nil"/>
            </w:tcBorders>
            <w:shd w:val="clear" w:color="auto" w:fill="auto"/>
            <w:noWrap/>
            <w:vAlign w:val="bottom"/>
            <w:hideMark/>
          </w:tcPr>
          <w:p w14:paraId="267E132C"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Jan. 31</w:t>
            </w:r>
          </w:p>
        </w:tc>
        <w:tc>
          <w:tcPr>
            <w:tcW w:w="4620" w:type="dxa"/>
            <w:tcBorders>
              <w:top w:val="nil"/>
              <w:left w:val="nil"/>
              <w:bottom w:val="nil"/>
              <w:right w:val="nil"/>
            </w:tcBorders>
            <w:shd w:val="clear" w:color="auto" w:fill="auto"/>
            <w:noWrap/>
            <w:vAlign w:val="bottom"/>
            <w:hideMark/>
          </w:tcPr>
          <w:p w14:paraId="4DB244AB"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Earthquakes-III</w:t>
            </w:r>
          </w:p>
        </w:tc>
        <w:tc>
          <w:tcPr>
            <w:tcW w:w="1576" w:type="dxa"/>
            <w:tcBorders>
              <w:top w:val="nil"/>
              <w:left w:val="nil"/>
              <w:bottom w:val="nil"/>
              <w:right w:val="nil"/>
            </w:tcBorders>
            <w:shd w:val="clear" w:color="auto" w:fill="auto"/>
            <w:noWrap/>
            <w:vAlign w:val="bottom"/>
            <w:hideMark/>
          </w:tcPr>
          <w:p w14:paraId="4B012B1D"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Earthquakes</w:t>
            </w:r>
          </w:p>
        </w:tc>
        <w:tc>
          <w:tcPr>
            <w:tcW w:w="1440" w:type="dxa"/>
            <w:tcBorders>
              <w:top w:val="nil"/>
              <w:left w:val="nil"/>
              <w:bottom w:val="nil"/>
              <w:right w:val="nil"/>
            </w:tcBorders>
            <w:shd w:val="clear" w:color="auto" w:fill="auto"/>
            <w:noWrap/>
            <w:vAlign w:val="bottom"/>
            <w:hideMark/>
          </w:tcPr>
          <w:p w14:paraId="06DFCCF5" w14:textId="77777777" w:rsidR="00164538" w:rsidRPr="00164538" w:rsidRDefault="00164538" w:rsidP="00164538">
            <w:pPr>
              <w:widowControl/>
              <w:suppressAutoHyphens w:val="0"/>
              <w:jc w:val="center"/>
              <w:rPr>
                <w:rFonts w:ascii="Calibri" w:hAnsi="Calibri"/>
                <w:color w:val="000000"/>
                <w:lang w:eastAsia="en-US"/>
              </w:rPr>
            </w:pPr>
          </w:p>
        </w:tc>
      </w:tr>
      <w:tr w:rsidR="00164538" w:rsidRPr="00164538" w14:paraId="3F4C1FD1" w14:textId="77777777" w:rsidTr="00164538">
        <w:trPr>
          <w:trHeight w:val="300"/>
        </w:trPr>
        <w:tc>
          <w:tcPr>
            <w:tcW w:w="920" w:type="dxa"/>
            <w:tcBorders>
              <w:top w:val="nil"/>
              <w:left w:val="nil"/>
              <w:bottom w:val="nil"/>
              <w:right w:val="nil"/>
            </w:tcBorders>
            <w:shd w:val="clear" w:color="auto" w:fill="auto"/>
            <w:noWrap/>
            <w:vAlign w:val="bottom"/>
            <w:hideMark/>
          </w:tcPr>
          <w:p w14:paraId="258969B4" w14:textId="77777777" w:rsidR="00164538" w:rsidRPr="00164538" w:rsidRDefault="00164538" w:rsidP="00164538">
            <w:pPr>
              <w:widowControl/>
              <w:suppressAutoHyphens w:val="0"/>
              <w:jc w:val="center"/>
              <w:rPr>
                <w:rFonts w:ascii="Calibri" w:hAnsi="Calibri"/>
                <w:color w:val="000000"/>
                <w:lang w:eastAsia="en-US"/>
              </w:rPr>
            </w:pPr>
          </w:p>
        </w:tc>
        <w:tc>
          <w:tcPr>
            <w:tcW w:w="1300" w:type="dxa"/>
            <w:tcBorders>
              <w:top w:val="nil"/>
              <w:left w:val="nil"/>
              <w:bottom w:val="nil"/>
              <w:right w:val="nil"/>
            </w:tcBorders>
            <w:shd w:val="clear" w:color="auto" w:fill="auto"/>
            <w:noWrap/>
            <w:vAlign w:val="bottom"/>
            <w:hideMark/>
          </w:tcPr>
          <w:p w14:paraId="23A8D684"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Feb. 2</w:t>
            </w:r>
          </w:p>
        </w:tc>
        <w:tc>
          <w:tcPr>
            <w:tcW w:w="4620" w:type="dxa"/>
            <w:tcBorders>
              <w:top w:val="nil"/>
              <w:left w:val="nil"/>
              <w:bottom w:val="nil"/>
              <w:right w:val="nil"/>
            </w:tcBorders>
            <w:shd w:val="clear" w:color="auto" w:fill="auto"/>
            <w:noWrap/>
            <w:vAlign w:val="bottom"/>
            <w:hideMark/>
          </w:tcPr>
          <w:p w14:paraId="1F3A3B4E"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Earthquakes Prediction-Risk analysis</w:t>
            </w:r>
          </w:p>
        </w:tc>
        <w:tc>
          <w:tcPr>
            <w:tcW w:w="1576" w:type="dxa"/>
            <w:tcBorders>
              <w:top w:val="nil"/>
              <w:left w:val="nil"/>
              <w:bottom w:val="nil"/>
              <w:right w:val="nil"/>
            </w:tcBorders>
            <w:shd w:val="clear" w:color="auto" w:fill="auto"/>
            <w:noWrap/>
            <w:vAlign w:val="bottom"/>
            <w:hideMark/>
          </w:tcPr>
          <w:p w14:paraId="1801DF67" w14:textId="77777777" w:rsidR="00164538" w:rsidRPr="00164538" w:rsidRDefault="00164538" w:rsidP="00164538">
            <w:pPr>
              <w:widowControl/>
              <w:suppressAutoHyphens w:val="0"/>
              <w:jc w:val="center"/>
              <w:rPr>
                <w:rFonts w:ascii="Calibri" w:hAnsi="Calibri"/>
                <w:color w:val="000000"/>
                <w:lang w:eastAsia="en-US"/>
              </w:rPr>
            </w:pPr>
          </w:p>
        </w:tc>
        <w:tc>
          <w:tcPr>
            <w:tcW w:w="1440" w:type="dxa"/>
            <w:tcBorders>
              <w:top w:val="nil"/>
              <w:left w:val="nil"/>
              <w:bottom w:val="nil"/>
              <w:right w:val="nil"/>
            </w:tcBorders>
            <w:shd w:val="clear" w:color="auto" w:fill="auto"/>
            <w:noWrap/>
            <w:vAlign w:val="bottom"/>
            <w:hideMark/>
          </w:tcPr>
          <w:p w14:paraId="1AE43183" w14:textId="77777777" w:rsidR="00164538" w:rsidRPr="00164538" w:rsidRDefault="00164538" w:rsidP="00164538">
            <w:pPr>
              <w:widowControl/>
              <w:suppressAutoHyphens w:val="0"/>
              <w:jc w:val="center"/>
              <w:rPr>
                <w:rFonts w:ascii="Calibri" w:hAnsi="Calibri"/>
                <w:color w:val="000000"/>
                <w:lang w:eastAsia="en-US"/>
              </w:rPr>
            </w:pPr>
          </w:p>
        </w:tc>
      </w:tr>
      <w:tr w:rsidR="00164538" w:rsidRPr="00164538" w14:paraId="0856A747" w14:textId="77777777" w:rsidTr="00164538">
        <w:trPr>
          <w:trHeight w:val="300"/>
        </w:trPr>
        <w:tc>
          <w:tcPr>
            <w:tcW w:w="920" w:type="dxa"/>
            <w:tcBorders>
              <w:top w:val="nil"/>
              <w:left w:val="nil"/>
              <w:bottom w:val="nil"/>
              <w:right w:val="nil"/>
            </w:tcBorders>
            <w:shd w:val="clear" w:color="auto" w:fill="auto"/>
            <w:noWrap/>
            <w:vAlign w:val="bottom"/>
            <w:hideMark/>
          </w:tcPr>
          <w:p w14:paraId="666D7BBA"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5</w:t>
            </w:r>
          </w:p>
        </w:tc>
        <w:tc>
          <w:tcPr>
            <w:tcW w:w="1300" w:type="dxa"/>
            <w:tcBorders>
              <w:top w:val="nil"/>
              <w:left w:val="nil"/>
              <w:bottom w:val="nil"/>
              <w:right w:val="nil"/>
            </w:tcBorders>
            <w:shd w:val="clear" w:color="auto" w:fill="auto"/>
            <w:noWrap/>
            <w:vAlign w:val="bottom"/>
            <w:hideMark/>
          </w:tcPr>
          <w:p w14:paraId="11307081"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Feb. 7</w:t>
            </w:r>
          </w:p>
        </w:tc>
        <w:tc>
          <w:tcPr>
            <w:tcW w:w="4620" w:type="dxa"/>
            <w:tcBorders>
              <w:top w:val="nil"/>
              <w:left w:val="nil"/>
              <w:bottom w:val="nil"/>
              <w:right w:val="nil"/>
            </w:tcBorders>
            <w:shd w:val="clear" w:color="auto" w:fill="auto"/>
            <w:noWrap/>
            <w:vAlign w:val="bottom"/>
            <w:hideMark/>
          </w:tcPr>
          <w:p w14:paraId="0A58C7DA"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Volcanoes-I</w:t>
            </w:r>
          </w:p>
        </w:tc>
        <w:tc>
          <w:tcPr>
            <w:tcW w:w="1576" w:type="dxa"/>
            <w:tcBorders>
              <w:top w:val="nil"/>
              <w:left w:val="nil"/>
              <w:bottom w:val="nil"/>
              <w:right w:val="nil"/>
            </w:tcBorders>
            <w:shd w:val="clear" w:color="auto" w:fill="auto"/>
            <w:noWrap/>
            <w:vAlign w:val="bottom"/>
            <w:hideMark/>
          </w:tcPr>
          <w:p w14:paraId="0AF7B883"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Volcanoes</w:t>
            </w:r>
          </w:p>
        </w:tc>
        <w:tc>
          <w:tcPr>
            <w:tcW w:w="1440" w:type="dxa"/>
            <w:tcBorders>
              <w:top w:val="nil"/>
              <w:left w:val="nil"/>
              <w:bottom w:val="nil"/>
              <w:right w:val="nil"/>
            </w:tcBorders>
            <w:shd w:val="clear" w:color="auto" w:fill="auto"/>
            <w:noWrap/>
            <w:vAlign w:val="bottom"/>
            <w:hideMark/>
          </w:tcPr>
          <w:p w14:paraId="5C6E238C"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5</w:t>
            </w:r>
          </w:p>
        </w:tc>
      </w:tr>
      <w:tr w:rsidR="00164538" w:rsidRPr="00164538" w14:paraId="76E7A5C4" w14:textId="77777777" w:rsidTr="00164538">
        <w:trPr>
          <w:trHeight w:val="300"/>
        </w:trPr>
        <w:tc>
          <w:tcPr>
            <w:tcW w:w="920" w:type="dxa"/>
            <w:tcBorders>
              <w:top w:val="nil"/>
              <w:left w:val="nil"/>
              <w:bottom w:val="nil"/>
              <w:right w:val="nil"/>
            </w:tcBorders>
            <w:shd w:val="clear" w:color="auto" w:fill="auto"/>
            <w:noWrap/>
            <w:vAlign w:val="bottom"/>
            <w:hideMark/>
          </w:tcPr>
          <w:p w14:paraId="7F5BF41B" w14:textId="77777777" w:rsidR="00164538" w:rsidRPr="00164538" w:rsidRDefault="00164538" w:rsidP="00164538">
            <w:pPr>
              <w:widowControl/>
              <w:suppressAutoHyphens w:val="0"/>
              <w:jc w:val="center"/>
              <w:rPr>
                <w:rFonts w:ascii="Calibri" w:hAnsi="Calibri"/>
                <w:color w:val="000000"/>
                <w:lang w:eastAsia="en-US"/>
              </w:rPr>
            </w:pPr>
          </w:p>
        </w:tc>
        <w:tc>
          <w:tcPr>
            <w:tcW w:w="1300" w:type="dxa"/>
            <w:tcBorders>
              <w:top w:val="nil"/>
              <w:left w:val="nil"/>
              <w:bottom w:val="nil"/>
              <w:right w:val="nil"/>
            </w:tcBorders>
            <w:shd w:val="clear" w:color="auto" w:fill="auto"/>
            <w:noWrap/>
            <w:vAlign w:val="bottom"/>
            <w:hideMark/>
          </w:tcPr>
          <w:p w14:paraId="05B09B2F"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Feb. 9</w:t>
            </w:r>
          </w:p>
        </w:tc>
        <w:tc>
          <w:tcPr>
            <w:tcW w:w="4620" w:type="dxa"/>
            <w:tcBorders>
              <w:top w:val="nil"/>
              <w:left w:val="nil"/>
              <w:bottom w:val="nil"/>
              <w:right w:val="nil"/>
            </w:tcBorders>
            <w:shd w:val="clear" w:color="auto" w:fill="auto"/>
            <w:noWrap/>
            <w:vAlign w:val="bottom"/>
            <w:hideMark/>
          </w:tcPr>
          <w:p w14:paraId="633E18CA"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Volcanoes-II</w:t>
            </w:r>
          </w:p>
        </w:tc>
        <w:tc>
          <w:tcPr>
            <w:tcW w:w="1576" w:type="dxa"/>
            <w:tcBorders>
              <w:top w:val="nil"/>
              <w:left w:val="nil"/>
              <w:bottom w:val="nil"/>
              <w:right w:val="nil"/>
            </w:tcBorders>
            <w:shd w:val="clear" w:color="auto" w:fill="auto"/>
            <w:noWrap/>
            <w:vAlign w:val="bottom"/>
            <w:hideMark/>
          </w:tcPr>
          <w:p w14:paraId="6049D87E" w14:textId="77777777" w:rsidR="00164538" w:rsidRPr="00164538" w:rsidRDefault="00164538" w:rsidP="00164538">
            <w:pPr>
              <w:widowControl/>
              <w:suppressAutoHyphens w:val="0"/>
              <w:jc w:val="center"/>
              <w:rPr>
                <w:rFonts w:ascii="Calibri" w:hAnsi="Calibri"/>
                <w:color w:val="000000"/>
                <w:lang w:eastAsia="en-US"/>
              </w:rPr>
            </w:pPr>
          </w:p>
        </w:tc>
        <w:tc>
          <w:tcPr>
            <w:tcW w:w="1440" w:type="dxa"/>
            <w:tcBorders>
              <w:top w:val="nil"/>
              <w:left w:val="nil"/>
              <w:bottom w:val="nil"/>
              <w:right w:val="nil"/>
            </w:tcBorders>
            <w:shd w:val="clear" w:color="auto" w:fill="auto"/>
            <w:noWrap/>
            <w:vAlign w:val="bottom"/>
            <w:hideMark/>
          </w:tcPr>
          <w:p w14:paraId="0C03552F" w14:textId="77777777" w:rsidR="00164538" w:rsidRPr="00164538" w:rsidRDefault="00164538" w:rsidP="00164538">
            <w:pPr>
              <w:widowControl/>
              <w:suppressAutoHyphens w:val="0"/>
              <w:jc w:val="center"/>
              <w:rPr>
                <w:rFonts w:ascii="Calibri" w:hAnsi="Calibri"/>
                <w:color w:val="000000"/>
                <w:lang w:eastAsia="en-US"/>
              </w:rPr>
            </w:pPr>
          </w:p>
        </w:tc>
      </w:tr>
      <w:tr w:rsidR="00164538" w:rsidRPr="00164538" w14:paraId="28B05135" w14:textId="77777777" w:rsidTr="00164538">
        <w:trPr>
          <w:trHeight w:val="300"/>
        </w:trPr>
        <w:tc>
          <w:tcPr>
            <w:tcW w:w="920" w:type="dxa"/>
            <w:tcBorders>
              <w:top w:val="nil"/>
              <w:left w:val="nil"/>
              <w:bottom w:val="nil"/>
              <w:right w:val="nil"/>
            </w:tcBorders>
            <w:shd w:val="clear" w:color="auto" w:fill="auto"/>
            <w:noWrap/>
            <w:vAlign w:val="bottom"/>
            <w:hideMark/>
          </w:tcPr>
          <w:p w14:paraId="2FCF4B29"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6</w:t>
            </w:r>
          </w:p>
        </w:tc>
        <w:tc>
          <w:tcPr>
            <w:tcW w:w="1300" w:type="dxa"/>
            <w:tcBorders>
              <w:top w:val="nil"/>
              <w:left w:val="nil"/>
              <w:bottom w:val="nil"/>
              <w:right w:val="nil"/>
            </w:tcBorders>
            <w:shd w:val="clear" w:color="auto" w:fill="auto"/>
            <w:noWrap/>
            <w:vAlign w:val="bottom"/>
            <w:hideMark/>
          </w:tcPr>
          <w:p w14:paraId="3E834095"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Feb. 14</w:t>
            </w:r>
          </w:p>
        </w:tc>
        <w:tc>
          <w:tcPr>
            <w:tcW w:w="4620" w:type="dxa"/>
            <w:tcBorders>
              <w:top w:val="nil"/>
              <w:left w:val="nil"/>
              <w:bottom w:val="nil"/>
              <w:right w:val="nil"/>
            </w:tcBorders>
            <w:shd w:val="clear" w:color="000000" w:fill="FFFF00"/>
            <w:noWrap/>
            <w:vAlign w:val="bottom"/>
            <w:hideMark/>
          </w:tcPr>
          <w:p w14:paraId="4C51620E"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Exam</w:t>
            </w:r>
          </w:p>
        </w:tc>
        <w:tc>
          <w:tcPr>
            <w:tcW w:w="1576" w:type="dxa"/>
            <w:tcBorders>
              <w:top w:val="nil"/>
              <w:left w:val="nil"/>
              <w:bottom w:val="nil"/>
              <w:right w:val="nil"/>
            </w:tcBorders>
            <w:shd w:val="clear" w:color="auto" w:fill="auto"/>
            <w:noWrap/>
            <w:vAlign w:val="bottom"/>
            <w:hideMark/>
          </w:tcPr>
          <w:p w14:paraId="692B8954"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Rivers/floods</w:t>
            </w:r>
          </w:p>
        </w:tc>
        <w:tc>
          <w:tcPr>
            <w:tcW w:w="1440" w:type="dxa"/>
            <w:tcBorders>
              <w:top w:val="nil"/>
              <w:left w:val="nil"/>
              <w:bottom w:val="nil"/>
              <w:right w:val="nil"/>
            </w:tcBorders>
            <w:shd w:val="clear" w:color="auto" w:fill="auto"/>
            <w:noWrap/>
            <w:vAlign w:val="bottom"/>
            <w:hideMark/>
          </w:tcPr>
          <w:p w14:paraId="464037FA" w14:textId="77777777" w:rsidR="00164538" w:rsidRPr="00164538" w:rsidRDefault="00164538" w:rsidP="00164538">
            <w:pPr>
              <w:widowControl/>
              <w:suppressAutoHyphens w:val="0"/>
              <w:jc w:val="center"/>
              <w:rPr>
                <w:rFonts w:ascii="Calibri" w:hAnsi="Calibri"/>
                <w:color w:val="000000"/>
                <w:lang w:eastAsia="en-US"/>
              </w:rPr>
            </w:pPr>
          </w:p>
        </w:tc>
      </w:tr>
      <w:tr w:rsidR="00164538" w:rsidRPr="00164538" w14:paraId="7150472D" w14:textId="77777777" w:rsidTr="00164538">
        <w:trPr>
          <w:trHeight w:val="300"/>
        </w:trPr>
        <w:tc>
          <w:tcPr>
            <w:tcW w:w="920" w:type="dxa"/>
            <w:tcBorders>
              <w:top w:val="nil"/>
              <w:left w:val="nil"/>
              <w:bottom w:val="nil"/>
              <w:right w:val="nil"/>
            </w:tcBorders>
            <w:shd w:val="clear" w:color="auto" w:fill="auto"/>
            <w:noWrap/>
            <w:vAlign w:val="bottom"/>
            <w:hideMark/>
          </w:tcPr>
          <w:p w14:paraId="0F281A80" w14:textId="77777777" w:rsidR="00164538" w:rsidRPr="00164538" w:rsidRDefault="00164538" w:rsidP="00164538">
            <w:pPr>
              <w:widowControl/>
              <w:suppressAutoHyphens w:val="0"/>
              <w:jc w:val="center"/>
              <w:rPr>
                <w:rFonts w:ascii="Calibri" w:hAnsi="Calibri"/>
                <w:color w:val="000000"/>
                <w:lang w:eastAsia="en-US"/>
              </w:rPr>
            </w:pPr>
          </w:p>
        </w:tc>
        <w:tc>
          <w:tcPr>
            <w:tcW w:w="1300" w:type="dxa"/>
            <w:tcBorders>
              <w:top w:val="nil"/>
              <w:left w:val="nil"/>
              <w:bottom w:val="nil"/>
              <w:right w:val="nil"/>
            </w:tcBorders>
            <w:shd w:val="clear" w:color="auto" w:fill="auto"/>
            <w:noWrap/>
            <w:vAlign w:val="bottom"/>
            <w:hideMark/>
          </w:tcPr>
          <w:p w14:paraId="108D557A"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Feb. 16</w:t>
            </w:r>
          </w:p>
        </w:tc>
        <w:tc>
          <w:tcPr>
            <w:tcW w:w="4620" w:type="dxa"/>
            <w:tcBorders>
              <w:top w:val="nil"/>
              <w:left w:val="nil"/>
              <w:bottom w:val="nil"/>
              <w:right w:val="nil"/>
            </w:tcBorders>
            <w:shd w:val="clear" w:color="auto" w:fill="auto"/>
            <w:noWrap/>
            <w:vAlign w:val="bottom"/>
            <w:hideMark/>
          </w:tcPr>
          <w:p w14:paraId="1914ECE9"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Hydrologic Cycle</w:t>
            </w:r>
          </w:p>
        </w:tc>
        <w:tc>
          <w:tcPr>
            <w:tcW w:w="1576" w:type="dxa"/>
            <w:tcBorders>
              <w:top w:val="nil"/>
              <w:left w:val="nil"/>
              <w:bottom w:val="nil"/>
              <w:right w:val="nil"/>
            </w:tcBorders>
            <w:shd w:val="clear" w:color="auto" w:fill="auto"/>
            <w:noWrap/>
            <w:vAlign w:val="bottom"/>
            <w:hideMark/>
          </w:tcPr>
          <w:p w14:paraId="52D153FA" w14:textId="77777777" w:rsidR="00164538" w:rsidRPr="00164538" w:rsidRDefault="00164538" w:rsidP="00164538">
            <w:pPr>
              <w:widowControl/>
              <w:suppressAutoHyphens w:val="0"/>
              <w:jc w:val="center"/>
              <w:rPr>
                <w:rFonts w:ascii="Calibri" w:hAnsi="Calibri"/>
                <w:color w:val="000000"/>
                <w:lang w:eastAsia="en-US"/>
              </w:rPr>
            </w:pPr>
          </w:p>
        </w:tc>
        <w:tc>
          <w:tcPr>
            <w:tcW w:w="1440" w:type="dxa"/>
            <w:tcBorders>
              <w:top w:val="nil"/>
              <w:left w:val="nil"/>
              <w:bottom w:val="nil"/>
              <w:right w:val="nil"/>
            </w:tcBorders>
            <w:shd w:val="clear" w:color="auto" w:fill="auto"/>
            <w:noWrap/>
            <w:vAlign w:val="bottom"/>
            <w:hideMark/>
          </w:tcPr>
          <w:p w14:paraId="438F738A"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6</w:t>
            </w:r>
          </w:p>
        </w:tc>
      </w:tr>
      <w:tr w:rsidR="00164538" w:rsidRPr="00164538" w14:paraId="7D05AD3C" w14:textId="77777777" w:rsidTr="00164538">
        <w:trPr>
          <w:trHeight w:val="300"/>
        </w:trPr>
        <w:tc>
          <w:tcPr>
            <w:tcW w:w="920" w:type="dxa"/>
            <w:tcBorders>
              <w:top w:val="nil"/>
              <w:left w:val="nil"/>
              <w:bottom w:val="nil"/>
              <w:right w:val="nil"/>
            </w:tcBorders>
            <w:shd w:val="clear" w:color="auto" w:fill="auto"/>
            <w:noWrap/>
            <w:vAlign w:val="bottom"/>
            <w:hideMark/>
          </w:tcPr>
          <w:p w14:paraId="2FC78595"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7</w:t>
            </w:r>
          </w:p>
        </w:tc>
        <w:tc>
          <w:tcPr>
            <w:tcW w:w="1300" w:type="dxa"/>
            <w:tcBorders>
              <w:top w:val="nil"/>
              <w:left w:val="nil"/>
              <w:bottom w:val="nil"/>
              <w:right w:val="nil"/>
            </w:tcBorders>
            <w:shd w:val="clear" w:color="auto" w:fill="auto"/>
            <w:noWrap/>
            <w:vAlign w:val="bottom"/>
            <w:hideMark/>
          </w:tcPr>
          <w:p w14:paraId="145C5EE7"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Feb. 21</w:t>
            </w:r>
          </w:p>
        </w:tc>
        <w:tc>
          <w:tcPr>
            <w:tcW w:w="4620" w:type="dxa"/>
            <w:tcBorders>
              <w:top w:val="nil"/>
              <w:left w:val="nil"/>
              <w:bottom w:val="nil"/>
              <w:right w:val="nil"/>
            </w:tcBorders>
            <w:shd w:val="clear" w:color="auto" w:fill="auto"/>
            <w:noWrap/>
            <w:vAlign w:val="bottom"/>
            <w:hideMark/>
          </w:tcPr>
          <w:p w14:paraId="36B1791E"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Groundwater</w:t>
            </w:r>
          </w:p>
        </w:tc>
        <w:tc>
          <w:tcPr>
            <w:tcW w:w="1576" w:type="dxa"/>
            <w:tcBorders>
              <w:top w:val="nil"/>
              <w:left w:val="nil"/>
              <w:bottom w:val="nil"/>
              <w:right w:val="nil"/>
            </w:tcBorders>
            <w:shd w:val="clear" w:color="auto" w:fill="auto"/>
            <w:noWrap/>
            <w:vAlign w:val="bottom"/>
            <w:hideMark/>
          </w:tcPr>
          <w:p w14:paraId="51804C63"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Groundwater</w:t>
            </w:r>
          </w:p>
        </w:tc>
        <w:tc>
          <w:tcPr>
            <w:tcW w:w="1440" w:type="dxa"/>
            <w:tcBorders>
              <w:top w:val="nil"/>
              <w:left w:val="nil"/>
              <w:bottom w:val="nil"/>
              <w:right w:val="nil"/>
            </w:tcBorders>
            <w:shd w:val="clear" w:color="auto" w:fill="auto"/>
            <w:noWrap/>
            <w:vAlign w:val="bottom"/>
            <w:hideMark/>
          </w:tcPr>
          <w:p w14:paraId="41FF5FA9"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11</w:t>
            </w:r>
          </w:p>
        </w:tc>
      </w:tr>
      <w:tr w:rsidR="00164538" w:rsidRPr="00164538" w14:paraId="31C1A6AA" w14:textId="77777777" w:rsidTr="00164538">
        <w:trPr>
          <w:trHeight w:val="300"/>
        </w:trPr>
        <w:tc>
          <w:tcPr>
            <w:tcW w:w="920" w:type="dxa"/>
            <w:tcBorders>
              <w:top w:val="nil"/>
              <w:left w:val="nil"/>
              <w:bottom w:val="nil"/>
              <w:right w:val="nil"/>
            </w:tcBorders>
            <w:shd w:val="clear" w:color="auto" w:fill="auto"/>
            <w:noWrap/>
            <w:vAlign w:val="bottom"/>
            <w:hideMark/>
          </w:tcPr>
          <w:p w14:paraId="5DD3C4A4" w14:textId="77777777" w:rsidR="00164538" w:rsidRPr="00164538" w:rsidRDefault="00164538" w:rsidP="00164538">
            <w:pPr>
              <w:widowControl/>
              <w:suppressAutoHyphens w:val="0"/>
              <w:jc w:val="center"/>
              <w:rPr>
                <w:rFonts w:ascii="Calibri" w:hAnsi="Calibri"/>
                <w:color w:val="000000"/>
                <w:lang w:eastAsia="en-US"/>
              </w:rPr>
            </w:pPr>
          </w:p>
        </w:tc>
        <w:tc>
          <w:tcPr>
            <w:tcW w:w="1300" w:type="dxa"/>
            <w:tcBorders>
              <w:top w:val="nil"/>
              <w:left w:val="nil"/>
              <w:bottom w:val="nil"/>
              <w:right w:val="nil"/>
            </w:tcBorders>
            <w:shd w:val="clear" w:color="auto" w:fill="auto"/>
            <w:noWrap/>
            <w:vAlign w:val="bottom"/>
            <w:hideMark/>
          </w:tcPr>
          <w:p w14:paraId="202BAC82"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Feb. 23</w:t>
            </w:r>
          </w:p>
        </w:tc>
        <w:tc>
          <w:tcPr>
            <w:tcW w:w="4620" w:type="dxa"/>
            <w:tcBorders>
              <w:top w:val="nil"/>
              <w:left w:val="nil"/>
              <w:bottom w:val="nil"/>
              <w:right w:val="nil"/>
            </w:tcBorders>
            <w:shd w:val="clear" w:color="auto" w:fill="auto"/>
            <w:noWrap/>
            <w:vAlign w:val="bottom"/>
            <w:hideMark/>
          </w:tcPr>
          <w:p w14:paraId="4685C467"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Gravity slides--Mass movement</w:t>
            </w:r>
          </w:p>
        </w:tc>
        <w:tc>
          <w:tcPr>
            <w:tcW w:w="1576" w:type="dxa"/>
            <w:tcBorders>
              <w:top w:val="nil"/>
              <w:left w:val="nil"/>
              <w:bottom w:val="nil"/>
              <w:right w:val="nil"/>
            </w:tcBorders>
            <w:shd w:val="clear" w:color="auto" w:fill="auto"/>
            <w:noWrap/>
            <w:vAlign w:val="bottom"/>
            <w:hideMark/>
          </w:tcPr>
          <w:p w14:paraId="14CC80B5" w14:textId="77777777" w:rsidR="00164538" w:rsidRPr="00164538" w:rsidRDefault="00164538" w:rsidP="00164538">
            <w:pPr>
              <w:widowControl/>
              <w:suppressAutoHyphens w:val="0"/>
              <w:jc w:val="center"/>
              <w:rPr>
                <w:rFonts w:ascii="Calibri" w:hAnsi="Calibri"/>
                <w:color w:val="000000"/>
                <w:lang w:eastAsia="en-US"/>
              </w:rPr>
            </w:pPr>
          </w:p>
        </w:tc>
        <w:tc>
          <w:tcPr>
            <w:tcW w:w="1440" w:type="dxa"/>
            <w:tcBorders>
              <w:top w:val="nil"/>
              <w:left w:val="nil"/>
              <w:bottom w:val="nil"/>
              <w:right w:val="nil"/>
            </w:tcBorders>
            <w:shd w:val="clear" w:color="auto" w:fill="auto"/>
            <w:noWrap/>
            <w:vAlign w:val="bottom"/>
            <w:hideMark/>
          </w:tcPr>
          <w:p w14:paraId="047258B4"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8</w:t>
            </w:r>
          </w:p>
        </w:tc>
      </w:tr>
      <w:tr w:rsidR="00164538" w:rsidRPr="00164538" w14:paraId="7A44D5D5" w14:textId="77777777" w:rsidTr="00164538">
        <w:trPr>
          <w:trHeight w:val="300"/>
        </w:trPr>
        <w:tc>
          <w:tcPr>
            <w:tcW w:w="920" w:type="dxa"/>
            <w:tcBorders>
              <w:top w:val="nil"/>
              <w:left w:val="nil"/>
              <w:bottom w:val="nil"/>
              <w:right w:val="nil"/>
            </w:tcBorders>
            <w:shd w:val="clear" w:color="auto" w:fill="auto"/>
            <w:noWrap/>
            <w:vAlign w:val="bottom"/>
            <w:hideMark/>
          </w:tcPr>
          <w:p w14:paraId="6D23A737"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8</w:t>
            </w:r>
          </w:p>
        </w:tc>
        <w:tc>
          <w:tcPr>
            <w:tcW w:w="1300" w:type="dxa"/>
            <w:tcBorders>
              <w:top w:val="nil"/>
              <w:left w:val="nil"/>
              <w:bottom w:val="nil"/>
              <w:right w:val="nil"/>
            </w:tcBorders>
            <w:shd w:val="clear" w:color="auto" w:fill="auto"/>
            <w:noWrap/>
            <w:vAlign w:val="bottom"/>
            <w:hideMark/>
          </w:tcPr>
          <w:p w14:paraId="0BD2D28F"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Feb. 28</w:t>
            </w:r>
          </w:p>
        </w:tc>
        <w:tc>
          <w:tcPr>
            <w:tcW w:w="4620" w:type="dxa"/>
            <w:tcBorders>
              <w:top w:val="nil"/>
              <w:left w:val="nil"/>
              <w:bottom w:val="nil"/>
              <w:right w:val="nil"/>
            </w:tcBorders>
            <w:shd w:val="clear" w:color="auto" w:fill="auto"/>
            <w:noWrap/>
            <w:vAlign w:val="bottom"/>
            <w:hideMark/>
          </w:tcPr>
          <w:p w14:paraId="31E468E1"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Coastal Hazards</w:t>
            </w:r>
          </w:p>
        </w:tc>
        <w:tc>
          <w:tcPr>
            <w:tcW w:w="1576" w:type="dxa"/>
            <w:tcBorders>
              <w:top w:val="nil"/>
              <w:left w:val="nil"/>
              <w:bottom w:val="nil"/>
              <w:right w:val="nil"/>
            </w:tcBorders>
            <w:shd w:val="clear" w:color="auto" w:fill="auto"/>
            <w:noWrap/>
            <w:vAlign w:val="bottom"/>
            <w:hideMark/>
          </w:tcPr>
          <w:p w14:paraId="22984AAB"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Mass Wasting</w:t>
            </w:r>
          </w:p>
        </w:tc>
        <w:tc>
          <w:tcPr>
            <w:tcW w:w="1440" w:type="dxa"/>
            <w:tcBorders>
              <w:top w:val="nil"/>
              <w:left w:val="nil"/>
              <w:bottom w:val="nil"/>
              <w:right w:val="nil"/>
            </w:tcBorders>
            <w:shd w:val="clear" w:color="auto" w:fill="auto"/>
            <w:noWrap/>
            <w:vAlign w:val="bottom"/>
            <w:hideMark/>
          </w:tcPr>
          <w:p w14:paraId="47754E2C"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7</w:t>
            </w:r>
          </w:p>
        </w:tc>
      </w:tr>
      <w:tr w:rsidR="00164538" w:rsidRPr="00164538" w14:paraId="62510FF9" w14:textId="77777777" w:rsidTr="00164538">
        <w:trPr>
          <w:trHeight w:val="300"/>
        </w:trPr>
        <w:tc>
          <w:tcPr>
            <w:tcW w:w="920" w:type="dxa"/>
            <w:tcBorders>
              <w:top w:val="nil"/>
              <w:left w:val="nil"/>
              <w:bottom w:val="nil"/>
              <w:right w:val="nil"/>
            </w:tcBorders>
            <w:shd w:val="clear" w:color="auto" w:fill="auto"/>
            <w:noWrap/>
            <w:vAlign w:val="bottom"/>
            <w:hideMark/>
          </w:tcPr>
          <w:p w14:paraId="3DCC4324" w14:textId="77777777" w:rsidR="00164538" w:rsidRPr="00164538" w:rsidRDefault="00164538" w:rsidP="00164538">
            <w:pPr>
              <w:widowControl/>
              <w:suppressAutoHyphens w:val="0"/>
              <w:jc w:val="center"/>
              <w:rPr>
                <w:rFonts w:ascii="Calibri" w:hAnsi="Calibri"/>
                <w:color w:val="000000"/>
                <w:lang w:eastAsia="en-US"/>
              </w:rPr>
            </w:pPr>
          </w:p>
        </w:tc>
        <w:tc>
          <w:tcPr>
            <w:tcW w:w="1300" w:type="dxa"/>
            <w:tcBorders>
              <w:top w:val="nil"/>
              <w:left w:val="nil"/>
              <w:bottom w:val="nil"/>
              <w:right w:val="nil"/>
            </w:tcBorders>
            <w:shd w:val="clear" w:color="auto" w:fill="auto"/>
            <w:noWrap/>
            <w:vAlign w:val="bottom"/>
            <w:hideMark/>
          </w:tcPr>
          <w:p w14:paraId="6038922B"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2-Mar</w:t>
            </w:r>
          </w:p>
        </w:tc>
        <w:tc>
          <w:tcPr>
            <w:tcW w:w="4620" w:type="dxa"/>
            <w:tcBorders>
              <w:top w:val="nil"/>
              <w:left w:val="nil"/>
              <w:bottom w:val="nil"/>
              <w:right w:val="nil"/>
            </w:tcBorders>
            <w:shd w:val="clear" w:color="auto" w:fill="auto"/>
            <w:noWrap/>
            <w:vAlign w:val="bottom"/>
            <w:hideMark/>
          </w:tcPr>
          <w:p w14:paraId="754C7082"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Oceanic Hazards</w:t>
            </w:r>
          </w:p>
        </w:tc>
        <w:tc>
          <w:tcPr>
            <w:tcW w:w="1576" w:type="dxa"/>
            <w:tcBorders>
              <w:top w:val="nil"/>
              <w:left w:val="nil"/>
              <w:bottom w:val="nil"/>
              <w:right w:val="nil"/>
            </w:tcBorders>
            <w:shd w:val="clear" w:color="auto" w:fill="auto"/>
            <w:noWrap/>
            <w:vAlign w:val="bottom"/>
            <w:hideMark/>
          </w:tcPr>
          <w:p w14:paraId="108512DB" w14:textId="77777777" w:rsidR="00164538" w:rsidRPr="00164538" w:rsidRDefault="00164538" w:rsidP="00164538">
            <w:pPr>
              <w:widowControl/>
              <w:suppressAutoHyphens w:val="0"/>
              <w:jc w:val="center"/>
              <w:rPr>
                <w:rFonts w:ascii="Calibri" w:hAnsi="Calibri"/>
                <w:color w:val="000000"/>
                <w:lang w:eastAsia="en-US"/>
              </w:rPr>
            </w:pPr>
          </w:p>
        </w:tc>
        <w:tc>
          <w:tcPr>
            <w:tcW w:w="1440" w:type="dxa"/>
            <w:tcBorders>
              <w:top w:val="nil"/>
              <w:left w:val="nil"/>
              <w:bottom w:val="nil"/>
              <w:right w:val="nil"/>
            </w:tcBorders>
            <w:shd w:val="clear" w:color="auto" w:fill="auto"/>
            <w:noWrap/>
            <w:vAlign w:val="bottom"/>
            <w:hideMark/>
          </w:tcPr>
          <w:p w14:paraId="5C311720" w14:textId="77777777" w:rsidR="00164538" w:rsidRPr="00164538" w:rsidRDefault="00164538" w:rsidP="00164538">
            <w:pPr>
              <w:widowControl/>
              <w:suppressAutoHyphens w:val="0"/>
              <w:jc w:val="center"/>
              <w:rPr>
                <w:rFonts w:ascii="Calibri" w:hAnsi="Calibri"/>
                <w:color w:val="000000"/>
                <w:lang w:eastAsia="en-US"/>
              </w:rPr>
            </w:pPr>
          </w:p>
        </w:tc>
      </w:tr>
      <w:tr w:rsidR="00164538" w:rsidRPr="00164538" w14:paraId="2DB723D7" w14:textId="77777777" w:rsidTr="00164538">
        <w:trPr>
          <w:trHeight w:val="300"/>
        </w:trPr>
        <w:tc>
          <w:tcPr>
            <w:tcW w:w="920" w:type="dxa"/>
            <w:tcBorders>
              <w:top w:val="nil"/>
              <w:left w:val="nil"/>
              <w:bottom w:val="nil"/>
              <w:right w:val="nil"/>
            </w:tcBorders>
            <w:shd w:val="clear" w:color="auto" w:fill="auto"/>
            <w:noWrap/>
            <w:vAlign w:val="bottom"/>
            <w:hideMark/>
          </w:tcPr>
          <w:p w14:paraId="5ADEAC21"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9</w:t>
            </w:r>
          </w:p>
        </w:tc>
        <w:tc>
          <w:tcPr>
            <w:tcW w:w="1300" w:type="dxa"/>
            <w:tcBorders>
              <w:top w:val="nil"/>
              <w:left w:val="nil"/>
              <w:bottom w:val="nil"/>
              <w:right w:val="nil"/>
            </w:tcBorders>
            <w:shd w:val="clear" w:color="auto" w:fill="auto"/>
            <w:noWrap/>
            <w:vAlign w:val="bottom"/>
            <w:hideMark/>
          </w:tcPr>
          <w:p w14:paraId="2B7E64AD"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7-Mar</w:t>
            </w:r>
          </w:p>
        </w:tc>
        <w:tc>
          <w:tcPr>
            <w:tcW w:w="4620" w:type="dxa"/>
            <w:tcBorders>
              <w:top w:val="nil"/>
              <w:left w:val="nil"/>
              <w:bottom w:val="nil"/>
              <w:right w:val="nil"/>
            </w:tcBorders>
            <w:shd w:val="clear" w:color="auto" w:fill="auto"/>
            <w:noWrap/>
            <w:vAlign w:val="bottom"/>
            <w:hideMark/>
          </w:tcPr>
          <w:p w14:paraId="2AE90FE6"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Fossil Fuel</w:t>
            </w:r>
          </w:p>
        </w:tc>
        <w:tc>
          <w:tcPr>
            <w:tcW w:w="1576" w:type="dxa"/>
            <w:tcBorders>
              <w:top w:val="nil"/>
              <w:left w:val="nil"/>
              <w:bottom w:val="nil"/>
              <w:right w:val="nil"/>
            </w:tcBorders>
            <w:shd w:val="clear" w:color="auto" w:fill="auto"/>
            <w:noWrap/>
            <w:vAlign w:val="bottom"/>
            <w:hideMark/>
          </w:tcPr>
          <w:p w14:paraId="4A13B63B"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Coastal Hazards</w:t>
            </w:r>
          </w:p>
        </w:tc>
        <w:tc>
          <w:tcPr>
            <w:tcW w:w="1440" w:type="dxa"/>
            <w:tcBorders>
              <w:top w:val="nil"/>
              <w:left w:val="nil"/>
              <w:bottom w:val="nil"/>
              <w:right w:val="nil"/>
            </w:tcBorders>
            <w:shd w:val="clear" w:color="auto" w:fill="auto"/>
            <w:noWrap/>
            <w:vAlign w:val="bottom"/>
            <w:hideMark/>
          </w:tcPr>
          <w:p w14:paraId="7142E0CE"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14</w:t>
            </w:r>
          </w:p>
        </w:tc>
      </w:tr>
      <w:tr w:rsidR="00164538" w:rsidRPr="00164538" w14:paraId="37B5D828" w14:textId="77777777" w:rsidTr="00164538">
        <w:trPr>
          <w:trHeight w:val="300"/>
        </w:trPr>
        <w:tc>
          <w:tcPr>
            <w:tcW w:w="920" w:type="dxa"/>
            <w:tcBorders>
              <w:top w:val="nil"/>
              <w:left w:val="nil"/>
              <w:bottom w:val="nil"/>
              <w:right w:val="nil"/>
            </w:tcBorders>
            <w:shd w:val="clear" w:color="auto" w:fill="auto"/>
            <w:noWrap/>
            <w:vAlign w:val="bottom"/>
            <w:hideMark/>
          </w:tcPr>
          <w:p w14:paraId="65E6C33F" w14:textId="77777777" w:rsidR="00164538" w:rsidRPr="00164538" w:rsidRDefault="00164538" w:rsidP="00164538">
            <w:pPr>
              <w:widowControl/>
              <w:suppressAutoHyphens w:val="0"/>
              <w:jc w:val="center"/>
              <w:rPr>
                <w:rFonts w:ascii="Calibri" w:hAnsi="Calibri"/>
                <w:color w:val="000000"/>
                <w:lang w:eastAsia="en-US"/>
              </w:rPr>
            </w:pPr>
          </w:p>
        </w:tc>
        <w:tc>
          <w:tcPr>
            <w:tcW w:w="1300" w:type="dxa"/>
            <w:tcBorders>
              <w:top w:val="nil"/>
              <w:left w:val="nil"/>
              <w:bottom w:val="nil"/>
              <w:right w:val="nil"/>
            </w:tcBorders>
            <w:shd w:val="clear" w:color="auto" w:fill="auto"/>
            <w:noWrap/>
            <w:vAlign w:val="bottom"/>
            <w:hideMark/>
          </w:tcPr>
          <w:p w14:paraId="60DD476A"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9-Mar</w:t>
            </w:r>
          </w:p>
        </w:tc>
        <w:tc>
          <w:tcPr>
            <w:tcW w:w="4620" w:type="dxa"/>
            <w:tcBorders>
              <w:top w:val="nil"/>
              <w:left w:val="nil"/>
              <w:bottom w:val="nil"/>
              <w:right w:val="nil"/>
            </w:tcBorders>
            <w:shd w:val="clear" w:color="auto" w:fill="auto"/>
            <w:noWrap/>
            <w:vAlign w:val="bottom"/>
            <w:hideMark/>
          </w:tcPr>
          <w:p w14:paraId="24098D31"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Other Energy Systems</w:t>
            </w:r>
          </w:p>
        </w:tc>
        <w:tc>
          <w:tcPr>
            <w:tcW w:w="1576" w:type="dxa"/>
            <w:tcBorders>
              <w:top w:val="nil"/>
              <w:left w:val="nil"/>
              <w:bottom w:val="nil"/>
              <w:right w:val="nil"/>
            </w:tcBorders>
            <w:shd w:val="clear" w:color="auto" w:fill="auto"/>
            <w:noWrap/>
            <w:vAlign w:val="bottom"/>
            <w:hideMark/>
          </w:tcPr>
          <w:p w14:paraId="1D7A68EB" w14:textId="77777777" w:rsidR="00164538" w:rsidRPr="00164538" w:rsidRDefault="00164538" w:rsidP="00164538">
            <w:pPr>
              <w:widowControl/>
              <w:suppressAutoHyphens w:val="0"/>
              <w:jc w:val="center"/>
              <w:rPr>
                <w:rFonts w:ascii="Calibri" w:hAnsi="Calibri"/>
                <w:color w:val="000000"/>
                <w:lang w:eastAsia="en-US"/>
              </w:rPr>
            </w:pPr>
          </w:p>
        </w:tc>
        <w:tc>
          <w:tcPr>
            <w:tcW w:w="1440" w:type="dxa"/>
            <w:tcBorders>
              <w:top w:val="nil"/>
              <w:left w:val="nil"/>
              <w:bottom w:val="nil"/>
              <w:right w:val="nil"/>
            </w:tcBorders>
            <w:shd w:val="clear" w:color="auto" w:fill="auto"/>
            <w:noWrap/>
            <w:vAlign w:val="bottom"/>
            <w:hideMark/>
          </w:tcPr>
          <w:p w14:paraId="7C17CA39"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15</w:t>
            </w:r>
          </w:p>
        </w:tc>
      </w:tr>
      <w:tr w:rsidR="00164538" w:rsidRPr="00164538" w14:paraId="117A1608" w14:textId="77777777" w:rsidTr="00164538">
        <w:trPr>
          <w:trHeight w:val="300"/>
        </w:trPr>
        <w:tc>
          <w:tcPr>
            <w:tcW w:w="920" w:type="dxa"/>
            <w:tcBorders>
              <w:top w:val="nil"/>
              <w:left w:val="nil"/>
              <w:bottom w:val="nil"/>
              <w:right w:val="nil"/>
            </w:tcBorders>
            <w:shd w:val="clear" w:color="000000" w:fill="FFFF00"/>
            <w:noWrap/>
            <w:vAlign w:val="bottom"/>
            <w:hideMark/>
          </w:tcPr>
          <w:p w14:paraId="56323C4A"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10</w:t>
            </w:r>
          </w:p>
        </w:tc>
        <w:tc>
          <w:tcPr>
            <w:tcW w:w="1300" w:type="dxa"/>
            <w:tcBorders>
              <w:top w:val="nil"/>
              <w:left w:val="nil"/>
              <w:bottom w:val="nil"/>
              <w:right w:val="nil"/>
            </w:tcBorders>
            <w:shd w:val="clear" w:color="000000" w:fill="FFFF00"/>
            <w:noWrap/>
            <w:vAlign w:val="bottom"/>
            <w:hideMark/>
          </w:tcPr>
          <w:p w14:paraId="603FC0D7"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Spring Break</w:t>
            </w:r>
          </w:p>
        </w:tc>
        <w:tc>
          <w:tcPr>
            <w:tcW w:w="4620" w:type="dxa"/>
            <w:tcBorders>
              <w:top w:val="nil"/>
              <w:left w:val="nil"/>
              <w:bottom w:val="nil"/>
              <w:right w:val="nil"/>
            </w:tcBorders>
            <w:shd w:val="clear" w:color="000000" w:fill="FFFF00"/>
            <w:noWrap/>
            <w:vAlign w:val="bottom"/>
            <w:hideMark/>
          </w:tcPr>
          <w:p w14:paraId="08D5EFC5"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 </w:t>
            </w:r>
          </w:p>
        </w:tc>
        <w:tc>
          <w:tcPr>
            <w:tcW w:w="1576" w:type="dxa"/>
            <w:tcBorders>
              <w:top w:val="nil"/>
              <w:left w:val="nil"/>
              <w:bottom w:val="nil"/>
              <w:right w:val="nil"/>
            </w:tcBorders>
            <w:shd w:val="clear" w:color="000000" w:fill="FFFF00"/>
            <w:noWrap/>
            <w:vAlign w:val="bottom"/>
            <w:hideMark/>
          </w:tcPr>
          <w:p w14:paraId="125C0F1E"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 </w:t>
            </w:r>
          </w:p>
        </w:tc>
        <w:tc>
          <w:tcPr>
            <w:tcW w:w="1440" w:type="dxa"/>
            <w:tcBorders>
              <w:top w:val="nil"/>
              <w:left w:val="nil"/>
              <w:bottom w:val="nil"/>
              <w:right w:val="nil"/>
            </w:tcBorders>
            <w:shd w:val="clear" w:color="auto" w:fill="auto"/>
            <w:noWrap/>
            <w:vAlign w:val="bottom"/>
            <w:hideMark/>
          </w:tcPr>
          <w:p w14:paraId="70BCAE5D" w14:textId="77777777" w:rsidR="00164538" w:rsidRPr="00164538" w:rsidRDefault="00164538" w:rsidP="00164538">
            <w:pPr>
              <w:widowControl/>
              <w:suppressAutoHyphens w:val="0"/>
              <w:jc w:val="center"/>
              <w:rPr>
                <w:rFonts w:ascii="Calibri" w:hAnsi="Calibri"/>
                <w:color w:val="000000"/>
                <w:lang w:eastAsia="en-US"/>
              </w:rPr>
            </w:pPr>
          </w:p>
        </w:tc>
      </w:tr>
      <w:tr w:rsidR="00164538" w:rsidRPr="00164538" w14:paraId="2097F2DF" w14:textId="77777777" w:rsidTr="00164538">
        <w:trPr>
          <w:trHeight w:val="300"/>
        </w:trPr>
        <w:tc>
          <w:tcPr>
            <w:tcW w:w="920" w:type="dxa"/>
            <w:tcBorders>
              <w:top w:val="nil"/>
              <w:left w:val="nil"/>
              <w:bottom w:val="nil"/>
              <w:right w:val="nil"/>
            </w:tcBorders>
            <w:shd w:val="clear" w:color="000000" w:fill="FFFF00"/>
            <w:noWrap/>
            <w:vAlign w:val="bottom"/>
            <w:hideMark/>
          </w:tcPr>
          <w:p w14:paraId="13ABE848"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 </w:t>
            </w:r>
          </w:p>
        </w:tc>
        <w:tc>
          <w:tcPr>
            <w:tcW w:w="1300" w:type="dxa"/>
            <w:tcBorders>
              <w:top w:val="nil"/>
              <w:left w:val="nil"/>
              <w:bottom w:val="nil"/>
              <w:right w:val="nil"/>
            </w:tcBorders>
            <w:shd w:val="clear" w:color="000000" w:fill="FFFF00"/>
            <w:noWrap/>
            <w:vAlign w:val="bottom"/>
            <w:hideMark/>
          </w:tcPr>
          <w:p w14:paraId="44FACE8C"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Spring Break</w:t>
            </w:r>
          </w:p>
        </w:tc>
        <w:tc>
          <w:tcPr>
            <w:tcW w:w="4620" w:type="dxa"/>
            <w:tcBorders>
              <w:top w:val="nil"/>
              <w:left w:val="nil"/>
              <w:bottom w:val="nil"/>
              <w:right w:val="nil"/>
            </w:tcBorders>
            <w:shd w:val="clear" w:color="000000" w:fill="FFFF00"/>
            <w:noWrap/>
            <w:vAlign w:val="bottom"/>
            <w:hideMark/>
          </w:tcPr>
          <w:p w14:paraId="64D2BA22"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 </w:t>
            </w:r>
          </w:p>
        </w:tc>
        <w:tc>
          <w:tcPr>
            <w:tcW w:w="1576" w:type="dxa"/>
            <w:tcBorders>
              <w:top w:val="nil"/>
              <w:left w:val="nil"/>
              <w:bottom w:val="nil"/>
              <w:right w:val="nil"/>
            </w:tcBorders>
            <w:shd w:val="clear" w:color="000000" w:fill="FFFF00"/>
            <w:noWrap/>
            <w:vAlign w:val="bottom"/>
            <w:hideMark/>
          </w:tcPr>
          <w:p w14:paraId="033B8C10"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 </w:t>
            </w:r>
          </w:p>
        </w:tc>
        <w:tc>
          <w:tcPr>
            <w:tcW w:w="1440" w:type="dxa"/>
            <w:tcBorders>
              <w:top w:val="nil"/>
              <w:left w:val="nil"/>
              <w:bottom w:val="nil"/>
              <w:right w:val="nil"/>
            </w:tcBorders>
            <w:shd w:val="clear" w:color="auto" w:fill="auto"/>
            <w:noWrap/>
            <w:vAlign w:val="bottom"/>
            <w:hideMark/>
          </w:tcPr>
          <w:p w14:paraId="1E78EFE5" w14:textId="77777777" w:rsidR="00164538" w:rsidRPr="00164538" w:rsidRDefault="00164538" w:rsidP="00164538">
            <w:pPr>
              <w:widowControl/>
              <w:suppressAutoHyphens w:val="0"/>
              <w:jc w:val="center"/>
              <w:rPr>
                <w:rFonts w:ascii="Calibri" w:hAnsi="Calibri"/>
                <w:color w:val="000000"/>
                <w:lang w:eastAsia="en-US"/>
              </w:rPr>
            </w:pPr>
          </w:p>
        </w:tc>
      </w:tr>
      <w:tr w:rsidR="00164538" w:rsidRPr="00164538" w14:paraId="1797274D" w14:textId="77777777" w:rsidTr="00164538">
        <w:trPr>
          <w:trHeight w:val="300"/>
        </w:trPr>
        <w:tc>
          <w:tcPr>
            <w:tcW w:w="920" w:type="dxa"/>
            <w:tcBorders>
              <w:top w:val="nil"/>
              <w:left w:val="nil"/>
              <w:bottom w:val="nil"/>
              <w:right w:val="nil"/>
            </w:tcBorders>
            <w:shd w:val="clear" w:color="auto" w:fill="auto"/>
            <w:noWrap/>
            <w:vAlign w:val="bottom"/>
            <w:hideMark/>
          </w:tcPr>
          <w:p w14:paraId="004D14DB"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11</w:t>
            </w:r>
          </w:p>
        </w:tc>
        <w:tc>
          <w:tcPr>
            <w:tcW w:w="1300" w:type="dxa"/>
            <w:tcBorders>
              <w:top w:val="nil"/>
              <w:left w:val="nil"/>
              <w:bottom w:val="nil"/>
              <w:right w:val="nil"/>
            </w:tcBorders>
            <w:shd w:val="clear" w:color="auto" w:fill="auto"/>
            <w:noWrap/>
            <w:vAlign w:val="bottom"/>
            <w:hideMark/>
          </w:tcPr>
          <w:p w14:paraId="2825BFBF"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21-Mar</w:t>
            </w:r>
          </w:p>
        </w:tc>
        <w:tc>
          <w:tcPr>
            <w:tcW w:w="4620" w:type="dxa"/>
            <w:tcBorders>
              <w:top w:val="nil"/>
              <w:left w:val="nil"/>
              <w:bottom w:val="nil"/>
              <w:right w:val="nil"/>
            </w:tcBorders>
            <w:shd w:val="clear" w:color="auto" w:fill="auto"/>
            <w:noWrap/>
            <w:vAlign w:val="bottom"/>
            <w:hideMark/>
          </w:tcPr>
          <w:p w14:paraId="4B39BFFB"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Catch up lecture</w:t>
            </w:r>
          </w:p>
        </w:tc>
        <w:tc>
          <w:tcPr>
            <w:tcW w:w="1576" w:type="dxa"/>
            <w:tcBorders>
              <w:top w:val="nil"/>
              <w:left w:val="nil"/>
              <w:bottom w:val="nil"/>
              <w:right w:val="nil"/>
            </w:tcBorders>
            <w:shd w:val="clear" w:color="auto" w:fill="auto"/>
            <w:noWrap/>
            <w:vAlign w:val="bottom"/>
            <w:hideMark/>
          </w:tcPr>
          <w:p w14:paraId="0186CDE3"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 xml:space="preserve">Minerals </w:t>
            </w:r>
          </w:p>
        </w:tc>
        <w:tc>
          <w:tcPr>
            <w:tcW w:w="1440" w:type="dxa"/>
            <w:tcBorders>
              <w:top w:val="nil"/>
              <w:left w:val="nil"/>
              <w:bottom w:val="nil"/>
              <w:right w:val="nil"/>
            </w:tcBorders>
            <w:shd w:val="clear" w:color="auto" w:fill="auto"/>
            <w:noWrap/>
            <w:vAlign w:val="bottom"/>
            <w:hideMark/>
          </w:tcPr>
          <w:p w14:paraId="2B953ECE" w14:textId="77777777" w:rsidR="00164538" w:rsidRPr="00164538" w:rsidRDefault="00164538" w:rsidP="00164538">
            <w:pPr>
              <w:widowControl/>
              <w:suppressAutoHyphens w:val="0"/>
              <w:jc w:val="center"/>
              <w:rPr>
                <w:rFonts w:ascii="Calibri" w:hAnsi="Calibri"/>
                <w:color w:val="000000"/>
                <w:lang w:eastAsia="en-US"/>
              </w:rPr>
            </w:pPr>
          </w:p>
        </w:tc>
      </w:tr>
      <w:tr w:rsidR="00164538" w:rsidRPr="00164538" w14:paraId="79497024" w14:textId="77777777" w:rsidTr="00164538">
        <w:trPr>
          <w:trHeight w:val="300"/>
        </w:trPr>
        <w:tc>
          <w:tcPr>
            <w:tcW w:w="920" w:type="dxa"/>
            <w:tcBorders>
              <w:top w:val="nil"/>
              <w:left w:val="nil"/>
              <w:bottom w:val="nil"/>
              <w:right w:val="nil"/>
            </w:tcBorders>
            <w:shd w:val="clear" w:color="auto" w:fill="auto"/>
            <w:noWrap/>
            <w:vAlign w:val="bottom"/>
            <w:hideMark/>
          </w:tcPr>
          <w:p w14:paraId="1CCB7860" w14:textId="77777777" w:rsidR="00164538" w:rsidRPr="00164538" w:rsidRDefault="00164538" w:rsidP="00164538">
            <w:pPr>
              <w:widowControl/>
              <w:suppressAutoHyphens w:val="0"/>
              <w:jc w:val="center"/>
              <w:rPr>
                <w:rFonts w:ascii="Calibri" w:hAnsi="Calibri"/>
                <w:color w:val="000000"/>
                <w:lang w:eastAsia="en-US"/>
              </w:rPr>
            </w:pPr>
          </w:p>
        </w:tc>
        <w:tc>
          <w:tcPr>
            <w:tcW w:w="1300" w:type="dxa"/>
            <w:tcBorders>
              <w:top w:val="nil"/>
              <w:left w:val="nil"/>
              <w:bottom w:val="nil"/>
              <w:right w:val="nil"/>
            </w:tcBorders>
            <w:shd w:val="clear" w:color="auto" w:fill="auto"/>
            <w:noWrap/>
            <w:vAlign w:val="bottom"/>
            <w:hideMark/>
          </w:tcPr>
          <w:p w14:paraId="44D5A9F8"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23-Mar</w:t>
            </w:r>
          </w:p>
        </w:tc>
        <w:tc>
          <w:tcPr>
            <w:tcW w:w="4620" w:type="dxa"/>
            <w:tcBorders>
              <w:top w:val="nil"/>
              <w:left w:val="nil"/>
              <w:bottom w:val="nil"/>
              <w:right w:val="nil"/>
            </w:tcBorders>
            <w:shd w:val="clear" w:color="auto" w:fill="auto"/>
            <w:noWrap/>
            <w:vAlign w:val="bottom"/>
            <w:hideMark/>
          </w:tcPr>
          <w:p w14:paraId="53E65BEF"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Solar Radiation Balance</w:t>
            </w:r>
          </w:p>
        </w:tc>
        <w:tc>
          <w:tcPr>
            <w:tcW w:w="1576" w:type="dxa"/>
            <w:tcBorders>
              <w:top w:val="nil"/>
              <w:left w:val="nil"/>
              <w:bottom w:val="nil"/>
              <w:right w:val="nil"/>
            </w:tcBorders>
            <w:shd w:val="clear" w:color="auto" w:fill="auto"/>
            <w:noWrap/>
            <w:vAlign w:val="bottom"/>
            <w:hideMark/>
          </w:tcPr>
          <w:p w14:paraId="4761B0E6" w14:textId="77777777" w:rsidR="00164538" w:rsidRPr="00164538" w:rsidRDefault="00164538" w:rsidP="00164538">
            <w:pPr>
              <w:widowControl/>
              <w:suppressAutoHyphens w:val="0"/>
              <w:jc w:val="center"/>
              <w:rPr>
                <w:rFonts w:ascii="Calibri" w:hAnsi="Calibri"/>
                <w:color w:val="000000"/>
                <w:lang w:eastAsia="en-US"/>
              </w:rPr>
            </w:pPr>
          </w:p>
        </w:tc>
        <w:tc>
          <w:tcPr>
            <w:tcW w:w="1440" w:type="dxa"/>
            <w:tcBorders>
              <w:top w:val="nil"/>
              <w:left w:val="nil"/>
              <w:bottom w:val="nil"/>
              <w:right w:val="nil"/>
            </w:tcBorders>
            <w:shd w:val="clear" w:color="auto" w:fill="auto"/>
            <w:noWrap/>
            <w:vAlign w:val="bottom"/>
            <w:hideMark/>
          </w:tcPr>
          <w:p w14:paraId="09CC2F90" w14:textId="77777777" w:rsidR="00164538" w:rsidRPr="00164538" w:rsidRDefault="00164538" w:rsidP="00164538">
            <w:pPr>
              <w:widowControl/>
              <w:suppressAutoHyphens w:val="0"/>
              <w:jc w:val="center"/>
              <w:rPr>
                <w:rFonts w:ascii="Calibri" w:hAnsi="Calibri"/>
                <w:color w:val="000000"/>
                <w:lang w:eastAsia="en-US"/>
              </w:rPr>
            </w:pPr>
          </w:p>
        </w:tc>
      </w:tr>
      <w:tr w:rsidR="00164538" w:rsidRPr="00164538" w14:paraId="4D70A93B" w14:textId="77777777" w:rsidTr="00164538">
        <w:trPr>
          <w:trHeight w:val="300"/>
        </w:trPr>
        <w:tc>
          <w:tcPr>
            <w:tcW w:w="920" w:type="dxa"/>
            <w:tcBorders>
              <w:top w:val="nil"/>
              <w:left w:val="nil"/>
              <w:bottom w:val="nil"/>
              <w:right w:val="nil"/>
            </w:tcBorders>
            <w:shd w:val="clear" w:color="auto" w:fill="auto"/>
            <w:noWrap/>
            <w:vAlign w:val="bottom"/>
            <w:hideMark/>
          </w:tcPr>
          <w:p w14:paraId="11600433"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12</w:t>
            </w:r>
          </w:p>
        </w:tc>
        <w:tc>
          <w:tcPr>
            <w:tcW w:w="1300" w:type="dxa"/>
            <w:tcBorders>
              <w:top w:val="nil"/>
              <w:left w:val="nil"/>
              <w:bottom w:val="nil"/>
              <w:right w:val="nil"/>
            </w:tcBorders>
            <w:shd w:val="clear" w:color="auto" w:fill="auto"/>
            <w:noWrap/>
            <w:vAlign w:val="bottom"/>
            <w:hideMark/>
          </w:tcPr>
          <w:p w14:paraId="2B8DDA64"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28-Mar</w:t>
            </w:r>
          </w:p>
        </w:tc>
        <w:tc>
          <w:tcPr>
            <w:tcW w:w="4620" w:type="dxa"/>
            <w:tcBorders>
              <w:top w:val="nil"/>
              <w:left w:val="nil"/>
              <w:bottom w:val="nil"/>
              <w:right w:val="nil"/>
            </w:tcBorders>
            <w:shd w:val="clear" w:color="000000" w:fill="FFFF00"/>
            <w:noWrap/>
            <w:vAlign w:val="bottom"/>
            <w:hideMark/>
          </w:tcPr>
          <w:p w14:paraId="7BFFFB34"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Exam</w:t>
            </w:r>
          </w:p>
        </w:tc>
        <w:tc>
          <w:tcPr>
            <w:tcW w:w="1576" w:type="dxa"/>
            <w:tcBorders>
              <w:top w:val="nil"/>
              <w:left w:val="nil"/>
              <w:bottom w:val="nil"/>
              <w:right w:val="nil"/>
            </w:tcBorders>
            <w:shd w:val="clear" w:color="auto" w:fill="auto"/>
            <w:noWrap/>
            <w:vAlign w:val="bottom"/>
            <w:hideMark/>
          </w:tcPr>
          <w:p w14:paraId="2654E1AB"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Energy Balance</w:t>
            </w:r>
          </w:p>
        </w:tc>
        <w:tc>
          <w:tcPr>
            <w:tcW w:w="1440" w:type="dxa"/>
            <w:tcBorders>
              <w:top w:val="nil"/>
              <w:left w:val="nil"/>
              <w:bottom w:val="nil"/>
              <w:right w:val="nil"/>
            </w:tcBorders>
            <w:shd w:val="clear" w:color="auto" w:fill="auto"/>
            <w:noWrap/>
            <w:vAlign w:val="bottom"/>
            <w:hideMark/>
          </w:tcPr>
          <w:p w14:paraId="216226A1" w14:textId="77777777" w:rsidR="00164538" w:rsidRPr="00164538" w:rsidRDefault="00164538" w:rsidP="00164538">
            <w:pPr>
              <w:widowControl/>
              <w:suppressAutoHyphens w:val="0"/>
              <w:jc w:val="center"/>
              <w:rPr>
                <w:rFonts w:ascii="Calibri" w:hAnsi="Calibri"/>
                <w:color w:val="000000"/>
                <w:lang w:eastAsia="en-US"/>
              </w:rPr>
            </w:pPr>
          </w:p>
        </w:tc>
      </w:tr>
      <w:tr w:rsidR="00164538" w:rsidRPr="00164538" w14:paraId="6233F8C1" w14:textId="77777777" w:rsidTr="00164538">
        <w:trPr>
          <w:trHeight w:val="300"/>
        </w:trPr>
        <w:tc>
          <w:tcPr>
            <w:tcW w:w="920" w:type="dxa"/>
            <w:tcBorders>
              <w:top w:val="nil"/>
              <w:left w:val="nil"/>
              <w:bottom w:val="nil"/>
              <w:right w:val="nil"/>
            </w:tcBorders>
            <w:shd w:val="clear" w:color="auto" w:fill="auto"/>
            <w:noWrap/>
            <w:vAlign w:val="bottom"/>
            <w:hideMark/>
          </w:tcPr>
          <w:p w14:paraId="761925DB" w14:textId="77777777" w:rsidR="00164538" w:rsidRPr="00164538" w:rsidRDefault="00164538" w:rsidP="00164538">
            <w:pPr>
              <w:widowControl/>
              <w:suppressAutoHyphens w:val="0"/>
              <w:jc w:val="center"/>
              <w:rPr>
                <w:rFonts w:ascii="Calibri" w:hAnsi="Calibri"/>
                <w:color w:val="000000"/>
                <w:lang w:eastAsia="en-US"/>
              </w:rPr>
            </w:pPr>
          </w:p>
        </w:tc>
        <w:tc>
          <w:tcPr>
            <w:tcW w:w="1300" w:type="dxa"/>
            <w:tcBorders>
              <w:top w:val="nil"/>
              <w:left w:val="nil"/>
              <w:bottom w:val="nil"/>
              <w:right w:val="nil"/>
            </w:tcBorders>
            <w:shd w:val="clear" w:color="auto" w:fill="auto"/>
            <w:noWrap/>
            <w:vAlign w:val="bottom"/>
            <w:hideMark/>
          </w:tcPr>
          <w:p w14:paraId="3DCE3234"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30-Mar</w:t>
            </w:r>
          </w:p>
        </w:tc>
        <w:tc>
          <w:tcPr>
            <w:tcW w:w="4620" w:type="dxa"/>
            <w:tcBorders>
              <w:top w:val="nil"/>
              <w:left w:val="nil"/>
              <w:bottom w:val="nil"/>
              <w:right w:val="nil"/>
            </w:tcBorders>
            <w:shd w:val="clear" w:color="auto" w:fill="auto"/>
            <w:noWrap/>
            <w:vAlign w:val="bottom"/>
            <w:hideMark/>
          </w:tcPr>
          <w:p w14:paraId="2A68C13F"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 xml:space="preserve">Climate </w:t>
            </w:r>
            <w:proofErr w:type="spellStart"/>
            <w:r w:rsidRPr="00164538">
              <w:rPr>
                <w:rFonts w:ascii="Calibri" w:hAnsi="Calibri"/>
                <w:color w:val="000000"/>
                <w:lang w:eastAsia="en-US"/>
              </w:rPr>
              <w:t>Sytems</w:t>
            </w:r>
            <w:proofErr w:type="spellEnd"/>
            <w:r w:rsidRPr="00164538">
              <w:rPr>
                <w:rFonts w:ascii="Calibri" w:hAnsi="Calibri"/>
                <w:color w:val="000000"/>
                <w:lang w:eastAsia="en-US"/>
              </w:rPr>
              <w:t xml:space="preserve">, </w:t>
            </w:r>
            <w:proofErr w:type="spellStart"/>
            <w:r w:rsidRPr="00164538">
              <w:rPr>
                <w:rFonts w:ascii="Calibri" w:hAnsi="Calibri"/>
                <w:color w:val="000000"/>
                <w:lang w:eastAsia="en-US"/>
              </w:rPr>
              <w:t>Paleoclimate</w:t>
            </w:r>
            <w:proofErr w:type="spellEnd"/>
          </w:p>
        </w:tc>
        <w:tc>
          <w:tcPr>
            <w:tcW w:w="1576" w:type="dxa"/>
            <w:tcBorders>
              <w:top w:val="nil"/>
              <w:left w:val="nil"/>
              <w:bottom w:val="nil"/>
              <w:right w:val="nil"/>
            </w:tcBorders>
            <w:shd w:val="clear" w:color="auto" w:fill="auto"/>
            <w:noWrap/>
            <w:vAlign w:val="bottom"/>
            <w:hideMark/>
          </w:tcPr>
          <w:p w14:paraId="0FCA44E3" w14:textId="77777777" w:rsidR="00164538" w:rsidRPr="00164538" w:rsidRDefault="00164538" w:rsidP="00164538">
            <w:pPr>
              <w:widowControl/>
              <w:suppressAutoHyphens w:val="0"/>
              <w:jc w:val="center"/>
              <w:rPr>
                <w:rFonts w:ascii="Calibri" w:hAnsi="Calibri"/>
                <w:color w:val="000000"/>
                <w:lang w:eastAsia="en-US"/>
              </w:rPr>
            </w:pPr>
          </w:p>
        </w:tc>
        <w:tc>
          <w:tcPr>
            <w:tcW w:w="1440" w:type="dxa"/>
            <w:tcBorders>
              <w:top w:val="nil"/>
              <w:left w:val="nil"/>
              <w:bottom w:val="nil"/>
              <w:right w:val="nil"/>
            </w:tcBorders>
            <w:shd w:val="clear" w:color="auto" w:fill="auto"/>
            <w:noWrap/>
            <w:vAlign w:val="bottom"/>
            <w:hideMark/>
          </w:tcPr>
          <w:p w14:paraId="5DC17861"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10</w:t>
            </w:r>
          </w:p>
        </w:tc>
      </w:tr>
      <w:tr w:rsidR="00164538" w:rsidRPr="00164538" w14:paraId="7F6028D0" w14:textId="77777777" w:rsidTr="00164538">
        <w:trPr>
          <w:trHeight w:val="300"/>
        </w:trPr>
        <w:tc>
          <w:tcPr>
            <w:tcW w:w="920" w:type="dxa"/>
            <w:tcBorders>
              <w:top w:val="nil"/>
              <w:left w:val="nil"/>
              <w:bottom w:val="nil"/>
              <w:right w:val="nil"/>
            </w:tcBorders>
            <w:shd w:val="clear" w:color="auto" w:fill="auto"/>
            <w:noWrap/>
            <w:vAlign w:val="bottom"/>
            <w:hideMark/>
          </w:tcPr>
          <w:p w14:paraId="7EDAE3F1"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13</w:t>
            </w:r>
          </w:p>
        </w:tc>
        <w:tc>
          <w:tcPr>
            <w:tcW w:w="1300" w:type="dxa"/>
            <w:tcBorders>
              <w:top w:val="nil"/>
              <w:left w:val="nil"/>
              <w:bottom w:val="nil"/>
              <w:right w:val="nil"/>
            </w:tcBorders>
            <w:shd w:val="clear" w:color="auto" w:fill="auto"/>
            <w:noWrap/>
            <w:vAlign w:val="bottom"/>
            <w:hideMark/>
          </w:tcPr>
          <w:p w14:paraId="2E67A0F8"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4-Apr</w:t>
            </w:r>
          </w:p>
        </w:tc>
        <w:tc>
          <w:tcPr>
            <w:tcW w:w="4620" w:type="dxa"/>
            <w:tcBorders>
              <w:top w:val="nil"/>
              <w:left w:val="nil"/>
              <w:bottom w:val="nil"/>
              <w:right w:val="nil"/>
            </w:tcBorders>
            <w:shd w:val="clear" w:color="auto" w:fill="auto"/>
            <w:noWrap/>
            <w:vAlign w:val="bottom"/>
            <w:hideMark/>
          </w:tcPr>
          <w:p w14:paraId="58970CDB"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Air Pollution</w:t>
            </w:r>
          </w:p>
        </w:tc>
        <w:tc>
          <w:tcPr>
            <w:tcW w:w="1576" w:type="dxa"/>
            <w:tcBorders>
              <w:top w:val="nil"/>
              <w:left w:val="nil"/>
              <w:bottom w:val="nil"/>
              <w:right w:val="nil"/>
            </w:tcBorders>
            <w:shd w:val="clear" w:color="auto" w:fill="auto"/>
            <w:noWrap/>
            <w:vAlign w:val="bottom"/>
            <w:hideMark/>
          </w:tcPr>
          <w:p w14:paraId="35D50154"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Toxic waste</w:t>
            </w:r>
          </w:p>
        </w:tc>
        <w:tc>
          <w:tcPr>
            <w:tcW w:w="1440" w:type="dxa"/>
            <w:tcBorders>
              <w:top w:val="nil"/>
              <w:left w:val="nil"/>
              <w:bottom w:val="nil"/>
              <w:right w:val="nil"/>
            </w:tcBorders>
            <w:shd w:val="clear" w:color="auto" w:fill="auto"/>
            <w:noWrap/>
            <w:vAlign w:val="bottom"/>
            <w:hideMark/>
          </w:tcPr>
          <w:p w14:paraId="47A0D034"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18</w:t>
            </w:r>
          </w:p>
        </w:tc>
      </w:tr>
      <w:tr w:rsidR="00164538" w:rsidRPr="00164538" w14:paraId="44F49D51" w14:textId="77777777" w:rsidTr="00164538">
        <w:trPr>
          <w:trHeight w:val="300"/>
        </w:trPr>
        <w:tc>
          <w:tcPr>
            <w:tcW w:w="920" w:type="dxa"/>
            <w:tcBorders>
              <w:top w:val="nil"/>
              <w:left w:val="nil"/>
              <w:bottom w:val="nil"/>
              <w:right w:val="nil"/>
            </w:tcBorders>
            <w:shd w:val="clear" w:color="auto" w:fill="auto"/>
            <w:noWrap/>
            <w:vAlign w:val="bottom"/>
            <w:hideMark/>
          </w:tcPr>
          <w:p w14:paraId="270AB02C" w14:textId="77777777" w:rsidR="00164538" w:rsidRPr="00164538" w:rsidRDefault="00164538" w:rsidP="00164538">
            <w:pPr>
              <w:widowControl/>
              <w:suppressAutoHyphens w:val="0"/>
              <w:jc w:val="center"/>
              <w:rPr>
                <w:rFonts w:ascii="Calibri" w:hAnsi="Calibri"/>
                <w:color w:val="000000"/>
                <w:lang w:eastAsia="en-US"/>
              </w:rPr>
            </w:pPr>
          </w:p>
        </w:tc>
        <w:tc>
          <w:tcPr>
            <w:tcW w:w="1300" w:type="dxa"/>
            <w:tcBorders>
              <w:top w:val="nil"/>
              <w:left w:val="nil"/>
              <w:bottom w:val="nil"/>
              <w:right w:val="nil"/>
            </w:tcBorders>
            <w:shd w:val="clear" w:color="auto" w:fill="auto"/>
            <w:noWrap/>
            <w:vAlign w:val="bottom"/>
            <w:hideMark/>
          </w:tcPr>
          <w:p w14:paraId="60153E28"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6-Apr</w:t>
            </w:r>
          </w:p>
        </w:tc>
        <w:tc>
          <w:tcPr>
            <w:tcW w:w="4620" w:type="dxa"/>
            <w:tcBorders>
              <w:top w:val="nil"/>
              <w:left w:val="nil"/>
              <w:bottom w:val="nil"/>
              <w:right w:val="nil"/>
            </w:tcBorders>
            <w:shd w:val="clear" w:color="auto" w:fill="auto"/>
            <w:noWrap/>
            <w:vAlign w:val="bottom"/>
            <w:hideMark/>
          </w:tcPr>
          <w:p w14:paraId="29FE6AE3" w14:textId="77777777" w:rsidR="00164538" w:rsidRPr="00164538" w:rsidRDefault="00164538" w:rsidP="00164538">
            <w:pPr>
              <w:widowControl/>
              <w:suppressAutoHyphens w:val="0"/>
              <w:jc w:val="center"/>
              <w:rPr>
                <w:rFonts w:ascii="Calibri" w:hAnsi="Calibri"/>
                <w:color w:val="000000"/>
                <w:lang w:eastAsia="en-US"/>
              </w:rPr>
            </w:pPr>
            <w:proofErr w:type="spellStart"/>
            <w:r w:rsidRPr="00164538">
              <w:rPr>
                <w:rFonts w:ascii="Calibri" w:hAnsi="Calibri"/>
                <w:color w:val="000000"/>
                <w:lang w:eastAsia="en-US"/>
              </w:rPr>
              <w:t>Anthropocene</w:t>
            </w:r>
            <w:proofErr w:type="spellEnd"/>
            <w:r w:rsidRPr="00164538">
              <w:rPr>
                <w:rFonts w:ascii="Calibri" w:hAnsi="Calibri"/>
                <w:color w:val="000000"/>
                <w:lang w:eastAsia="en-US"/>
              </w:rPr>
              <w:t>-I</w:t>
            </w:r>
          </w:p>
        </w:tc>
        <w:tc>
          <w:tcPr>
            <w:tcW w:w="1576" w:type="dxa"/>
            <w:tcBorders>
              <w:top w:val="nil"/>
              <w:left w:val="nil"/>
              <w:bottom w:val="nil"/>
              <w:right w:val="nil"/>
            </w:tcBorders>
            <w:shd w:val="clear" w:color="auto" w:fill="auto"/>
            <w:noWrap/>
            <w:vAlign w:val="bottom"/>
            <w:hideMark/>
          </w:tcPr>
          <w:p w14:paraId="20573E97" w14:textId="77777777" w:rsidR="00164538" w:rsidRPr="00164538" w:rsidRDefault="00164538" w:rsidP="00164538">
            <w:pPr>
              <w:widowControl/>
              <w:suppressAutoHyphens w:val="0"/>
              <w:jc w:val="center"/>
              <w:rPr>
                <w:rFonts w:ascii="Calibri" w:hAnsi="Calibri"/>
                <w:color w:val="000000"/>
                <w:lang w:eastAsia="en-US"/>
              </w:rPr>
            </w:pPr>
          </w:p>
        </w:tc>
        <w:tc>
          <w:tcPr>
            <w:tcW w:w="1440" w:type="dxa"/>
            <w:tcBorders>
              <w:top w:val="nil"/>
              <w:left w:val="nil"/>
              <w:bottom w:val="nil"/>
              <w:right w:val="nil"/>
            </w:tcBorders>
            <w:shd w:val="clear" w:color="auto" w:fill="auto"/>
            <w:noWrap/>
            <w:vAlign w:val="bottom"/>
            <w:hideMark/>
          </w:tcPr>
          <w:p w14:paraId="4E08DC34" w14:textId="77777777" w:rsidR="00164538" w:rsidRPr="00164538" w:rsidRDefault="00164538" w:rsidP="00164538">
            <w:pPr>
              <w:widowControl/>
              <w:suppressAutoHyphens w:val="0"/>
              <w:jc w:val="center"/>
              <w:rPr>
                <w:rFonts w:ascii="Calibri" w:hAnsi="Calibri"/>
                <w:color w:val="000000"/>
                <w:lang w:eastAsia="en-US"/>
              </w:rPr>
            </w:pPr>
          </w:p>
        </w:tc>
      </w:tr>
      <w:tr w:rsidR="00164538" w:rsidRPr="00164538" w14:paraId="1B5E84A9" w14:textId="77777777" w:rsidTr="00164538">
        <w:trPr>
          <w:trHeight w:val="300"/>
        </w:trPr>
        <w:tc>
          <w:tcPr>
            <w:tcW w:w="920" w:type="dxa"/>
            <w:tcBorders>
              <w:top w:val="nil"/>
              <w:left w:val="nil"/>
              <w:bottom w:val="nil"/>
              <w:right w:val="nil"/>
            </w:tcBorders>
            <w:shd w:val="clear" w:color="auto" w:fill="auto"/>
            <w:noWrap/>
            <w:vAlign w:val="bottom"/>
            <w:hideMark/>
          </w:tcPr>
          <w:p w14:paraId="774411E0"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14</w:t>
            </w:r>
          </w:p>
        </w:tc>
        <w:tc>
          <w:tcPr>
            <w:tcW w:w="1300" w:type="dxa"/>
            <w:tcBorders>
              <w:top w:val="nil"/>
              <w:left w:val="nil"/>
              <w:bottom w:val="nil"/>
              <w:right w:val="nil"/>
            </w:tcBorders>
            <w:shd w:val="clear" w:color="auto" w:fill="auto"/>
            <w:noWrap/>
            <w:vAlign w:val="bottom"/>
            <w:hideMark/>
          </w:tcPr>
          <w:p w14:paraId="096EBC55"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11-Apr</w:t>
            </w:r>
          </w:p>
        </w:tc>
        <w:tc>
          <w:tcPr>
            <w:tcW w:w="4620" w:type="dxa"/>
            <w:tcBorders>
              <w:top w:val="nil"/>
              <w:left w:val="nil"/>
              <w:bottom w:val="nil"/>
              <w:right w:val="nil"/>
            </w:tcBorders>
            <w:shd w:val="clear" w:color="auto" w:fill="auto"/>
            <w:noWrap/>
            <w:vAlign w:val="bottom"/>
            <w:hideMark/>
          </w:tcPr>
          <w:p w14:paraId="783BC964" w14:textId="77777777" w:rsidR="00164538" w:rsidRPr="00164538" w:rsidRDefault="00164538" w:rsidP="00164538">
            <w:pPr>
              <w:widowControl/>
              <w:suppressAutoHyphens w:val="0"/>
              <w:jc w:val="center"/>
              <w:rPr>
                <w:rFonts w:ascii="Calibri" w:hAnsi="Calibri"/>
                <w:color w:val="000000"/>
                <w:lang w:eastAsia="en-US"/>
              </w:rPr>
            </w:pPr>
            <w:proofErr w:type="spellStart"/>
            <w:r w:rsidRPr="00164538">
              <w:rPr>
                <w:rFonts w:ascii="Calibri" w:hAnsi="Calibri"/>
                <w:color w:val="000000"/>
                <w:lang w:eastAsia="en-US"/>
              </w:rPr>
              <w:t>Anthropocene</w:t>
            </w:r>
            <w:proofErr w:type="spellEnd"/>
            <w:r w:rsidRPr="00164538">
              <w:rPr>
                <w:rFonts w:ascii="Calibri" w:hAnsi="Calibri"/>
                <w:color w:val="000000"/>
                <w:lang w:eastAsia="en-US"/>
              </w:rPr>
              <w:t>-II</w:t>
            </w:r>
          </w:p>
        </w:tc>
        <w:tc>
          <w:tcPr>
            <w:tcW w:w="1576" w:type="dxa"/>
            <w:tcBorders>
              <w:top w:val="nil"/>
              <w:left w:val="nil"/>
              <w:bottom w:val="nil"/>
              <w:right w:val="nil"/>
            </w:tcBorders>
            <w:shd w:val="clear" w:color="auto" w:fill="auto"/>
            <w:noWrap/>
            <w:vAlign w:val="bottom"/>
            <w:hideMark/>
          </w:tcPr>
          <w:p w14:paraId="28A9EA3B"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Air pollution</w:t>
            </w:r>
          </w:p>
        </w:tc>
        <w:tc>
          <w:tcPr>
            <w:tcW w:w="1440" w:type="dxa"/>
            <w:tcBorders>
              <w:top w:val="nil"/>
              <w:left w:val="nil"/>
              <w:bottom w:val="nil"/>
              <w:right w:val="nil"/>
            </w:tcBorders>
            <w:shd w:val="clear" w:color="auto" w:fill="auto"/>
            <w:noWrap/>
            <w:vAlign w:val="bottom"/>
            <w:hideMark/>
          </w:tcPr>
          <w:p w14:paraId="198B984D" w14:textId="77777777" w:rsidR="00164538" w:rsidRPr="00164538" w:rsidRDefault="00164538" w:rsidP="00164538">
            <w:pPr>
              <w:widowControl/>
              <w:suppressAutoHyphens w:val="0"/>
              <w:jc w:val="center"/>
              <w:rPr>
                <w:rFonts w:ascii="Calibri" w:hAnsi="Calibri"/>
                <w:color w:val="000000"/>
                <w:lang w:eastAsia="en-US"/>
              </w:rPr>
            </w:pPr>
          </w:p>
        </w:tc>
      </w:tr>
      <w:tr w:rsidR="00164538" w:rsidRPr="00164538" w14:paraId="59B30FA5" w14:textId="77777777" w:rsidTr="00164538">
        <w:trPr>
          <w:trHeight w:val="300"/>
        </w:trPr>
        <w:tc>
          <w:tcPr>
            <w:tcW w:w="920" w:type="dxa"/>
            <w:tcBorders>
              <w:top w:val="nil"/>
              <w:left w:val="nil"/>
              <w:bottom w:val="nil"/>
              <w:right w:val="nil"/>
            </w:tcBorders>
            <w:shd w:val="clear" w:color="auto" w:fill="auto"/>
            <w:noWrap/>
            <w:vAlign w:val="bottom"/>
            <w:hideMark/>
          </w:tcPr>
          <w:p w14:paraId="14141433" w14:textId="77777777" w:rsidR="00164538" w:rsidRPr="00164538" w:rsidRDefault="00164538" w:rsidP="00164538">
            <w:pPr>
              <w:widowControl/>
              <w:suppressAutoHyphens w:val="0"/>
              <w:jc w:val="center"/>
              <w:rPr>
                <w:rFonts w:ascii="Calibri" w:hAnsi="Calibri"/>
                <w:color w:val="000000"/>
                <w:lang w:eastAsia="en-US"/>
              </w:rPr>
            </w:pPr>
          </w:p>
        </w:tc>
        <w:tc>
          <w:tcPr>
            <w:tcW w:w="1300" w:type="dxa"/>
            <w:tcBorders>
              <w:top w:val="nil"/>
              <w:left w:val="nil"/>
              <w:bottom w:val="nil"/>
              <w:right w:val="nil"/>
            </w:tcBorders>
            <w:shd w:val="clear" w:color="auto" w:fill="auto"/>
            <w:noWrap/>
            <w:vAlign w:val="bottom"/>
            <w:hideMark/>
          </w:tcPr>
          <w:p w14:paraId="6157A2F8"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13-Apr</w:t>
            </w:r>
          </w:p>
        </w:tc>
        <w:tc>
          <w:tcPr>
            <w:tcW w:w="4620" w:type="dxa"/>
            <w:tcBorders>
              <w:top w:val="nil"/>
              <w:left w:val="nil"/>
              <w:bottom w:val="nil"/>
              <w:right w:val="nil"/>
            </w:tcBorders>
            <w:shd w:val="clear" w:color="auto" w:fill="auto"/>
            <w:noWrap/>
            <w:vAlign w:val="bottom"/>
            <w:hideMark/>
          </w:tcPr>
          <w:p w14:paraId="7A13F801"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Deserts and land use</w:t>
            </w:r>
          </w:p>
        </w:tc>
        <w:tc>
          <w:tcPr>
            <w:tcW w:w="1576" w:type="dxa"/>
            <w:tcBorders>
              <w:top w:val="nil"/>
              <w:left w:val="nil"/>
              <w:bottom w:val="nil"/>
              <w:right w:val="nil"/>
            </w:tcBorders>
            <w:shd w:val="clear" w:color="auto" w:fill="auto"/>
            <w:noWrap/>
            <w:vAlign w:val="bottom"/>
            <w:hideMark/>
          </w:tcPr>
          <w:p w14:paraId="6B1E3E7D" w14:textId="77777777" w:rsidR="00164538" w:rsidRPr="00164538" w:rsidRDefault="00164538" w:rsidP="00164538">
            <w:pPr>
              <w:widowControl/>
              <w:suppressAutoHyphens w:val="0"/>
              <w:jc w:val="center"/>
              <w:rPr>
                <w:rFonts w:ascii="Calibri" w:hAnsi="Calibri"/>
                <w:color w:val="000000"/>
                <w:lang w:eastAsia="en-US"/>
              </w:rPr>
            </w:pPr>
          </w:p>
        </w:tc>
        <w:tc>
          <w:tcPr>
            <w:tcW w:w="1440" w:type="dxa"/>
            <w:tcBorders>
              <w:top w:val="nil"/>
              <w:left w:val="nil"/>
              <w:bottom w:val="nil"/>
              <w:right w:val="nil"/>
            </w:tcBorders>
            <w:shd w:val="clear" w:color="auto" w:fill="auto"/>
            <w:noWrap/>
            <w:vAlign w:val="bottom"/>
            <w:hideMark/>
          </w:tcPr>
          <w:p w14:paraId="025032A2"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12</w:t>
            </w:r>
          </w:p>
        </w:tc>
      </w:tr>
      <w:tr w:rsidR="00164538" w:rsidRPr="00164538" w14:paraId="0BFCF01B" w14:textId="77777777" w:rsidTr="00164538">
        <w:trPr>
          <w:trHeight w:val="300"/>
        </w:trPr>
        <w:tc>
          <w:tcPr>
            <w:tcW w:w="920" w:type="dxa"/>
            <w:tcBorders>
              <w:top w:val="nil"/>
              <w:left w:val="nil"/>
              <w:bottom w:val="nil"/>
              <w:right w:val="nil"/>
            </w:tcBorders>
            <w:shd w:val="clear" w:color="auto" w:fill="auto"/>
            <w:noWrap/>
            <w:vAlign w:val="bottom"/>
            <w:hideMark/>
          </w:tcPr>
          <w:p w14:paraId="456C1FE2"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15</w:t>
            </w:r>
          </w:p>
        </w:tc>
        <w:tc>
          <w:tcPr>
            <w:tcW w:w="1300" w:type="dxa"/>
            <w:tcBorders>
              <w:top w:val="nil"/>
              <w:left w:val="nil"/>
              <w:bottom w:val="nil"/>
              <w:right w:val="nil"/>
            </w:tcBorders>
            <w:shd w:val="clear" w:color="auto" w:fill="auto"/>
            <w:noWrap/>
            <w:vAlign w:val="bottom"/>
            <w:hideMark/>
          </w:tcPr>
          <w:p w14:paraId="60100401"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18-Apr</w:t>
            </w:r>
          </w:p>
        </w:tc>
        <w:tc>
          <w:tcPr>
            <w:tcW w:w="4620" w:type="dxa"/>
            <w:tcBorders>
              <w:top w:val="nil"/>
              <w:left w:val="nil"/>
              <w:bottom w:val="nil"/>
              <w:right w:val="nil"/>
            </w:tcBorders>
            <w:shd w:val="clear" w:color="auto" w:fill="auto"/>
            <w:noWrap/>
            <w:vAlign w:val="bottom"/>
            <w:hideMark/>
          </w:tcPr>
          <w:p w14:paraId="61769193"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Ecology and Geology</w:t>
            </w:r>
          </w:p>
        </w:tc>
        <w:tc>
          <w:tcPr>
            <w:tcW w:w="1576" w:type="dxa"/>
            <w:tcBorders>
              <w:top w:val="nil"/>
              <w:left w:val="nil"/>
              <w:bottom w:val="nil"/>
              <w:right w:val="nil"/>
            </w:tcBorders>
            <w:shd w:val="clear" w:color="auto" w:fill="auto"/>
            <w:noWrap/>
            <w:vAlign w:val="bottom"/>
            <w:hideMark/>
          </w:tcPr>
          <w:p w14:paraId="1CBB8DDF" w14:textId="77777777" w:rsidR="00164538" w:rsidRPr="00164538" w:rsidRDefault="00164538" w:rsidP="00164538">
            <w:pPr>
              <w:widowControl/>
              <w:suppressAutoHyphens w:val="0"/>
              <w:jc w:val="center"/>
              <w:rPr>
                <w:rFonts w:ascii="Calibri" w:hAnsi="Calibri"/>
                <w:color w:val="000000"/>
                <w:lang w:eastAsia="en-US"/>
              </w:rPr>
            </w:pPr>
          </w:p>
        </w:tc>
        <w:tc>
          <w:tcPr>
            <w:tcW w:w="1440" w:type="dxa"/>
            <w:tcBorders>
              <w:top w:val="nil"/>
              <w:left w:val="nil"/>
              <w:bottom w:val="nil"/>
              <w:right w:val="nil"/>
            </w:tcBorders>
            <w:shd w:val="clear" w:color="auto" w:fill="auto"/>
            <w:noWrap/>
            <w:vAlign w:val="bottom"/>
            <w:hideMark/>
          </w:tcPr>
          <w:p w14:paraId="623E52D7" w14:textId="77777777" w:rsidR="00164538" w:rsidRPr="00164538" w:rsidRDefault="00164538" w:rsidP="00164538">
            <w:pPr>
              <w:widowControl/>
              <w:suppressAutoHyphens w:val="0"/>
              <w:jc w:val="center"/>
              <w:rPr>
                <w:rFonts w:ascii="Calibri" w:hAnsi="Calibri"/>
                <w:color w:val="000000"/>
                <w:lang w:eastAsia="en-US"/>
              </w:rPr>
            </w:pPr>
          </w:p>
        </w:tc>
      </w:tr>
      <w:tr w:rsidR="00164538" w:rsidRPr="00164538" w14:paraId="5AF81AB5" w14:textId="77777777" w:rsidTr="00164538">
        <w:trPr>
          <w:trHeight w:val="300"/>
        </w:trPr>
        <w:tc>
          <w:tcPr>
            <w:tcW w:w="920" w:type="dxa"/>
            <w:tcBorders>
              <w:top w:val="nil"/>
              <w:left w:val="nil"/>
              <w:bottom w:val="nil"/>
              <w:right w:val="nil"/>
            </w:tcBorders>
            <w:shd w:val="clear" w:color="auto" w:fill="auto"/>
            <w:noWrap/>
            <w:vAlign w:val="bottom"/>
            <w:hideMark/>
          </w:tcPr>
          <w:p w14:paraId="0193E1CD" w14:textId="77777777" w:rsidR="00164538" w:rsidRPr="00164538" w:rsidRDefault="00164538" w:rsidP="00164538">
            <w:pPr>
              <w:widowControl/>
              <w:suppressAutoHyphens w:val="0"/>
              <w:jc w:val="center"/>
              <w:rPr>
                <w:rFonts w:ascii="Calibri" w:hAnsi="Calibri"/>
                <w:color w:val="000000"/>
                <w:lang w:eastAsia="en-US"/>
              </w:rPr>
            </w:pPr>
          </w:p>
        </w:tc>
        <w:tc>
          <w:tcPr>
            <w:tcW w:w="1300" w:type="dxa"/>
            <w:tcBorders>
              <w:top w:val="nil"/>
              <w:left w:val="nil"/>
              <w:bottom w:val="nil"/>
              <w:right w:val="nil"/>
            </w:tcBorders>
            <w:shd w:val="clear" w:color="auto" w:fill="auto"/>
            <w:noWrap/>
            <w:vAlign w:val="bottom"/>
            <w:hideMark/>
          </w:tcPr>
          <w:p w14:paraId="214A2C79"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20-Apr</w:t>
            </w:r>
          </w:p>
        </w:tc>
        <w:tc>
          <w:tcPr>
            <w:tcW w:w="4620" w:type="dxa"/>
            <w:tcBorders>
              <w:top w:val="nil"/>
              <w:left w:val="nil"/>
              <w:bottom w:val="nil"/>
              <w:right w:val="nil"/>
            </w:tcBorders>
            <w:shd w:val="clear" w:color="auto" w:fill="auto"/>
            <w:noWrap/>
            <w:vAlign w:val="bottom"/>
            <w:hideMark/>
          </w:tcPr>
          <w:p w14:paraId="3598DDDF"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Geology and Medicine/Health</w:t>
            </w:r>
          </w:p>
        </w:tc>
        <w:tc>
          <w:tcPr>
            <w:tcW w:w="1576" w:type="dxa"/>
            <w:tcBorders>
              <w:top w:val="nil"/>
              <w:left w:val="nil"/>
              <w:bottom w:val="nil"/>
              <w:right w:val="nil"/>
            </w:tcBorders>
            <w:shd w:val="clear" w:color="auto" w:fill="auto"/>
            <w:noWrap/>
            <w:vAlign w:val="bottom"/>
            <w:hideMark/>
          </w:tcPr>
          <w:p w14:paraId="44849708" w14:textId="77777777" w:rsidR="00164538" w:rsidRPr="00164538" w:rsidRDefault="00164538" w:rsidP="00164538">
            <w:pPr>
              <w:widowControl/>
              <w:suppressAutoHyphens w:val="0"/>
              <w:jc w:val="center"/>
              <w:rPr>
                <w:rFonts w:ascii="Calibri" w:hAnsi="Calibri"/>
                <w:color w:val="000000"/>
                <w:lang w:eastAsia="en-US"/>
              </w:rPr>
            </w:pPr>
          </w:p>
        </w:tc>
        <w:tc>
          <w:tcPr>
            <w:tcW w:w="1440" w:type="dxa"/>
            <w:tcBorders>
              <w:top w:val="nil"/>
              <w:left w:val="nil"/>
              <w:bottom w:val="nil"/>
              <w:right w:val="nil"/>
            </w:tcBorders>
            <w:shd w:val="clear" w:color="auto" w:fill="auto"/>
            <w:noWrap/>
            <w:vAlign w:val="bottom"/>
            <w:hideMark/>
          </w:tcPr>
          <w:p w14:paraId="2DA2D5FD" w14:textId="77777777" w:rsidR="00164538" w:rsidRPr="00164538" w:rsidRDefault="00164538" w:rsidP="00164538">
            <w:pPr>
              <w:widowControl/>
              <w:suppressAutoHyphens w:val="0"/>
              <w:jc w:val="center"/>
              <w:rPr>
                <w:rFonts w:ascii="Calibri" w:hAnsi="Calibri"/>
                <w:color w:val="000000"/>
                <w:lang w:eastAsia="en-US"/>
              </w:rPr>
            </w:pPr>
          </w:p>
        </w:tc>
      </w:tr>
      <w:tr w:rsidR="00164538" w:rsidRPr="00164538" w14:paraId="5A1A5A80" w14:textId="77777777" w:rsidTr="00164538">
        <w:trPr>
          <w:trHeight w:val="300"/>
        </w:trPr>
        <w:tc>
          <w:tcPr>
            <w:tcW w:w="920" w:type="dxa"/>
            <w:tcBorders>
              <w:top w:val="nil"/>
              <w:left w:val="nil"/>
              <w:bottom w:val="nil"/>
              <w:right w:val="nil"/>
            </w:tcBorders>
            <w:shd w:val="clear" w:color="auto" w:fill="auto"/>
            <w:noWrap/>
            <w:vAlign w:val="bottom"/>
            <w:hideMark/>
          </w:tcPr>
          <w:p w14:paraId="7B257CC0"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16</w:t>
            </w:r>
          </w:p>
        </w:tc>
        <w:tc>
          <w:tcPr>
            <w:tcW w:w="1300" w:type="dxa"/>
            <w:tcBorders>
              <w:top w:val="nil"/>
              <w:left w:val="nil"/>
              <w:bottom w:val="nil"/>
              <w:right w:val="nil"/>
            </w:tcBorders>
            <w:shd w:val="clear" w:color="auto" w:fill="auto"/>
            <w:noWrap/>
            <w:vAlign w:val="bottom"/>
            <w:hideMark/>
          </w:tcPr>
          <w:p w14:paraId="682FBA46"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25-Apr</w:t>
            </w:r>
          </w:p>
        </w:tc>
        <w:tc>
          <w:tcPr>
            <w:tcW w:w="4620" w:type="dxa"/>
            <w:tcBorders>
              <w:top w:val="nil"/>
              <w:left w:val="nil"/>
              <w:bottom w:val="nil"/>
              <w:right w:val="nil"/>
            </w:tcBorders>
            <w:shd w:val="clear" w:color="auto" w:fill="auto"/>
            <w:noWrap/>
            <w:vAlign w:val="bottom"/>
            <w:hideMark/>
          </w:tcPr>
          <w:p w14:paraId="0A09F842"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Sustainability and minerals</w:t>
            </w:r>
          </w:p>
        </w:tc>
        <w:tc>
          <w:tcPr>
            <w:tcW w:w="1576" w:type="dxa"/>
            <w:tcBorders>
              <w:top w:val="nil"/>
              <w:left w:val="nil"/>
              <w:bottom w:val="nil"/>
              <w:right w:val="nil"/>
            </w:tcBorders>
            <w:shd w:val="clear" w:color="auto" w:fill="auto"/>
            <w:noWrap/>
            <w:vAlign w:val="bottom"/>
            <w:hideMark/>
          </w:tcPr>
          <w:p w14:paraId="3B85B3E0" w14:textId="77777777" w:rsidR="00164538" w:rsidRPr="00164538" w:rsidRDefault="00164538" w:rsidP="00164538">
            <w:pPr>
              <w:widowControl/>
              <w:suppressAutoHyphens w:val="0"/>
              <w:jc w:val="center"/>
              <w:rPr>
                <w:rFonts w:ascii="Calibri" w:hAnsi="Calibri"/>
                <w:color w:val="000000"/>
                <w:lang w:eastAsia="en-US"/>
              </w:rPr>
            </w:pPr>
          </w:p>
        </w:tc>
        <w:tc>
          <w:tcPr>
            <w:tcW w:w="1440" w:type="dxa"/>
            <w:tcBorders>
              <w:top w:val="nil"/>
              <w:left w:val="nil"/>
              <w:bottom w:val="nil"/>
              <w:right w:val="nil"/>
            </w:tcBorders>
            <w:shd w:val="clear" w:color="auto" w:fill="auto"/>
            <w:noWrap/>
            <w:vAlign w:val="bottom"/>
            <w:hideMark/>
          </w:tcPr>
          <w:p w14:paraId="13525F2F" w14:textId="77777777" w:rsidR="00164538" w:rsidRPr="00164538" w:rsidRDefault="00164538" w:rsidP="00164538">
            <w:pPr>
              <w:widowControl/>
              <w:suppressAutoHyphens w:val="0"/>
              <w:jc w:val="center"/>
              <w:rPr>
                <w:rFonts w:ascii="Calibri" w:hAnsi="Calibri"/>
                <w:color w:val="000000"/>
                <w:lang w:eastAsia="en-US"/>
              </w:rPr>
            </w:pPr>
          </w:p>
        </w:tc>
      </w:tr>
      <w:tr w:rsidR="00164538" w:rsidRPr="00164538" w14:paraId="51E4F273" w14:textId="77777777" w:rsidTr="00164538">
        <w:trPr>
          <w:trHeight w:val="300"/>
        </w:trPr>
        <w:tc>
          <w:tcPr>
            <w:tcW w:w="920" w:type="dxa"/>
            <w:tcBorders>
              <w:top w:val="nil"/>
              <w:left w:val="nil"/>
              <w:bottom w:val="nil"/>
              <w:right w:val="nil"/>
            </w:tcBorders>
            <w:shd w:val="clear" w:color="auto" w:fill="auto"/>
            <w:noWrap/>
            <w:vAlign w:val="bottom"/>
            <w:hideMark/>
          </w:tcPr>
          <w:p w14:paraId="400EC4D4" w14:textId="77777777" w:rsidR="00164538" w:rsidRPr="00164538" w:rsidRDefault="00164538" w:rsidP="00164538">
            <w:pPr>
              <w:widowControl/>
              <w:suppressAutoHyphens w:val="0"/>
              <w:jc w:val="center"/>
              <w:rPr>
                <w:rFonts w:ascii="Calibri" w:hAnsi="Calibri"/>
                <w:color w:val="000000"/>
                <w:lang w:eastAsia="en-US"/>
              </w:rPr>
            </w:pPr>
          </w:p>
        </w:tc>
        <w:tc>
          <w:tcPr>
            <w:tcW w:w="1300" w:type="dxa"/>
            <w:tcBorders>
              <w:top w:val="nil"/>
              <w:left w:val="nil"/>
              <w:bottom w:val="nil"/>
              <w:right w:val="nil"/>
            </w:tcBorders>
            <w:shd w:val="clear" w:color="auto" w:fill="auto"/>
            <w:noWrap/>
            <w:vAlign w:val="bottom"/>
            <w:hideMark/>
          </w:tcPr>
          <w:p w14:paraId="11A1DB2D"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27-Apr</w:t>
            </w:r>
          </w:p>
        </w:tc>
        <w:tc>
          <w:tcPr>
            <w:tcW w:w="4620" w:type="dxa"/>
            <w:tcBorders>
              <w:top w:val="nil"/>
              <w:left w:val="nil"/>
              <w:bottom w:val="nil"/>
              <w:right w:val="nil"/>
            </w:tcBorders>
            <w:shd w:val="clear" w:color="auto" w:fill="auto"/>
            <w:noWrap/>
            <w:vAlign w:val="bottom"/>
            <w:hideMark/>
          </w:tcPr>
          <w:p w14:paraId="0961FEE1"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Catch up lecture</w:t>
            </w:r>
          </w:p>
        </w:tc>
        <w:tc>
          <w:tcPr>
            <w:tcW w:w="1576" w:type="dxa"/>
            <w:tcBorders>
              <w:top w:val="nil"/>
              <w:left w:val="nil"/>
              <w:bottom w:val="nil"/>
              <w:right w:val="nil"/>
            </w:tcBorders>
            <w:shd w:val="clear" w:color="auto" w:fill="auto"/>
            <w:noWrap/>
            <w:vAlign w:val="bottom"/>
            <w:hideMark/>
          </w:tcPr>
          <w:p w14:paraId="0F7BB3B1" w14:textId="77777777" w:rsidR="00164538" w:rsidRPr="00164538" w:rsidRDefault="00164538" w:rsidP="00164538">
            <w:pPr>
              <w:widowControl/>
              <w:suppressAutoHyphens w:val="0"/>
              <w:jc w:val="center"/>
              <w:rPr>
                <w:rFonts w:ascii="Calibri" w:hAnsi="Calibri"/>
                <w:color w:val="000000"/>
                <w:lang w:eastAsia="en-US"/>
              </w:rPr>
            </w:pPr>
          </w:p>
        </w:tc>
        <w:tc>
          <w:tcPr>
            <w:tcW w:w="1440" w:type="dxa"/>
            <w:tcBorders>
              <w:top w:val="nil"/>
              <w:left w:val="nil"/>
              <w:bottom w:val="nil"/>
              <w:right w:val="nil"/>
            </w:tcBorders>
            <w:shd w:val="clear" w:color="auto" w:fill="auto"/>
            <w:noWrap/>
            <w:vAlign w:val="bottom"/>
            <w:hideMark/>
          </w:tcPr>
          <w:p w14:paraId="17A93863" w14:textId="77777777" w:rsidR="00164538" w:rsidRPr="00164538" w:rsidRDefault="00164538" w:rsidP="00164538">
            <w:pPr>
              <w:widowControl/>
              <w:suppressAutoHyphens w:val="0"/>
              <w:jc w:val="center"/>
              <w:rPr>
                <w:rFonts w:ascii="Calibri" w:hAnsi="Calibri"/>
                <w:color w:val="000000"/>
                <w:lang w:eastAsia="en-US"/>
              </w:rPr>
            </w:pPr>
          </w:p>
        </w:tc>
      </w:tr>
      <w:tr w:rsidR="00164538" w:rsidRPr="00164538" w14:paraId="71743F6A" w14:textId="77777777" w:rsidTr="00164538">
        <w:trPr>
          <w:trHeight w:val="300"/>
        </w:trPr>
        <w:tc>
          <w:tcPr>
            <w:tcW w:w="920" w:type="dxa"/>
            <w:tcBorders>
              <w:top w:val="nil"/>
              <w:left w:val="nil"/>
              <w:bottom w:val="nil"/>
              <w:right w:val="nil"/>
            </w:tcBorders>
            <w:shd w:val="clear" w:color="auto" w:fill="auto"/>
            <w:noWrap/>
            <w:vAlign w:val="bottom"/>
            <w:hideMark/>
          </w:tcPr>
          <w:p w14:paraId="5736005D" w14:textId="77777777" w:rsidR="00164538" w:rsidRPr="00164538" w:rsidRDefault="00164538" w:rsidP="00164538">
            <w:pPr>
              <w:widowControl/>
              <w:suppressAutoHyphens w:val="0"/>
              <w:jc w:val="center"/>
              <w:rPr>
                <w:rFonts w:ascii="Calibri" w:hAnsi="Calibri"/>
                <w:color w:val="000000"/>
                <w:lang w:eastAsia="en-US"/>
              </w:rPr>
            </w:pPr>
          </w:p>
        </w:tc>
        <w:tc>
          <w:tcPr>
            <w:tcW w:w="1300" w:type="dxa"/>
            <w:tcBorders>
              <w:top w:val="nil"/>
              <w:left w:val="nil"/>
              <w:bottom w:val="nil"/>
              <w:right w:val="nil"/>
            </w:tcBorders>
            <w:shd w:val="clear" w:color="auto" w:fill="auto"/>
            <w:noWrap/>
            <w:vAlign w:val="bottom"/>
            <w:hideMark/>
          </w:tcPr>
          <w:p w14:paraId="4DB8E0C7"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TBD</w:t>
            </w:r>
          </w:p>
        </w:tc>
        <w:tc>
          <w:tcPr>
            <w:tcW w:w="4620" w:type="dxa"/>
            <w:tcBorders>
              <w:top w:val="nil"/>
              <w:left w:val="nil"/>
              <w:bottom w:val="nil"/>
              <w:right w:val="nil"/>
            </w:tcBorders>
            <w:shd w:val="clear" w:color="000000" w:fill="FFFF00"/>
            <w:noWrap/>
            <w:vAlign w:val="bottom"/>
            <w:hideMark/>
          </w:tcPr>
          <w:p w14:paraId="489408D6" w14:textId="77777777" w:rsidR="00164538" w:rsidRPr="00164538" w:rsidRDefault="00164538" w:rsidP="00164538">
            <w:pPr>
              <w:widowControl/>
              <w:suppressAutoHyphens w:val="0"/>
              <w:jc w:val="center"/>
              <w:rPr>
                <w:rFonts w:ascii="Calibri" w:hAnsi="Calibri"/>
                <w:color w:val="000000"/>
                <w:lang w:eastAsia="en-US"/>
              </w:rPr>
            </w:pPr>
            <w:r w:rsidRPr="00164538">
              <w:rPr>
                <w:rFonts w:ascii="Calibri" w:hAnsi="Calibri"/>
                <w:color w:val="000000"/>
                <w:lang w:eastAsia="en-US"/>
              </w:rPr>
              <w:t>Final Exam</w:t>
            </w:r>
          </w:p>
        </w:tc>
        <w:tc>
          <w:tcPr>
            <w:tcW w:w="1576" w:type="dxa"/>
            <w:tcBorders>
              <w:top w:val="nil"/>
              <w:left w:val="nil"/>
              <w:bottom w:val="nil"/>
              <w:right w:val="nil"/>
            </w:tcBorders>
            <w:shd w:val="clear" w:color="auto" w:fill="auto"/>
            <w:noWrap/>
            <w:vAlign w:val="bottom"/>
            <w:hideMark/>
          </w:tcPr>
          <w:p w14:paraId="7223CBB6" w14:textId="77777777" w:rsidR="00164538" w:rsidRPr="00164538" w:rsidRDefault="00164538" w:rsidP="00164538">
            <w:pPr>
              <w:widowControl/>
              <w:suppressAutoHyphens w:val="0"/>
              <w:jc w:val="center"/>
              <w:rPr>
                <w:rFonts w:ascii="Calibri" w:hAnsi="Calibri"/>
                <w:color w:val="000000"/>
                <w:lang w:eastAsia="en-US"/>
              </w:rPr>
            </w:pPr>
          </w:p>
        </w:tc>
        <w:tc>
          <w:tcPr>
            <w:tcW w:w="1440" w:type="dxa"/>
            <w:tcBorders>
              <w:top w:val="nil"/>
              <w:left w:val="nil"/>
              <w:bottom w:val="nil"/>
              <w:right w:val="nil"/>
            </w:tcBorders>
            <w:shd w:val="clear" w:color="auto" w:fill="auto"/>
            <w:noWrap/>
            <w:vAlign w:val="bottom"/>
            <w:hideMark/>
          </w:tcPr>
          <w:p w14:paraId="624AFA61" w14:textId="77777777" w:rsidR="00164538" w:rsidRPr="00164538" w:rsidRDefault="00164538" w:rsidP="00164538">
            <w:pPr>
              <w:widowControl/>
              <w:suppressAutoHyphens w:val="0"/>
              <w:jc w:val="center"/>
              <w:rPr>
                <w:rFonts w:ascii="Calibri" w:hAnsi="Calibri"/>
                <w:color w:val="000000"/>
                <w:lang w:eastAsia="en-US"/>
              </w:rPr>
            </w:pPr>
          </w:p>
        </w:tc>
      </w:tr>
    </w:tbl>
    <w:p w14:paraId="53007A87" w14:textId="593DB822" w:rsidR="00DE03AE" w:rsidRPr="00DE03AE" w:rsidRDefault="00DE03AE" w:rsidP="00DE03AE">
      <w:pPr>
        <w:rPr>
          <w:rFonts w:ascii="Times New Roman" w:hAnsi="Times New Roman"/>
          <w:color w:val="000000" w:themeColor="text1"/>
        </w:rPr>
      </w:pPr>
    </w:p>
    <w:p w14:paraId="36E7AFED" w14:textId="29710AD9" w:rsidR="008246CF" w:rsidRPr="008246CF" w:rsidRDefault="008246CF" w:rsidP="008820C2">
      <w:pPr>
        <w:pStyle w:val="NormalWeb"/>
      </w:pPr>
      <w:r>
        <w:rPr>
          <w:rFonts w:ascii="Arial" w:hAnsi="Arial" w:cs="Arial"/>
          <w:b/>
          <w:bCs/>
          <w:sz w:val="24"/>
          <w:szCs w:val="24"/>
        </w:rPr>
        <w:t xml:space="preserve">Blackboard and </w:t>
      </w:r>
      <w:proofErr w:type="spellStart"/>
      <w:r>
        <w:rPr>
          <w:rFonts w:ascii="Arial" w:hAnsi="Arial" w:cs="Arial"/>
          <w:b/>
          <w:bCs/>
          <w:sz w:val="24"/>
          <w:szCs w:val="24"/>
        </w:rPr>
        <w:t>TopHat</w:t>
      </w:r>
      <w:proofErr w:type="spellEnd"/>
      <w:r>
        <w:rPr>
          <w:rFonts w:ascii="Arial" w:hAnsi="Arial" w:cs="Arial"/>
          <w:b/>
          <w:bCs/>
          <w:sz w:val="24"/>
          <w:szCs w:val="24"/>
        </w:rPr>
        <w:t xml:space="preserve">: </w:t>
      </w:r>
      <w:r>
        <w:rPr>
          <w:rFonts w:ascii="Arial" w:hAnsi="Arial" w:cs="Arial"/>
          <w:sz w:val="24"/>
          <w:szCs w:val="24"/>
        </w:rPr>
        <w:t>this course will make extensive use of the Blackboard</w:t>
      </w:r>
      <w:r>
        <w:rPr>
          <w:rFonts w:ascii="Arial" w:hAnsi="Arial" w:cs="Arial"/>
          <w:sz w:val="24"/>
          <w:szCs w:val="24"/>
        </w:rPr>
        <w:t xml:space="preserve"> online system. </w:t>
      </w:r>
      <w:proofErr w:type="spellStart"/>
      <w:r>
        <w:rPr>
          <w:rFonts w:ascii="Arial" w:hAnsi="Arial" w:cs="Arial"/>
          <w:sz w:val="24"/>
          <w:szCs w:val="24"/>
        </w:rPr>
        <w:t>TopHat</w:t>
      </w:r>
      <w:proofErr w:type="spellEnd"/>
      <w:r>
        <w:rPr>
          <w:rFonts w:ascii="Arial" w:hAnsi="Arial" w:cs="Arial"/>
          <w:sz w:val="24"/>
          <w:szCs w:val="24"/>
        </w:rPr>
        <w:t xml:space="preserve"> is an in-</w:t>
      </w:r>
      <w:r>
        <w:rPr>
          <w:rFonts w:ascii="Arial" w:hAnsi="Arial" w:cs="Arial"/>
          <w:sz w:val="24"/>
          <w:szCs w:val="24"/>
        </w:rPr>
        <w:t>class interactive system that allows us to communicate digitally and allows me to see if I am being an effective teacher</w:t>
      </w:r>
      <w:r>
        <w:rPr>
          <w:rFonts w:ascii="Arial" w:hAnsi="Arial" w:cs="Arial"/>
          <w:sz w:val="24"/>
          <w:szCs w:val="24"/>
        </w:rPr>
        <w:t xml:space="preserve"> and to monitor attendance</w:t>
      </w:r>
      <w:r>
        <w:rPr>
          <w:rFonts w:ascii="Arial" w:hAnsi="Arial" w:cs="Arial"/>
          <w:sz w:val="24"/>
          <w:szCs w:val="24"/>
        </w:rPr>
        <w:t xml:space="preserve">. I also use it to show the kinds of questions that will be on the exams. </w:t>
      </w:r>
    </w:p>
    <w:p w14:paraId="7154DE5A" w14:textId="77777777" w:rsidR="008246CF" w:rsidRDefault="008246CF" w:rsidP="008820C2">
      <w:pPr>
        <w:pStyle w:val="NormalWeb"/>
        <w:rPr>
          <w:rFonts w:ascii="Arial" w:hAnsi="Arial" w:cs="Arial"/>
          <w:b/>
          <w:bCs/>
          <w:sz w:val="24"/>
          <w:szCs w:val="24"/>
        </w:rPr>
      </w:pPr>
    </w:p>
    <w:p w14:paraId="3D3FC06A" w14:textId="77777777" w:rsidR="008820C2" w:rsidRDefault="008820C2" w:rsidP="008820C2">
      <w:pPr>
        <w:pStyle w:val="NormalWeb"/>
      </w:pPr>
      <w:r>
        <w:rPr>
          <w:rFonts w:ascii="Arial" w:hAnsi="Arial" w:cs="Arial"/>
          <w:b/>
          <w:bCs/>
          <w:sz w:val="24"/>
          <w:szCs w:val="24"/>
        </w:rPr>
        <w:t xml:space="preserve">Students with Disabilities </w:t>
      </w:r>
    </w:p>
    <w:p w14:paraId="51C56D83" w14:textId="77777777" w:rsidR="008820C2" w:rsidRDefault="008820C2" w:rsidP="008820C2">
      <w:pPr>
        <w:pStyle w:val="NormalWeb"/>
      </w:pPr>
      <w:r>
        <w:rPr>
          <w:rFonts w:ascii="Arial" w:hAnsi="Arial" w:cs="Arial"/>
          <w:sz w:val="24"/>
          <w:szCs w:val="24"/>
        </w:rPr>
        <w:t xml:space="preserve">Students requesting academic accommodations based on a disability are required to register with Disability Services and Programs (DSP) each semester. A letter of verification for approved accommodations can be obtained from DSP when adequate documentation is filed. Please be sure the letter is delivered to me as early in the semester as possible, well before the first midterm. DSP is open Monday-Friday, 8:30-5:00. Their phone number is (213) 740- 0776. </w:t>
      </w:r>
    </w:p>
    <w:p w14:paraId="1E070D9D" w14:textId="77777777" w:rsidR="008820C2" w:rsidRDefault="008820C2" w:rsidP="008820C2">
      <w:pPr>
        <w:pStyle w:val="NormalWeb"/>
      </w:pPr>
      <w:r>
        <w:rPr>
          <w:rFonts w:ascii="Arial" w:hAnsi="Arial" w:cs="Arial"/>
          <w:b/>
          <w:bCs/>
          <w:sz w:val="24"/>
          <w:szCs w:val="24"/>
        </w:rPr>
        <w:t xml:space="preserve">Academic Integrity </w:t>
      </w:r>
    </w:p>
    <w:p w14:paraId="0FA1FD68" w14:textId="77777777" w:rsidR="008820C2" w:rsidRDefault="008820C2" w:rsidP="008820C2">
      <w:pPr>
        <w:pStyle w:val="NormalWeb"/>
      </w:pPr>
      <w:r>
        <w:rPr>
          <w:rFonts w:ascii="Arial" w:hAnsi="Arial" w:cs="Arial"/>
          <w:sz w:val="24"/>
          <w:szCs w:val="24"/>
        </w:rPr>
        <w:t xml:space="preserve">University policies on academic dishonesty are printed in SCAMPUS. Because cheating negatively affects everyone in the class, we will follow USC guidelines and report all academic misconduct. USC policies on cheating are strict and the minimum punishment is failure in the class and possible expulsion (see http://web-app.usc.edu/scampus/wp- content/uploads/2007/08/appendix_a.pdf). Please don’t make us have to turn you in! </w:t>
      </w:r>
    </w:p>
    <w:p w14:paraId="5B30C6A6" w14:textId="77777777" w:rsidR="00DE03AE" w:rsidRPr="00DE03AE" w:rsidRDefault="00DE03AE" w:rsidP="00BA0A6E">
      <w:pPr>
        <w:rPr>
          <w:rFonts w:ascii="Times New Roman" w:hAnsi="Times New Roman"/>
          <w:color w:val="FF0000"/>
          <w:sz w:val="28"/>
          <w:szCs w:val="28"/>
        </w:rPr>
      </w:pPr>
    </w:p>
    <w:p w14:paraId="544DCEB5" w14:textId="77777777" w:rsidR="00BA0A6E" w:rsidRPr="0012576D" w:rsidRDefault="00BA0A6E" w:rsidP="00BA0A6E">
      <w:pPr>
        <w:rPr>
          <w:rFonts w:ascii="Times New Roman" w:hAnsi="Times New Roman"/>
          <w:color w:val="000000"/>
        </w:rPr>
      </w:pPr>
    </w:p>
    <w:p w14:paraId="1B3DAB23" w14:textId="77777777" w:rsidR="00FB7AF4" w:rsidRDefault="00FB7AF4"/>
    <w:sectPr w:rsidR="00FB7AF4" w:rsidSect="0012576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A6E"/>
    <w:rsid w:val="00031908"/>
    <w:rsid w:val="000464E4"/>
    <w:rsid w:val="00101664"/>
    <w:rsid w:val="00120488"/>
    <w:rsid w:val="00121B33"/>
    <w:rsid w:val="0012576D"/>
    <w:rsid w:val="00164538"/>
    <w:rsid w:val="001670D5"/>
    <w:rsid w:val="00285512"/>
    <w:rsid w:val="004D3EBC"/>
    <w:rsid w:val="00586CC4"/>
    <w:rsid w:val="005D7399"/>
    <w:rsid w:val="005E77F8"/>
    <w:rsid w:val="00626AA9"/>
    <w:rsid w:val="00640C14"/>
    <w:rsid w:val="006C6AF9"/>
    <w:rsid w:val="006D2880"/>
    <w:rsid w:val="007C61BE"/>
    <w:rsid w:val="0080219E"/>
    <w:rsid w:val="008201AA"/>
    <w:rsid w:val="008246CF"/>
    <w:rsid w:val="008820C2"/>
    <w:rsid w:val="008951B1"/>
    <w:rsid w:val="008B46BE"/>
    <w:rsid w:val="009417F6"/>
    <w:rsid w:val="00A10F4B"/>
    <w:rsid w:val="00A126FF"/>
    <w:rsid w:val="00A840EC"/>
    <w:rsid w:val="00AA2597"/>
    <w:rsid w:val="00B83CD8"/>
    <w:rsid w:val="00BA0A6E"/>
    <w:rsid w:val="00C85EDB"/>
    <w:rsid w:val="00D36CC3"/>
    <w:rsid w:val="00DC1862"/>
    <w:rsid w:val="00DE03AE"/>
    <w:rsid w:val="00E03019"/>
    <w:rsid w:val="00E24E9D"/>
    <w:rsid w:val="00FB7AF4"/>
    <w:rsid w:val="00FD51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71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A6E"/>
    <w:pPr>
      <w:widowControl w:val="0"/>
      <w:suppressAutoHyphens/>
      <w:spacing w:after="0"/>
    </w:pPr>
    <w:rPr>
      <w:rFonts w:ascii="Times" w:eastAsia="Times New Roman" w:hAnsi="Times"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0A6E"/>
    <w:rPr>
      <w:color w:val="0000FF"/>
      <w:u w:val="single"/>
    </w:rPr>
  </w:style>
  <w:style w:type="character" w:styleId="FollowedHyperlink">
    <w:name w:val="FollowedHyperlink"/>
    <w:basedOn w:val="DefaultParagraphFont"/>
    <w:uiPriority w:val="99"/>
    <w:semiHidden/>
    <w:unhideWhenUsed/>
    <w:rsid w:val="00031908"/>
    <w:rPr>
      <w:color w:val="800080" w:themeColor="followedHyperlink"/>
      <w:u w:val="single"/>
    </w:rPr>
  </w:style>
  <w:style w:type="paragraph" w:styleId="NormalWeb">
    <w:name w:val="Normal (Web)"/>
    <w:basedOn w:val="Normal"/>
    <w:uiPriority w:val="99"/>
    <w:semiHidden/>
    <w:unhideWhenUsed/>
    <w:rsid w:val="008820C2"/>
    <w:pPr>
      <w:widowControl/>
      <w:suppressAutoHyphens w:val="0"/>
      <w:spacing w:before="100" w:beforeAutospacing="1" w:after="100" w:afterAutospacing="1"/>
    </w:pPr>
    <w:rPr>
      <w:rFonts w:eastAsiaTheme="minorEastAsia"/>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A6E"/>
    <w:pPr>
      <w:widowControl w:val="0"/>
      <w:suppressAutoHyphens/>
      <w:spacing w:after="0"/>
    </w:pPr>
    <w:rPr>
      <w:rFonts w:ascii="Times" w:eastAsia="Times New Roman" w:hAnsi="Times"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0A6E"/>
    <w:rPr>
      <w:color w:val="0000FF"/>
      <w:u w:val="single"/>
    </w:rPr>
  </w:style>
  <w:style w:type="character" w:styleId="FollowedHyperlink">
    <w:name w:val="FollowedHyperlink"/>
    <w:basedOn w:val="DefaultParagraphFont"/>
    <w:uiPriority w:val="99"/>
    <w:semiHidden/>
    <w:unhideWhenUsed/>
    <w:rsid w:val="00031908"/>
    <w:rPr>
      <w:color w:val="800080" w:themeColor="followedHyperlink"/>
      <w:u w:val="single"/>
    </w:rPr>
  </w:style>
  <w:style w:type="paragraph" w:styleId="NormalWeb">
    <w:name w:val="Normal (Web)"/>
    <w:basedOn w:val="Normal"/>
    <w:uiPriority w:val="99"/>
    <w:semiHidden/>
    <w:unhideWhenUsed/>
    <w:rsid w:val="008820C2"/>
    <w:pPr>
      <w:widowControl/>
      <w:suppressAutoHyphens w:val="0"/>
      <w:spacing w:before="100" w:beforeAutospacing="1" w:after="100" w:afterAutospacing="1"/>
    </w:pPr>
    <w:rPr>
      <w:rFonts w:eastAsiaTheme="minorEastAsi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185846">
      <w:bodyDiv w:val="1"/>
      <w:marLeft w:val="0"/>
      <w:marRight w:val="0"/>
      <w:marTop w:val="0"/>
      <w:marBottom w:val="0"/>
      <w:divBdr>
        <w:top w:val="none" w:sz="0" w:space="0" w:color="auto"/>
        <w:left w:val="none" w:sz="0" w:space="0" w:color="auto"/>
        <w:bottom w:val="none" w:sz="0" w:space="0" w:color="auto"/>
        <w:right w:val="none" w:sz="0" w:space="0" w:color="auto"/>
      </w:divBdr>
      <w:divsChild>
        <w:div w:id="501092188">
          <w:marLeft w:val="0"/>
          <w:marRight w:val="0"/>
          <w:marTop w:val="0"/>
          <w:marBottom w:val="0"/>
          <w:divBdr>
            <w:top w:val="none" w:sz="0" w:space="0" w:color="auto"/>
            <w:left w:val="none" w:sz="0" w:space="0" w:color="auto"/>
            <w:bottom w:val="none" w:sz="0" w:space="0" w:color="auto"/>
            <w:right w:val="none" w:sz="0" w:space="0" w:color="auto"/>
          </w:divBdr>
          <w:divsChild>
            <w:div w:id="1083604665">
              <w:marLeft w:val="0"/>
              <w:marRight w:val="0"/>
              <w:marTop w:val="0"/>
              <w:marBottom w:val="0"/>
              <w:divBdr>
                <w:top w:val="none" w:sz="0" w:space="0" w:color="auto"/>
                <w:left w:val="none" w:sz="0" w:space="0" w:color="auto"/>
                <w:bottom w:val="none" w:sz="0" w:space="0" w:color="auto"/>
                <w:right w:val="none" w:sz="0" w:space="0" w:color="auto"/>
              </w:divBdr>
              <w:divsChild>
                <w:div w:id="2176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32505">
      <w:bodyDiv w:val="1"/>
      <w:marLeft w:val="0"/>
      <w:marRight w:val="0"/>
      <w:marTop w:val="0"/>
      <w:marBottom w:val="0"/>
      <w:divBdr>
        <w:top w:val="none" w:sz="0" w:space="0" w:color="auto"/>
        <w:left w:val="none" w:sz="0" w:space="0" w:color="auto"/>
        <w:bottom w:val="none" w:sz="0" w:space="0" w:color="auto"/>
        <w:right w:val="none" w:sz="0" w:space="0" w:color="auto"/>
      </w:divBdr>
    </w:div>
    <w:div w:id="1630814338">
      <w:bodyDiv w:val="1"/>
      <w:marLeft w:val="0"/>
      <w:marRight w:val="0"/>
      <w:marTop w:val="0"/>
      <w:marBottom w:val="0"/>
      <w:divBdr>
        <w:top w:val="none" w:sz="0" w:space="0" w:color="auto"/>
        <w:left w:val="none" w:sz="0" w:space="0" w:color="auto"/>
        <w:bottom w:val="none" w:sz="0" w:space="0" w:color="auto"/>
        <w:right w:val="none" w:sz="0" w:space="0" w:color="auto"/>
      </w:divBdr>
    </w:div>
    <w:div w:id="1711344430">
      <w:bodyDiv w:val="1"/>
      <w:marLeft w:val="0"/>
      <w:marRight w:val="0"/>
      <w:marTop w:val="0"/>
      <w:marBottom w:val="0"/>
      <w:divBdr>
        <w:top w:val="none" w:sz="0" w:space="0" w:color="auto"/>
        <w:left w:val="none" w:sz="0" w:space="0" w:color="auto"/>
        <w:bottom w:val="none" w:sz="0" w:space="0" w:color="auto"/>
        <w:right w:val="none" w:sz="0" w:space="0" w:color="auto"/>
      </w:divBdr>
      <w:divsChild>
        <w:div w:id="94638888">
          <w:marLeft w:val="0"/>
          <w:marRight w:val="0"/>
          <w:marTop w:val="0"/>
          <w:marBottom w:val="0"/>
          <w:divBdr>
            <w:top w:val="none" w:sz="0" w:space="0" w:color="auto"/>
            <w:left w:val="none" w:sz="0" w:space="0" w:color="auto"/>
            <w:bottom w:val="none" w:sz="0" w:space="0" w:color="auto"/>
            <w:right w:val="none" w:sz="0" w:space="0" w:color="auto"/>
          </w:divBdr>
          <w:divsChild>
            <w:div w:id="1627269258">
              <w:marLeft w:val="0"/>
              <w:marRight w:val="0"/>
              <w:marTop w:val="0"/>
              <w:marBottom w:val="0"/>
              <w:divBdr>
                <w:top w:val="none" w:sz="0" w:space="0" w:color="auto"/>
                <w:left w:val="none" w:sz="0" w:space="0" w:color="auto"/>
                <w:bottom w:val="none" w:sz="0" w:space="0" w:color="auto"/>
                <w:right w:val="none" w:sz="0" w:space="0" w:color="auto"/>
              </w:divBdr>
              <w:divsChild>
                <w:div w:id="961304308">
                  <w:marLeft w:val="0"/>
                  <w:marRight w:val="0"/>
                  <w:marTop w:val="0"/>
                  <w:marBottom w:val="0"/>
                  <w:divBdr>
                    <w:top w:val="none" w:sz="0" w:space="0" w:color="auto"/>
                    <w:left w:val="none" w:sz="0" w:space="0" w:color="auto"/>
                    <w:bottom w:val="none" w:sz="0" w:space="0" w:color="auto"/>
                    <w:right w:val="none" w:sz="0" w:space="0" w:color="auto"/>
                  </w:divBdr>
                </w:div>
              </w:divsChild>
            </w:div>
            <w:div w:id="557591842">
              <w:marLeft w:val="0"/>
              <w:marRight w:val="0"/>
              <w:marTop w:val="0"/>
              <w:marBottom w:val="0"/>
              <w:divBdr>
                <w:top w:val="none" w:sz="0" w:space="0" w:color="auto"/>
                <w:left w:val="none" w:sz="0" w:space="0" w:color="auto"/>
                <w:bottom w:val="none" w:sz="0" w:space="0" w:color="auto"/>
                <w:right w:val="none" w:sz="0" w:space="0" w:color="auto"/>
              </w:divBdr>
              <w:divsChild>
                <w:div w:id="93732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2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erelson@usc.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805</Words>
  <Characters>4589</Characters>
  <Application>Microsoft Macintosh Word</Application>
  <DocSecurity>0</DocSecurity>
  <Lines>38</Lines>
  <Paragraphs>10</Paragraphs>
  <ScaleCrop>false</ScaleCrop>
  <Company>Univ. Southern California</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Davis</dc:creator>
  <cp:keywords/>
  <dc:description/>
  <cp:lastModifiedBy>William Berelson</cp:lastModifiedBy>
  <cp:revision>13</cp:revision>
  <dcterms:created xsi:type="dcterms:W3CDTF">2014-01-13T19:44:00Z</dcterms:created>
  <dcterms:modified xsi:type="dcterms:W3CDTF">2016-10-24T21:28:00Z</dcterms:modified>
</cp:coreProperties>
</file>