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052A21" w14:textId="77777777" w:rsidR="00BE790F" w:rsidRPr="001311EA" w:rsidRDefault="00BE790F" w:rsidP="00BE790F">
      <w:pPr>
        <w:pStyle w:val="Body"/>
        <w:tabs>
          <w:tab w:val="left" w:pos="5040"/>
        </w:tabs>
        <w:ind w:left="5040" w:hanging="720"/>
        <w:rPr>
          <w:rFonts w:ascii="Calibri" w:hAnsi="Calibri"/>
          <w:b/>
          <w:bCs/>
          <w:sz w:val="28"/>
          <w:szCs w:val="28"/>
        </w:rPr>
      </w:pPr>
      <w:r w:rsidRPr="001311EA">
        <w:rPr>
          <w:rFonts w:ascii="Calibri" w:hAnsi="Calibri"/>
          <w:noProof/>
        </w:rPr>
        <w:drawing>
          <wp:anchor distT="0" distB="0" distL="114300" distR="114300" simplePos="0" relativeHeight="251658240" behindDoc="0" locked="0" layoutInCell="1" allowOverlap="1" wp14:anchorId="260737C5" wp14:editId="7DF33F5A">
            <wp:simplePos x="0" y="0"/>
            <wp:positionH relativeFrom="column">
              <wp:posOffset>-19050</wp:posOffset>
            </wp:positionH>
            <wp:positionV relativeFrom="paragraph">
              <wp:posOffset>97155</wp:posOffset>
            </wp:positionV>
            <wp:extent cx="2381250" cy="514350"/>
            <wp:effectExtent l="0" t="0" r="0" b="0"/>
            <wp:wrapSquare wrapText="bothSides"/>
            <wp:docPr id="4" name="Picture 4" descr="Informal_Annenberg_CardOnWhite"/>
            <wp:cNvGraphicFramePr/>
            <a:graphic xmlns:a="http://schemas.openxmlformats.org/drawingml/2006/main">
              <a:graphicData uri="http://schemas.openxmlformats.org/drawingml/2006/picture">
                <pic:pic xmlns:pic="http://schemas.openxmlformats.org/drawingml/2006/picture">
                  <pic:nvPicPr>
                    <pic:cNvPr id="4" name="Picture 4" descr="Informal_Annenberg_CardOnWhite"/>
                    <pic:cNvPicPr/>
                  </pic:nvPicPr>
                  <pic:blipFill>
                    <a:blip r:embed="rId9" cstate="print">
                      <a:extLst>
                        <a:ext uri="{28A0092B-C50C-407E-A947-70E740481C1C}">
                          <a14:useLocalDpi xmlns:a14="http://schemas.microsoft.com/office/drawing/2010/main" val="0"/>
                        </a:ext>
                      </a:extLst>
                    </a:blip>
                    <a:srcRect l="10457" t="23404" r="10130" b="20213"/>
                    <a:stretch>
                      <a:fillRect/>
                    </a:stretch>
                  </pic:blipFill>
                  <pic:spPr bwMode="auto">
                    <a:xfrm>
                      <a:off x="0" y="0"/>
                      <a:ext cx="23812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DF58E" w14:textId="517CF98F" w:rsidR="003E47A3" w:rsidRPr="00EE09C3" w:rsidRDefault="00FD6381" w:rsidP="00BE790F">
      <w:pPr>
        <w:pStyle w:val="Body"/>
        <w:tabs>
          <w:tab w:val="left" w:pos="4230"/>
        </w:tabs>
        <w:ind w:left="4320"/>
        <w:rPr>
          <w:rFonts w:ascii="Calibri" w:hAnsi="Calibri"/>
          <w:b/>
          <w:bCs/>
          <w:sz w:val="24"/>
          <w:szCs w:val="24"/>
        </w:rPr>
      </w:pPr>
      <w:r w:rsidRPr="00EE09C3">
        <w:rPr>
          <w:rFonts w:ascii="Calibri" w:hAnsi="Calibri"/>
          <w:b/>
          <w:bCs/>
          <w:sz w:val="24"/>
          <w:szCs w:val="24"/>
        </w:rPr>
        <w:t xml:space="preserve">JOUR </w:t>
      </w:r>
      <w:r w:rsidR="003E47A3" w:rsidRPr="00EE09C3">
        <w:rPr>
          <w:rFonts w:ascii="Calibri" w:hAnsi="Calibri"/>
          <w:b/>
          <w:bCs/>
          <w:sz w:val="24"/>
          <w:szCs w:val="24"/>
        </w:rPr>
        <w:t>373</w:t>
      </w:r>
    </w:p>
    <w:p w14:paraId="4D31F997" w14:textId="77777777" w:rsidR="00B2479B" w:rsidRPr="00EE09C3" w:rsidRDefault="003E47A3" w:rsidP="00BE790F">
      <w:pPr>
        <w:pStyle w:val="Body"/>
        <w:tabs>
          <w:tab w:val="left" w:pos="4230"/>
        </w:tabs>
        <w:ind w:left="4320"/>
        <w:rPr>
          <w:rFonts w:ascii="Calibri" w:eastAsia="Times New Roman" w:hAnsi="Calibri" w:cs="Times New Roman"/>
          <w:b/>
          <w:bCs/>
          <w:sz w:val="24"/>
          <w:szCs w:val="24"/>
        </w:rPr>
      </w:pPr>
      <w:r w:rsidRPr="00EE09C3">
        <w:rPr>
          <w:rFonts w:ascii="Calibri" w:hAnsi="Calibri"/>
          <w:b/>
          <w:bCs/>
          <w:sz w:val="24"/>
          <w:szCs w:val="24"/>
        </w:rPr>
        <w:t>Journalism Ethi</w:t>
      </w:r>
      <w:r w:rsidR="00EA3D5B">
        <w:rPr>
          <w:rFonts w:ascii="Calibri" w:hAnsi="Calibri"/>
          <w:b/>
          <w:bCs/>
          <w:sz w:val="24"/>
          <w:szCs w:val="24"/>
        </w:rPr>
        <w:t>c</w:t>
      </w:r>
      <w:r w:rsidRPr="00EE09C3">
        <w:rPr>
          <w:rFonts w:ascii="Calibri" w:hAnsi="Calibri"/>
          <w:b/>
          <w:bCs/>
          <w:sz w:val="24"/>
          <w:szCs w:val="24"/>
        </w:rPr>
        <w:t>s Goes to the Movies</w:t>
      </w:r>
      <w:r w:rsidR="0068462B" w:rsidRPr="00EE09C3">
        <w:rPr>
          <w:rFonts w:ascii="Calibri" w:hAnsi="Calibri"/>
          <w:b/>
          <w:bCs/>
          <w:sz w:val="24"/>
          <w:szCs w:val="24"/>
        </w:rPr>
        <w:t xml:space="preserve"> </w:t>
      </w:r>
    </w:p>
    <w:p w14:paraId="1140FEC2" w14:textId="7FD6C5D0" w:rsidR="00B2479B" w:rsidRPr="00EE09C3" w:rsidRDefault="003E47A3" w:rsidP="00BE790F">
      <w:pPr>
        <w:pStyle w:val="Body"/>
        <w:ind w:left="4320"/>
        <w:rPr>
          <w:rFonts w:ascii="Calibri" w:hAnsi="Calibri"/>
          <w:b/>
          <w:bCs/>
          <w:sz w:val="24"/>
          <w:szCs w:val="24"/>
        </w:rPr>
      </w:pPr>
      <w:r w:rsidRPr="00EE09C3">
        <w:rPr>
          <w:rFonts w:ascii="Calibri" w:hAnsi="Calibri"/>
          <w:noProof/>
          <w:sz w:val="24"/>
          <w:szCs w:val="24"/>
        </w:rPr>
        <w:drawing>
          <wp:anchor distT="0" distB="0" distL="114300" distR="114300" simplePos="0" relativeHeight="251659264" behindDoc="0" locked="0" layoutInCell="1" allowOverlap="1" wp14:anchorId="77D26823" wp14:editId="5DF1FE13">
            <wp:simplePos x="0" y="0"/>
            <wp:positionH relativeFrom="column">
              <wp:posOffset>-2476500</wp:posOffset>
            </wp:positionH>
            <wp:positionV relativeFrom="paragraph">
              <wp:posOffset>111125</wp:posOffset>
            </wp:positionV>
            <wp:extent cx="2266950" cy="2355850"/>
            <wp:effectExtent l="0" t="0" r="0" b="6350"/>
            <wp:wrapThrough wrapText="bothSides">
              <wp:wrapPolygon edited="0">
                <wp:start x="0" y="0"/>
                <wp:lineTo x="0" y="21425"/>
                <wp:lineTo x="21297" y="21425"/>
                <wp:lineTo x="2129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6950"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9C3">
        <w:rPr>
          <w:rFonts w:ascii="Calibri" w:hAnsi="Calibri"/>
          <w:b/>
          <w:bCs/>
          <w:sz w:val="24"/>
          <w:szCs w:val="24"/>
        </w:rPr>
        <w:t>Four Units</w:t>
      </w:r>
    </w:p>
    <w:p w14:paraId="057A1758" w14:textId="77777777" w:rsidR="003E47A3" w:rsidRPr="00EE09C3" w:rsidRDefault="003E47A3" w:rsidP="00BE790F">
      <w:pPr>
        <w:pStyle w:val="Body"/>
        <w:ind w:left="4320"/>
        <w:rPr>
          <w:rFonts w:ascii="Calibri" w:eastAsia="Times New Roman" w:hAnsi="Calibri" w:cs="Times New Roman"/>
          <w:b/>
          <w:bCs/>
          <w:sz w:val="24"/>
          <w:szCs w:val="24"/>
        </w:rPr>
      </w:pPr>
      <w:r w:rsidRPr="00EE09C3">
        <w:rPr>
          <w:rFonts w:ascii="Calibri" w:hAnsi="Calibri"/>
          <w:b/>
          <w:bCs/>
          <w:sz w:val="24"/>
          <w:szCs w:val="24"/>
        </w:rPr>
        <w:t>Spring 2016 – Tuesday – 2 to 5:20 p.m.</w:t>
      </w:r>
    </w:p>
    <w:p w14:paraId="6655F2D5" w14:textId="685A8412" w:rsidR="00B2479B" w:rsidRPr="00EE09C3" w:rsidRDefault="001311EA" w:rsidP="00793CCF">
      <w:pPr>
        <w:pStyle w:val="Body"/>
        <w:tabs>
          <w:tab w:val="left" w:pos="90"/>
        </w:tabs>
        <w:ind w:left="4320"/>
        <w:rPr>
          <w:rFonts w:ascii="Calibri" w:eastAsia="Times New Roman" w:hAnsi="Calibri" w:cs="Times New Roman"/>
          <w:bCs/>
          <w:sz w:val="24"/>
          <w:szCs w:val="24"/>
        </w:rPr>
      </w:pPr>
      <w:r w:rsidRPr="00EE09C3">
        <w:rPr>
          <w:rFonts w:ascii="Calibri" w:hAnsi="Calibri"/>
          <w:b/>
          <w:bCs/>
          <w:sz w:val="24"/>
          <w:szCs w:val="24"/>
        </w:rPr>
        <w:t>Section:</w:t>
      </w:r>
      <w:r w:rsidRPr="00EE09C3">
        <w:rPr>
          <w:rFonts w:ascii="Calibri" w:hAnsi="Calibri"/>
          <w:bCs/>
          <w:sz w:val="24"/>
          <w:szCs w:val="24"/>
        </w:rPr>
        <w:t xml:space="preserve"> </w:t>
      </w:r>
      <w:r w:rsidR="003E47A3" w:rsidRPr="00EE09C3">
        <w:rPr>
          <w:rFonts w:ascii="Calibri" w:eastAsia="Times New Roman" w:hAnsi="Calibri"/>
          <w:b/>
          <w:sz w:val="24"/>
          <w:szCs w:val="24"/>
        </w:rPr>
        <w:t>21209R</w:t>
      </w:r>
    </w:p>
    <w:p w14:paraId="0A51B631" w14:textId="738983E6" w:rsidR="00B2479B" w:rsidRPr="00EE09C3" w:rsidRDefault="003E47A3" w:rsidP="00EE09C3">
      <w:pPr>
        <w:pStyle w:val="Body"/>
        <w:rPr>
          <w:rFonts w:ascii="Calibri" w:eastAsia="Times New Roman" w:hAnsi="Calibri" w:cs="Times New Roman"/>
          <w:sz w:val="24"/>
          <w:szCs w:val="24"/>
        </w:rPr>
      </w:pPr>
      <w:r w:rsidRPr="00EE09C3">
        <w:rPr>
          <w:rFonts w:ascii="Calibri" w:hAnsi="Calibri"/>
          <w:b/>
          <w:bCs/>
          <w:sz w:val="24"/>
          <w:szCs w:val="24"/>
        </w:rPr>
        <w:t xml:space="preserve">            </w:t>
      </w:r>
      <w:r w:rsidR="0068462B" w:rsidRPr="00EE09C3">
        <w:rPr>
          <w:rFonts w:ascii="Calibri" w:hAnsi="Calibri"/>
          <w:b/>
          <w:bCs/>
          <w:sz w:val="24"/>
          <w:szCs w:val="24"/>
        </w:rPr>
        <w:t xml:space="preserve">Location: </w:t>
      </w:r>
      <w:r>
        <w:rPr>
          <w:rFonts w:ascii="Calibri" w:hAnsi="Calibri"/>
          <w:b/>
          <w:bCs/>
          <w:sz w:val="24"/>
          <w:szCs w:val="24"/>
        </w:rPr>
        <w:t>ASC 240</w:t>
      </w:r>
    </w:p>
    <w:p w14:paraId="7BC71CFC" w14:textId="77777777" w:rsidR="00B2479B" w:rsidRPr="003E47A3" w:rsidRDefault="00B2479B" w:rsidP="00BE790F">
      <w:pPr>
        <w:pStyle w:val="Body"/>
        <w:ind w:hanging="720"/>
        <w:rPr>
          <w:rFonts w:ascii="Calibri" w:eastAsia="Times New Roman" w:hAnsi="Calibri" w:cs="Times New Roman"/>
          <w:b/>
          <w:bCs/>
          <w:sz w:val="20"/>
          <w:szCs w:val="20"/>
        </w:rPr>
      </w:pPr>
    </w:p>
    <w:p w14:paraId="20AFEFAD" w14:textId="7D95F4D4" w:rsidR="00793CCF" w:rsidRPr="003E47A3" w:rsidRDefault="0068462B" w:rsidP="00793CCF">
      <w:pPr>
        <w:pStyle w:val="Body"/>
        <w:ind w:left="4320"/>
        <w:rPr>
          <w:rFonts w:ascii="Calibri" w:eastAsia="Times New Roman" w:hAnsi="Calibri" w:cs="Times New Roman"/>
          <w:b/>
          <w:bCs/>
          <w:sz w:val="24"/>
          <w:szCs w:val="24"/>
        </w:rPr>
      </w:pPr>
      <w:r w:rsidRPr="003E47A3">
        <w:rPr>
          <w:rFonts w:ascii="Calibri" w:hAnsi="Calibri"/>
          <w:b/>
          <w:bCs/>
          <w:sz w:val="24"/>
          <w:szCs w:val="24"/>
        </w:rPr>
        <w:t xml:space="preserve">Instructor: </w:t>
      </w:r>
      <w:r w:rsidR="003E47A3">
        <w:rPr>
          <w:rFonts w:ascii="Calibri" w:hAnsi="Calibri"/>
          <w:b/>
          <w:bCs/>
          <w:sz w:val="24"/>
          <w:szCs w:val="24"/>
        </w:rPr>
        <w:t xml:space="preserve"> J</w:t>
      </w:r>
      <w:r w:rsidR="00EA3D5B">
        <w:rPr>
          <w:rFonts w:ascii="Calibri" w:hAnsi="Calibri"/>
          <w:b/>
          <w:bCs/>
          <w:sz w:val="24"/>
          <w:szCs w:val="24"/>
        </w:rPr>
        <w:t>oe Saltzman, Professor of Journa</w:t>
      </w:r>
      <w:r w:rsidR="003E47A3">
        <w:rPr>
          <w:rFonts w:ascii="Calibri" w:hAnsi="Calibri"/>
          <w:b/>
          <w:bCs/>
          <w:sz w:val="24"/>
          <w:szCs w:val="24"/>
        </w:rPr>
        <w:t>lism, Director of the Image of the Journalist in Popular Culture (IJPC), a project of the Norman Lear Center, USC Annenberg (www.ijpc.org)</w:t>
      </w:r>
    </w:p>
    <w:p w14:paraId="188A8AB4" w14:textId="7CDE66F7" w:rsidR="00B2479B" w:rsidRPr="00EE09C3" w:rsidRDefault="0068462B" w:rsidP="00793CCF">
      <w:pPr>
        <w:pStyle w:val="Body"/>
        <w:ind w:left="4320"/>
        <w:rPr>
          <w:rFonts w:ascii="Calibri" w:eastAsia="Times New Roman" w:hAnsi="Calibri" w:cs="Times New Roman"/>
          <w:b/>
          <w:bCs/>
          <w:sz w:val="24"/>
          <w:szCs w:val="24"/>
        </w:rPr>
      </w:pPr>
      <w:r w:rsidRPr="00EE09C3">
        <w:rPr>
          <w:rFonts w:ascii="Calibri" w:hAnsi="Calibri"/>
          <w:b/>
          <w:bCs/>
          <w:sz w:val="24"/>
          <w:szCs w:val="24"/>
        </w:rPr>
        <w:t>Office:</w:t>
      </w:r>
      <w:r w:rsidR="001311EA" w:rsidRPr="00EE09C3">
        <w:rPr>
          <w:rFonts w:ascii="Calibri" w:hAnsi="Calibri"/>
          <w:bCs/>
          <w:sz w:val="24"/>
          <w:szCs w:val="24"/>
        </w:rPr>
        <w:t xml:space="preserve"> </w:t>
      </w:r>
      <w:r w:rsidR="003E47A3">
        <w:rPr>
          <w:rFonts w:ascii="Calibri" w:hAnsi="Calibri"/>
          <w:b/>
          <w:bCs/>
          <w:sz w:val="24"/>
          <w:szCs w:val="24"/>
        </w:rPr>
        <w:t>ASC 102B</w:t>
      </w:r>
    </w:p>
    <w:p w14:paraId="15F7E07A" w14:textId="40ADF912" w:rsidR="00B2479B" w:rsidRPr="00EE09C3" w:rsidRDefault="0068462B" w:rsidP="00793CCF">
      <w:pPr>
        <w:pStyle w:val="Body"/>
        <w:ind w:left="4320"/>
        <w:rPr>
          <w:rFonts w:ascii="Calibri" w:hAnsi="Calibri"/>
          <w:b/>
          <w:sz w:val="24"/>
          <w:szCs w:val="24"/>
        </w:rPr>
      </w:pPr>
      <w:r w:rsidRPr="00EE09C3">
        <w:rPr>
          <w:rFonts w:ascii="Calibri" w:hAnsi="Calibri"/>
          <w:b/>
          <w:bCs/>
          <w:sz w:val="24"/>
          <w:szCs w:val="24"/>
        </w:rPr>
        <w:t xml:space="preserve">Office Hours: </w:t>
      </w:r>
      <w:r w:rsidR="003E47A3" w:rsidRPr="00EE09C3">
        <w:rPr>
          <w:rFonts w:ascii="Calibri" w:hAnsi="Calibri"/>
          <w:b/>
          <w:sz w:val="24"/>
          <w:szCs w:val="24"/>
        </w:rPr>
        <w:t>Monday, 11 a.m. to 4 p.m.</w:t>
      </w:r>
    </w:p>
    <w:p w14:paraId="616B6DED" w14:textId="77777777" w:rsidR="003E47A3" w:rsidRPr="00EE09C3" w:rsidRDefault="003E47A3" w:rsidP="00793CCF">
      <w:pPr>
        <w:pStyle w:val="Body"/>
        <w:ind w:left="4320"/>
        <w:rPr>
          <w:rFonts w:ascii="Calibri" w:eastAsia="Times New Roman" w:hAnsi="Calibri" w:cs="Times New Roman"/>
          <w:b/>
          <w:sz w:val="24"/>
          <w:szCs w:val="24"/>
        </w:rPr>
      </w:pPr>
      <w:r w:rsidRPr="003E47A3">
        <w:rPr>
          <w:rFonts w:ascii="Calibri" w:hAnsi="Calibri"/>
          <w:b/>
          <w:bCs/>
          <w:sz w:val="24"/>
          <w:szCs w:val="24"/>
        </w:rPr>
        <w:t>Tuesday, 1 p.</w:t>
      </w:r>
      <w:r w:rsidRPr="00EE09C3">
        <w:rPr>
          <w:rFonts w:ascii="Calibri" w:eastAsia="Times New Roman" w:hAnsi="Calibri" w:cs="Times New Roman"/>
          <w:b/>
          <w:sz w:val="24"/>
          <w:szCs w:val="24"/>
        </w:rPr>
        <w:t>m. to 2 p.m.  By Appointment.</w:t>
      </w:r>
    </w:p>
    <w:p w14:paraId="7165137B" w14:textId="77777777" w:rsidR="003E47A3" w:rsidRPr="00EE09C3" w:rsidRDefault="003E47A3" w:rsidP="00793CCF">
      <w:pPr>
        <w:pStyle w:val="Body"/>
        <w:ind w:left="4320"/>
        <w:rPr>
          <w:rFonts w:ascii="Calibri" w:eastAsia="Times New Roman" w:hAnsi="Calibri" w:cs="Times New Roman"/>
          <w:sz w:val="24"/>
          <w:szCs w:val="24"/>
        </w:rPr>
      </w:pPr>
    </w:p>
    <w:p w14:paraId="4DA95596" w14:textId="6D38ED72" w:rsidR="00B2479B" w:rsidRDefault="0068462B" w:rsidP="00EE09C3">
      <w:pPr>
        <w:pStyle w:val="Body"/>
        <w:ind w:left="4320"/>
        <w:rPr>
          <w:rFonts w:ascii="Calibri" w:hAnsi="Calibri"/>
          <w:b/>
          <w:sz w:val="24"/>
          <w:szCs w:val="24"/>
        </w:rPr>
      </w:pPr>
      <w:r w:rsidRPr="00EE09C3">
        <w:rPr>
          <w:rFonts w:ascii="Calibri" w:hAnsi="Calibri"/>
          <w:b/>
          <w:bCs/>
          <w:sz w:val="24"/>
          <w:szCs w:val="24"/>
        </w:rPr>
        <w:t xml:space="preserve">Contact Info: </w:t>
      </w:r>
      <w:hyperlink r:id="rId11" w:history="1">
        <w:r w:rsidR="003E47A3" w:rsidRPr="00E743C3">
          <w:rPr>
            <w:rStyle w:val="Hyperlink"/>
            <w:rFonts w:ascii="Calibri" w:hAnsi="Calibri"/>
            <w:b/>
            <w:sz w:val="24"/>
            <w:szCs w:val="24"/>
          </w:rPr>
          <w:t>s</w:t>
        </w:r>
        <w:r w:rsidR="003E47A3" w:rsidRPr="00EE09C3">
          <w:rPr>
            <w:rStyle w:val="Hyperlink"/>
            <w:b/>
          </w:rPr>
          <w:t>altzman@usc.edu</w:t>
        </w:r>
      </w:hyperlink>
    </w:p>
    <w:p w14:paraId="744537BA" w14:textId="77777777" w:rsidR="003E47A3" w:rsidRDefault="003E47A3" w:rsidP="00EE09C3">
      <w:pPr>
        <w:pStyle w:val="Body"/>
        <w:ind w:left="4320"/>
        <w:rPr>
          <w:rFonts w:ascii="Calibri" w:hAnsi="Calibri"/>
          <w:b/>
          <w:sz w:val="24"/>
          <w:szCs w:val="24"/>
        </w:rPr>
      </w:pPr>
      <w:r>
        <w:rPr>
          <w:rFonts w:ascii="Calibri" w:hAnsi="Calibri"/>
          <w:b/>
          <w:sz w:val="24"/>
          <w:szCs w:val="24"/>
        </w:rPr>
        <w:t>Home: 310-377-8883</w:t>
      </w:r>
    </w:p>
    <w:p w14:paraId="1E77CB6A" w14:textId="77777777" w:rsidR="003E47A3" w:rsidRDefault="003E47A3" w:rsidP="00EE09C3">
      <w:pPr>
        <w:pStyle w:val="Body"/>
        <w:ind w:left="4320"/>
        <w:rPr>
          <w:rFonts w:ascii="Calibri" w:hAnsi="Calibri"/>
          <w:b/>
          <w:sz w:val="24"/>
          <w:szCs w:val="24"/>
        </w:rPr>
      </w:pPr>
      <w:r>
        <w:rPr>
          <w:rFonts w:ascii="Calibri" w:hAnsi="Calibri"/>
          <w:b/>
          <w:sz w:val="24"/>
          <w:szCs w:val="24"/>
        </w:rPr>
        <w:t>Cell: 310-663-1390</w:t>
      </w:r>
    </w:p>
    <w:p w14:paraId="07D0747E" w14:textId="3BFA1A50" w:rsidR="00B2479B" w:rsidRPr="00EE09C3" w:rsidRDefault="003E47A3" w:rsidP="00EE09C3">
      <w:pPr>
        <w:pStyle w:val="Body"/>
        <w:ind w:left="4320"/>
        <w:rPr>
          <w:rFonts w:ascii="Calibri" w:eastAsia="Times New Roman" w:hAnsi="Calibri" w:cs="Times New Roman"/>
          <w:color w:val="000000" w:themeColor="text1"/>
          <w:sz w:val="24"/>
          <w:szCs w:val="24"/>
        </w:rPr>
      </w:pPr>
      <w:r>
        <w:rPr>
          <w:rFonts w:ascii="Calibri" w:hAnsi="Calibri"/>
          <w:b/>
          <w:sz w:val="24"/>
          <w:szCs w:val="24"/>
        </w:rPr>
        <w:t>Office: 213-740-3918</w:t>
      </w:r>
    </w:p>
    <w:p w14:paraId="65604620" w14:textId="77777777" w:rsidR="003E47A3" w:rsidRDefault="003E47A3" w:rsidP="00BE790F">
      <w:pPr>
        <w:pStyle w:val="Body"/>
        <w:rPr>
          <w:rFonts w:ascii="Calibri" w:eastAsia="Times New Roman" w:hAnsi="Calibri"/>
          <w:b/>
          <w:bCs/>
          <w:sz w:val="24"/>
          <w:szCs w:val="24"/>
        </w:rPr>
      </w:pPr>
    </w:p>
    <w:p w14:paraId="396F25AC" w14:textId="77777777" w:rsidR="003E47A3" w:rsidRPr="00214B50" w:rsidRDefault="00BE790F" w:rsidP="003E47A3">
      <w:pPr>
        <w:outlineLvl w:val="0"/>
        <w:rPr>
          <w:rFonts w:ascii="Cambria" w:hAnsi="Cambria" w:cs="Calibri"/>
          <w:b/>
          <w:bCs/>
        </w:rPr>
      </w:pPr>
      <w:r w:rsidRPr="001311EA">
        <w:rPr>
          <w:rFonts w:ascii="Calibri" w:eastAsia="Times New Roman" w:hAnsi="Calibri"/>
          <w:b/>
          <w:bCs/>
        </w:rPr>
        <w:t>I.</w:t>
      </w:r>
      <w:r w:rsidRPr="001311EA">
        <w:rPr>
          <w:rFonts w:ascii="Calibri" w:hAnsi="Calibri"/>
          <w:b/>
          <w:bCs/>
        </w:rPr>
        <w:t xml:space="preserve"> </w:t>
      </w:r>
      <w:r w:rsidR="0068462B" w:rsidRPr="001311EA">
        <w:rPr>
          <w:rFonts w:ascii="Calibri" w:hAnsi="Calibri"/>
          <w:b/>
          <w:bCs/>
        </w:rPr>
        <w:t>Course Description</w:t>
      </w:r>
      <w:r w:rsidR="003E47A3" w:rsidRPr="003E47A3">
        <w:rPr>
          <w:rFonts w:ascii="Cambria" w:hAnsi="Cambria" w:cs="Calibri"/>
          <w:b/>
          <w:bCs/>
        </w:rPr>
        <w:t xml:space="preserve"> </w:t>
      </w:r>
    </w:p>
    <w:p w14:paraId="78050E79" w14:textId="77777777" w:rsidR="003E47A3" w:rsidRDefault="003E47A3" w:rsidP="003E47A3">
      <w:r>
        <w:t>The course will feature a dozen ethical issues facing journalists as dramatized in the movies.  It is a unique adaptation of the case study approach used in journalism ethics classes for a century. Journalists have been major characters in the movies since the medium began – from the silent days to the movies of today.</w:t>
      </w:r>
    </w:p>
    <w:p w14:paraId="750933BC" w14:textId="77777777" w:rsidR="003E47A3" w:rsidRDefault="003E47A3" w:rsidP="003E47A3"/>
    <w:p w14:paraId="7D12B631" w14:textId="77777777" w:rsidR="003E47A3" w:rsidRDefault="003E47A3" w:rsidP="003E47A3">
      <w:r>
        <w:t xml:space="preserve">Clips from each film will precede a brief lecture, but the heart and soul of this class is the give-and-take discussion of a major ethical issue each week by students and faculty. </w:t>
      </w:r>
    </w:p>
    <w:p w14:paraId="51E48297" w14:textId="77777777" w:rsidR="003E47A3" w:rsidRDefault="003E47A3" w:rsidP="003E47A3"/>
    <w:p w14:paraId="4672C062" w14:textId="77777777" w:rsidR="003E47A3" w:rsidRDefault="003E47A3" w:rsidP="003E47A3">
      <w:r>
        <w:t xml:space="preserve">The key to good journalism practices can be summed up in two words: accuracy and fairness. But there are many other ethical issues facing journalists on a daily basis: </w:t>
      </w:r>
    </w:p>
    <w:p w14:paraId="3B4B4E29" w14:textId="77777777" w:rsidR="003E47A3" w:rsidRDefault="003E47A3" w:rsidP="003E47A3">
      <w:pPr>
        <w:ind w:left="720"/>
      </w:pPr>
      <w:r>
        <w:t xml:space="preserve">*What are the standards of inquiry and verification, especially in a world where there is a </w:t>
      </w:r>
    </w:p>
    <w:p w14:paraId="53025D93" w14:textId="77777777" w:rsidR="003E47A3" w:rsidRDefault="003E47A3" w:rsidP="003E47A3">
      <w:pPr>
        <w:ind w:left="720"/>
      </w:pPr>
      <w:r>
        <w:tab/>
      </w:r>
      <w:proofErr w:type="gramStart"/>
      <w:r>
        <w:t>deadline</w:t>
      </w:r>
      <w:proofErr w:type="gramEnd"/>
      <w:r>
        <w:t xml:space="preserve"> every minute</w:t>
      </w:r>
    </w:p>
    <w:p w14:paraId="1CCCB2B6" w14:textId="77777777" w:rsidR="003E47A3" w:rsidRDefault="003E47A3" w:rsidP="003E47A3">
      <w:pPr>
        <w:ind w:left="720"/>
      </w:pPr>
      <w:r>
        <w:t>*Fabrication and the issue of trust</w:t>
      </w:r>
    </w:p>
    <w:p w14:paraId="73F0AF94" w14:textId="77777777" w:rsidR="003E47A3" w:rsidRDefault="003E47A3" w:rsidP="003E47A3">
      <w:pPr>
        <w:ind w:left="720"/>
      </w:pPr>
      <w:r>
        <w:t>*Getting the whole story and checking the source of a story</w:t>
      </w:r>
    </w:p>
    <w:p w14:paraId="738CBB32" w14:textId="77777777" w:rsidR="003E47A3" w:rsidRDefault="003E47A3" w:rsidP="003E47A3">
      <w:pPr>
        <w:ind w:left="720"/>
      </w:pPr>
      <w:r>
        <w:t xml:space="preserve">*How far should a journalist go in getting a </w:t>
      </w:r>
      <w:proofErr w:type="gramStart"/>
      <w:r>
        <w:t>story</w:t>
      </w:r>
      <w:proofErr w:type="gramEnd"/>
    </w:p>
    <w:p w14:paraId="78F665DF" w14:textId="77777777" w:rsidR="003E47A3" w:rsidRDefault="003E47A3" w:rsidP="003E47A3">
      <w:pPr>
        <w:ind w:left="720"/>
      </w:pPr>
      <w:r>
        <w:t>*Deception and Undercover Journalism</w:t>
      </w:r>
    </w:p>
    <w:p w14:paraId="1FAF0DD5" w14:textId="77777777" w:rsidR="003E47A3" w:rsidRDefault="003E47A3" w:rsidP="003E47A3">
      <w:pPr>
        <w:ind w:left="720"/>
      </w:pPr>
      <w:r>
        <w:t>*The price of access in beat coverage</w:t>
      </w:r>
      <w:r>
        <w:tab/>
      </w:r>
    </w:p>
    <w:p w14:paraId="19B2548F" w14:textId="77777777" w:rsidR="003E47A3" w:rsidRDefault="003E47A3" w:rsidP="003E47A3">
      <w:pPr>
        <w:ind w:left="720"/>
      </w:pPr>
      <w:r>
        <w:t>*Sensationalism and getting the story first</w:t>
      </w:r>
    </w:p>
    <w:p w14:paraId="6962C3EB" w14:textId="77777777" w:rsidR="003E47A3" w:rsidRDefault="003E47A3" w:rsidP="003E47A3">
      <w:pPr>
        <w:ind w:left="720"/>
      </w:pPr>
      <w:r>
        <w:t>*Journalistic values vs. Business values: the staging of the news</w:t>
      </w:r>
    </w:p>
    <w:p w14:paraId="0D0303A3" w14:textId="77777777" w:rsidR="003E47A3" w:rsidRDefault="003E47A3" w:rsidP="003E47A3">
      <w:pPr>
        <w:ind w:left="720"/>
      </w:pPr>
      <w:r>
        <w:t>*The myth of objectivity</w:t>
      </w:r>
    </w:p>
    <w:p w14:paraId="47AF41F5" w14:textId="77777777" w:rsidR="003E47A3" w:rsidRDefault="003E47A3" w:rsidP="003E47A3">
      <w:pPr>
        <w:ind w:left="720"/>
      </w:pPr>
      <w:r>
        <w:t>*The journalist as celebrity and the reporter’s role in society</w:t>
      </w:r>
    </w:p>
    <w:p w14:paraId="29822142" w14:textId="77777777" w:rsidR="003E47A3" w:rsidRDefault="003E47A3" w:rsidP="003E47A3">
      <w:pPr>
        <w:ind w:left="720"/>
      </w:pPr>
      <w:r>
        <w:t>*Anonymous Sources</w:t>
      </w:r>
    </w:p>
    <w:p w14:paraId="00429EDF" w14:textId="77777777" w:rsidR="003E47A3" w:rsidRDefault="003E47A3" w:rsidP="003E47A3">
      <w:pPr>
        <w:ind w:left="720"/>
      </w:pPr>
      <w:r>
        <w:t>Empathy in covering stories</w:t>
      </w:r>
    </w:p>
    <w:p w14:paraId="64664CE4" w14:textId="77777777" w:rsidR="00B2479B" w:rsidRPr="001311EA" w:rsidRDefault="0099691F" w:rsidP="00BE790F">
      <w:pPr>
        <w:pStyle w:val="Body"/>
        <w:rPr>
          <w:rFonts w:ascii="Calibri" w:eastAsia="Times New Roman" w:hAnsi="Calibri" w:cs="Times New Roman"/>
          <w:sz w:val="24"/>
          <w:szCs w:val="24"/>
        </w:rPr>
      </w:pPr>
      <w:r>
        <w:rPr>
          <w:rFonts w:ascii="Calibri" w:hAnsi="Calibri"/>
          <w:b/>
          <w:bCs/>
          <w:sz w:val="24"/>
          <w:szCs w:val="24"/>
        </w:rPr>
        <w:lastRenderedPageBreak/>
        <w:t>II. Overall Learning Objectives</w:t>
      </w:r>
      <w:r w:rsidR="00814680">
        <w:rPr>
          <w:rFonts w:ascii="Calibri" w:hAnsi="Calibri"/>
          <w:b/>
          <w:bCs/>
          <w:sz w:val="24"/>
          <w:szCs w:val="24"/>
        </w:rPr>
        <w:t xml:space="preserve"> and Assessment</w:t>
      </w:r>
    </w:p>
    <w:p w14:paraId="43A0B8F2" w14:textId="77777777" w:rsidR="003E47A3" w:rsidRDefault="003E47A3" w:rsidP="003E47A3">
      <w:r>
        <w:t xml:space="preserve">To give students a sense of the complexity of making ethical decisions on a daily basis in journalism, and to help them create an ethical structure they can use as journalists or simply as consumers of news and information in the complex world of social media and the Internet. </w:t>
      </w:r>
    </w:p>
    <w:p w14:paraId="4D43F6B6" w14:textId="77777777" w:rsidR="00B2479B" w:rsidRPr="001311EA" w:rsidRDefault="00B2479B" w:rsidP="00BE790F">
      <w:pPr>
        <w:pStyle w:val="Body"/>
        <w:rPr>
          <w:rFonts w:ascii="Calibri" w:eastAsia="Times New Roman" w:hAnsi="Calibri" w:cs="Times New Roman"/>
          <w:sz w:val="20"/>
          <w:szCs w:val="20"/>
        </w:rPr>
      </w:pPr>
    </w:p>
    <w:p w14:paraId="435C78A3" w14:textId="77777777" w:rsidR="00B2479B" w:rsidRPr="001311EA" w:rsidRDefault="0068462B" w:rsidP="00BE790F">
      <w:pPr>
        <w:pStyle w:val="Body"/>
        <w:rPr>
          <w:rFonts w:ascii="Calibri" w:eastAsia="Times New Roman" w:hAnsi="Calibri" w:cs="Times New Roman"/>
          <w:sz w:val="24"/>
          <w:szCs w:val="24"/>
        </w:rPr>
      </w:pPr>
      <w:r w:rsidRPr="001311EA">
        <w:rPr>
          <w:rFonts w:ascii="Calibri" w:hAnsi="Calibri"/>
          <w:b/>
          <w:bCs/>
          <w:sz w:val="24"/>
          <w:szCs w:val="24"/>
        </w:rPr>
        <w:t xml:space="preserve">III. Description of Assignments </w:t>
      </w:r>
    </w:p>
    <w:p w14:paraId="4D8CDADB" w14:textId="77777777" w:rsidR="00EF4F0A" w:rsidRDefault="00EF4F0A" w:rsidP="00EF4F0A">
      <w:pPr>
        <w:rPr>
          <w:rFonts w:ascii="Cambria" w:hAnsi="Cambria" w:cs="Calibri"/>
          <w:iCs/>
        </w:rPr>
      </w:pPr>
      <w:r>
        <w:rPr>
          <w:rFonts w:ascii="Cambria" w:hAnsi="Cambria" w:cs="Calibri"/>
          <w:iCs/>
        </w:rPr>
        <w:t>Weekly Papers:</w:t>
      </w:r>
    </w:p>
    <w:p w14:paraId="2FB4F500" w14:textId="77777777" w:rsidR="00EF4F0A" w:rsidRDefault="00EF4F0A" w:rsidP="00EF4F0A">
      <w:r>
        <w:rPr>
          <w:rFonts w:ascii="Cambria" w:hAnsi="Cambria" w:cs="Calibri"/>
          <w:iCs/>
        </w:rPr>
        <w:t xml:space="preserve">In-Class Assignments -- </w:t>
      </w:r>
      <w:r>
        <w:t xml:space="preserve">After each class discussion, students will be asked to write a short paper summing up the issue at hand – giving both sides of the argument leading up to how they would handle such a situation. There is no right or wrong answer here. Each paper is worth 10 points and the points will be determined as to the quality of the points leading up to the conclusion. Students should bring their </w:t>
      </w:r>
      <w:r w:rsidR="003D2D81">
        <w:t>laptops</w:t>
      </w:r>
      <w:r>
        <w:t xml:space="preserve"> to class to write the short paper and then e-mail it to </w:t>
      </w:r>
      <w:hyperlink r:id="rId12" w:history="1">
        <w:r>
          <w:rPr>
            <w:rStyle w:val="Hyperlink"/>
          </w:rPr>
          <w:t>s</w:t>
        </w:r>
        <w:r w:rsidRPr="00467554">
          <w:rPr>
            <w:rStyle w:val="Hyperlink"/>
          </w:rPr>
          <w:t>altzman@usc.edu</w:t>
        </w:r>
      </w:hyperlink>
    </w:p>
    <w:p w14:paraId="4C27DAFD" w14:textId="77777777" w:rsidR="00EF4F0A" w:rsidRDefault="00EF4F0A" w:rsidP="00EF4F0A"/>
    <w:p w14:paraId="3008FB85" w14:textId="77777777" w:rsidR="00EF4F0A" w:rsidRDefault="00EF4F0A" w:rsidP="00EF4F0A">
      <w:r>
        <w:t>Each student will also be required to bring in an ethical problem they have witnessed in student media, or read about in the newspapers or seen on television or found on the Internet. These problems will be discussed in class.</w:t>
      </w:r>
    </w:p>
    <w:p w14:paraId="63A5EE76" w14:textId="77777777" w:rsidR="00EF4F0A" w:rsidRDefault="00EF4F0A" w:rsidP="00EF4F0A"/>
    <w:p w14:paraId="6FBA1A34" w14:textId="77777777" w:rsidR="00EF4F0A" w:rsidRPr="003366AC" w:rsidRDefault="00EF4F0A" w:rsidP="00EF4F0A">
      <w:r>
        <w:t>There will also be a take-home mid-term examination/paper and a take-home final examination/paper.</w:t>
      </w:r>
    </w:p>
    <w:p w14:paraId="08E5F7F0" w14:textId="77777777" w:rsidR="00BE790F" w:rsidRPr="001311EA" w:rsidRDefault="00BE790F" w:rsidP="00BE790F">
      <w:pPr>
        <w:pStyle w:val="Body"/>
        <w:rPr>
          <w:rFonts w:ascii="Calibri" w:eastAsia="Times New Roman" w:hAnsi="Calibri" w:cs="Times New Roman"/>
          <w:sz w:val="20"/>
          <w:szCs w:val="20"/>
        </w:rPr>
      </w:pPr>
    </w:p>
    <w:p w14:paraId="7965776B" w14:textId="77777777" w:rsidR="0099691F" w:rsidRPr="00181C68" w:rsidRDefault="0099691F" w:rsidP="0099691F">
      <w:pPr>
        <w:pStyle w:val="Body"/>
        <w:rPr>
          <w:rFonts w:ascii="Calibri" w:hAnsi="Calibri"/>
          <w:b/>
          <w:bCs/>
          <w:sz w:val="24"/>
          <w:szCs w:val="24"/>
        </w:rPr>
      </w:pPr>
      <w:r w:rsidRPr="00181C68">
        <w:rPr>
          <w:rFonts w:ascii="Calibri" w:hAnsi="Calibri"/>
          <w:b/>
          <w:bCs/>
          <w:sz w:val="24"/>
          <w:szCs w:val="24"/>
        </w:rPr>
        <w:t>IV. Grading</w:t>
      </w:r>
    </w:p>
    <w:p w14:paraId="44A33DC8" w14:textId="77777777" w:rsidR="00EF4F0A" w:rsidRPr="00214B50" w:rsidRDefault="0099691F" w:rsidP="00EF4F0A">
      <w:pPr>
        <w:rPr>
          <w:rStyle w:val="tooltiptext"/>
          <w:rFonts w:ascii="Cambria" w:hAnsi="Cambria" w:cs="Calibri"/>
          <w:b/>
          <w:iCs/>
        </w:rPr>
      </w:pPr>
      <w:r w:rsidRPr="00902A0D">
        <w:rPr>
          <w:rFonts w:ascii="Calibri" w:hAnsi="Calibri"/>
          <w:b/>
          <w:bCs/>
        </w:rPr>
        <w:t xml:space="preserve">a. Breakdown of Grade </w:t>
      </w:r>
    </w:p>
    <w:p w14:paraId="4585E983" w14:textId="77777777" w:rsidR="00EF4F0A" w:rsidRPr="00214B50" w:rsidRDefault="00EF4F0A" w:rsidP="00EF4F0A">
      <w:pPr>
        <w:rPr>
          <w:rStyle w:val="tooltiptext"/>
          <w:rFonts w:ascii="Cambria" w:hAnsi="Cambria"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0"/>
        <w:gridCol w:w="1080"/>
        <w:gridCol w:w="1170"/>
      </w:tblGrid>
      <w:tr w:rsidR="00EF4F0A" w:rsidRPr="00214B50" w14:paraId="2B7CD1D3" w14:textId="77777777" w:rsidTr="00EF4F0A">
        <w:tc>
          <w:tcPr>
            <w:tcW w:w="6480" w:type="dxa"/>
            <w:shd w:val="clear" w:color="auto" w:fill="auto"/>
          </w:tcPr>
          <w:p w14:paraId="3D5C27D9" w14:textId="77777777" w:rsidR="00EF4F0A" w:rsidRPr="00214B50" w:rsidRDefault="00EF4F0A" w:rsidP="00EF4F0A">
            <w:pPr>
              <w:rPr>
                <w:rStyle w:val="tooltiptext"/>
                <w:rFonts w:ascii="Cambria" w:hAnsi="Cambria" w:cs="Calibri"/>
                <w:b/>
              </w:rPr>
            </w:pPr>
            <w:r w:rsidRPr="00214B50">
              <w:rPr>
                <w:rStyle w:val="tooltiptext"/>
                <w:rFonts w:ascii="Cambria" w:hAnsi="Cambria" w:cs="Calibri"/>
                <w:b/>
              </w:rPr>
              <w:t>Assignment</w:t>
            </w:r>
          </w:p>
        </w:tc>
        <w:tc>
          <w:tcPr>
            <w:tcW w:w="1080" w:type="dxa"/>
            <w:shd w:val="clear" w:color="auto" w:fill="auto"/>
          </w:tcPr>
          <w:p w14:paraId="137180D5" w14:textId="77777777" w:rsidR="00EF4F0A" w:rsidRPr="00214B50" w:rsidRDefault="00EF4F0A" w:rsidP="00EF4F0A">
            <w:pPr>
              <w:jc w:val="center"/>
              <w:rPr>
                <w:rStyle w:val="tooltiptext"/>
                <w:rFonts w:ascii="Cambria" w:hAnsi="Cambria" w:cs="Calibri"/>
                <w:b/>
              </w:rPr>
            </w:pPr>
            <w:r w:rsidRPr="00214B50">
              <w:rPr>
                <w:rStyle w:val="tooltiptext"/>
                <w:rFonts w:ascii="Cambria" w:hAnsi="Cambria" w:cs="Calibri"/>
                <w:b/>
              </w:rPr>
              <w:t>Points</w:t>
            </w:r>
          </w:p>
        </w:tc>
        <w:tc>
          <w:tcPr>
            <w:tcW w:w="1170" w:type="dxa"/>
            <w:shd w:val="clear" w:color="auto" w:fill="auto"/>
          </w:tcPr>
          <w:p w14:paraId="04682C6C" w14:textId="77777777" w:rsidR="00EF4F0A" w:rsidRPr="00214B50" w:rsidRDefault="00EF4F0A" w:rsidP="00EF4F0A">
            <w:pPr>
              <w:jc w:val="center"/>
              <w:rPr>
                <w:rStyle w:val="tooltiptext"/>
                <w:rFonts w:ascii="Cambria" w:hAnsi="Cambria" w:cs="Calibri"/>
                <w:b/>
              </w:rPr>
            </w:pPr>
            <w:r w:rsidRPr="00214B50">
              <w:rPr>
                <w:rStyle w:val="tooltiptext"/>
                <w:rFonts w:ascii="Cambria" w:hAnsi="Cambria" w:cs="Calibri"/>
                <w:b/>
              </w:rPr>
              <w:t>% of Grade</w:t>
            </w:r>
          </w:p>
        </w:tc>
      </w:tr>
      <w:tr w:rsidR="00EF4F0A" w:rsidRPr="00214B50" w14:paraId="2C9387B0" w14:textId="77777777" w:rsidTr="00EF4F0A">
        <w:tc>
          <w:tcPr>
            <w:tcW w:w="6480" w:type="dxa"/>
            <w:shd w:val="clear" w:color="auto" w:fill="auto"/>
          </w:tcPr>
          <w:p w14:paraId="6E8A5408" w14:textId="77777777" w:rsidR="00EF4F0A" w:rsidRPr="00214B50" w:rsidRDefault="00EF4F0A" w:rsidP="00EF4F0A">
            <w:pPr>
              <w:rPr>
                <w:rStyle w:val="tooltiptext"/>
                <w:rFonts w:ascii="Cambria" w:hAnsi="Cambria" w:cs="Calibri"/>
              </w:rPr>
            </w:pPr>
            <w:r w:rsidRPr="00214B50">
              <w:rPr>
                <w:rStyle w:val="tooltiptext"/>
                <w:rFonts w:ascii="Cambria" w:hAnsi="Cambria" w:cs="Calibri"/>
              </w:rPr>
              <w:t>Class Participation</w:t>
            </w:r>
          </w:p>
        </w:tc>
        <w:tc>
          <w:tcPr>
            <w:tcW w:w="1080" w:type="dxa"/>
            <w:shd w:val="clear" w:color="auto" w:fill="auto"/>
          </w:tcPr>
          <w:p w14:paraId="4BC6A294" w14:textId="77777777" w:rsidR="00EF4F0A" w:rsidRPr="00214B50" w:rsidRDefault="00EF4F0A" w:rsidP="00EF4F0A">
            <w:pPr>
              <w:jc w:val="center"/>
              <w:rPr>
                <w:rStyle w:val="tooltiptext"/>
                <w:rFonts w:ascii="Cambria" w:hAnsi="Cambria" w:cs="Calibri"/>
              </w:rPr>
            </w:pPr>
            <w:r>
              <w:rPr>
                <w:rStyle w:val="tooltiptext"/>
                <w:rFonts w:ascii="Cambria" w:hAnsi="Cambria" w:cs="Calibri"/>
              </w:rPr>
              <w:t>60</w:t>
            </w:r>
          </w:p>
        </w:tc>
        <w:tc>
          <w:tcPr>
            <w:tcW w:w="1170" w:type="dxa"/>
            <w:shd w:val="clear" w:color="auto" w:fill="auto"/>
          </w:tcPr>
          <w:p w14:paraId="1E57E25B" w14:textId="77777777" w:rsidR="00EF4F0A" w:rsidRPr="00214B50" w:rsidRDefault="00EF4F0A" w:rsidP="00EF4F0A">
            <w:pPr>
              <w:jc w:val="center"/>
              <w:rPr>
                <w:rStyle w:val="tooltiptext"/>
                <w:rFonts w:ascii="Cambria" w:hAnsi="Cambria" w:cs="Calibri"/>
              </w:rPr>
            </w:pPr>
            <w:r>
              <w:rPr>
                <w:rStyle w:val="tooltiptext"/>
                <w:rFonts w:ascii="Cambria" w:hAnsi="Cambria" w:cs="Calibri"/>
              </w:rPr>
              <w:t>6</w:t>
            </w:r>
          </w:p>
        </w:tc>
      </w:tr>
      <w:tr w:rsidR="00EF4F0A" w:rsidRPr="00214B50" w14:paraId="04BE42A5" w14:textId="77777777" w:rsidTr="00EF4F0A">
        <w:tc>
          <w:tcPr>
            <w:tcW w:w="6480" w:type="dxa"/>
            <w:shd w:val="clear" w:color="auto" w:fill="auto"/>
          </w:tcPr>
          <w:p w14:paraId="32C9417B" w14:textId="77777777" w:rsidR="00EF4F0A" w:rsidRPr="00214B50" w:rsidRDefault="00EF4F0A" w:rsidP="00EF4F0A">
            <w:pPr>
              <w:rPr>
                <w:rStyle w:val="tooltiptext"/>
                <w:rFonts w:ascii="Cambria" w:hAnsi="Cambria" w:cs="Calibri"/>
              </w:rPr>
            </w:pPr>
            <w:r w:rsidRPr="00214B50">
              <w:rPr>
                <w:rStyle w:val="tooltiptext"/>
                <w:rFonts w:ascii="Cambria" w:hAnsi="Cambria" w:cs="Calibri"/>
              </w:rPr>
              <w:t xml:space="preserve">Weekly </w:t>
            </w:r>
            <w:r>
              <w:rPr>
                <w:rStyle w:val="tooltiptext"/>
                <w:rFonts w:ascii="Cambria" w:hAnsi="Cambria" w:cs="Calibri"/>
              </w:rPr>
              <w:t>Papers</w:t>
            </w:r>
          </w:p>
        </w:tc>
        <w:tc>
          <w:tcPr>
            <w:tcW w:w="1080" w:type="dxa"/>
            <w:shd w:val="clear" w:color="auto" w:fill="auto"/>
          </w:tcPr>
          <w:p w14:paraId="6DE1DDA7" w14:textId="77777777" w:rsidR="00EF4F0A" w:rsidRPr="00214B50" w:rsidRDefault="00EF4F0A" w:rsidP="00EF4F0A">
            <w:pPr>
              <w:jc w:val="center"/>
              <w:rPr>
                <w:rStyle w:val="tooltiptext"/>
                <w:rFonts w:ascii="Cambria" w:hAnsi="Cambria" w:cs="Calibri"/>
              </w:rPr>
            </w:pPr>
            <w:r>
              <w:rPr>
                <w:rStyle w:val="tooltiptext"/>
                <w:rFonts w:ascii="Cambria" w:hAnsi="Cambria" w:cs="Calibri"/>
              </w:rPr>
              <w:t>240</w:t>
            </w:r>
          </w:p>
        </w:tc>
        <w:tc>
          <w:tcPr>
            <w:tcW w:w="1170" w:type="dxa"/>
            <w:shd w:val="clear" w:color="auto" w:fill="auto"/>
          </w:tcPr>
          <w:p w14:paraId="0D0144EF" w14:textId="77777777" w:rsidR="00EF4F0A" w:rsidRPr="00214B50" w:rsidRDefault="00EF4F0A" w:rsidP="00EF4F0A">
            <w:pPr>
              <w:jc w:val="center"/>
              <w:rPr>
                <w:rStyle w:val="tooltiptext"/>
                <w:rFonts w:ascii="Cambria" w:hAnsi="Cambria" w:cs="Calibri"/>
              </w:rPr>
            </w:pPr>
            <w:r>
              <w:rPr>
                <w:rStyle w:val="tooltiptext"/>
                <w:rFonts w:ascii="Cambria" w:hAnsi="Cambria" w:cs="Calibri"/>
              </w:rPr>
              <w:t>24</w:t>
            </w:r>
          </w:p>
        </w:tc>
      </w:tr>
      <w:tr w:rsidR="00EF4F0A" w:rsidRPr="00214B50" w14:paraId="031B59A3" w14:textId="77777777" w:rsidTr="00EF4F0A">
        <w:tc>
          <w:tcPr>
            <w:tcW w:w="6480" w:type="dxa"/>
            <w:shd w:val="clear" w:color="auto" w:fill="auto"/>
          </w:tcPr>
          <w:p w14:paraId="120F61CD" w14:textId="77777777" w:rsidR="00EF4F0A" w:rsidRPr="00214B50" w:rsidRDefault="00EF4F0A" w:rsidP="00EF4F0A">
            <w:pPr>
              <w:rPr>
                <w:rStyle w:val="tooltiptext"/>
                <w:rFonts w:ascii="Cambria" w:hAnsi="Cambria" w:cs="Calibri"/>
              </w:rPr>
            </w:pPr>
            <w:r w:rsidRPr="00214B50">
              <w:rPr>
                <w:rStyle w:val="tooltiptext"/>
                <w:rFonts w:ascii="Cambria" w:hAnsi="Cambria" w:cs="Calibri"/>
              </w:rPr>
              <w:t>Mid-Term Take-Home Examination/Paper</w:t>
            </w:r>
          </w:p>
        </w:tc>
        <w:tc>
          <w:tcPr>
            <w:tcW w:w="1080" w:type="dxa"/>
            <w:shd w:val="clear" w:color="auto" w:fill="auto"/>
          </w:tcPr>
          <w:p w14:paraId="7327AF3D" w14:textId="77777777" w:rsidR="00EF4F0A" w:rsidRPr="00214B50" w:rsidRDefault="00EF4F0A" w:rsidP="00EF4F0A">
            <w:pPr>
              <w:jc w:val="center"/>
              <w:rPr>
                <w:rStyle w:val="tooltiptext"/>
                <w:rFonts w:ascii="Cambria" w:hAnsi="Cambria" w:cs="Calibri"/>
              </w:rPr>
            </w:pPr>
            <w:r w:rsidRPr="00214B50">
              <w:rPr>
                <w:rStyle w:val="tooltiptext"/>
                <w:rFonts w:ascii="Cambria" w:hAnsi="Cambria" w:cs="Calibri"/>
              </w:rPr>
              <w:t>3</w:t>
            </w:r>
            <w:r>
              <w:rPr>
                <w:rStyle w:val="tooltiptext"/>
                <w:rFonts w:ascii="Cambria" w:hAnsi="Cambria" w:cs="Calibri"/>
              </w:rPr>
              <w:t>00</w:t>
            </w:r>
          </w:p>
        </w:tc>
        <w:tc>
          <w:tcPr>
            <w:tcW w:w="1170" w:type="dxa"/>
            <w:shd w:val="clear" w:color="auto" w:fill="auto"/>
          </w:tcPr>
          <w:p w14:paraId="547AB916" w14:textId="77777777" w:rsidR="00EF4F0A" w:rsidRPr="00214B50" w:rsidRDefault="00EF4F0A" w:rsidP="00EF4F0A">
            <w:pPr>
              <w:jc w:val="center"/>
              <w:rPr>
                <w:rStyle w:val="tooltiptext"/>
                <w:rFonts w:ascii="Cambria" w:hAnsi="Cambria" w:cs="Calibri"/>
              </w:rPr>
            </w:pPr>
            <w:r w:rsidRPr="00214B50">
              <w:rPr>
                <w:rStyle w:val="tooltiptext"/>
                <w:rFonts w:ascii="Cambria" w:hAnsi="Cambria" w:cs="Calibri"/>
              </w:rPr>
              <w:t>3</w:t>
            </w:r>
            <w:r>
              <w:rPr>
                <w:rStyle w:val="tooltiptext"/>
                <w:rFonts w:ascii="Cambria" w:hAnsi="Cambria" w:cs="Calibri"/>
              </w:rPr>
              <w:t>0</w:t>
            </w:r>
          </w:p>
        </w:tc>
      </w:tr>
      <w:tr w:rsidR="00EF4F0A" w:rsidRPr="00214B50" w14:paraId="01BA2BFE" w14:textId="77777777" w:rsidTr="00EF4F0A">
        <w:tc>
          <w:tcPr>
            <w:tcW w:w="6480" w:type="dxa"/>
            <w:shd w:val="clear" w:color="auto" w:fill="auto"/>
          </w:tcPr>
          <w:p w14:paraId="4B4A711F" w14:textId="77777777" w:rsidR="00EF4F0A" w:rsidRPr="00214B50" w:rsidRDefault="00EF4F0A" w:rsidP="00EF4F0A">
            <w:pPr>
              <w:rPr>
                <w:rStyle w:val="tooltiptext"/>
                <w:rFonts w:ascii="Cambria" w:hAnsi="Cambria" w:cs="Calibri"/>
              </w:rPr>
            </w:pPr>
            <w:r w:rsidRPr="00214B50">
              <w:rPr>
                <w:rStyle w:val="tooltiptext"/>
                <w:rFonts w:ascii="Cambria" w:hAnsi="Cambria" w:cs="Calibri"/>
              </w:rPr>
              <w:t>Final Take-Home Examination/Paper</w:t>
            </w:r>
          </w:p>
        </w:tc>
        <w:tc>
          <w:tcPr>
            <w:tcW w:w="1080" w:type="dxa"/>
            <w:shd w:val="clear" w:color="auto" w:fill="auto"/>
          </w:tcPr>
          <w:p w14:paraId="01E280DE" w14:textId="77777777" w:rsidR="00EF4F0A" w:rsidRPr="00214B50" w:rsidRDefault="00EF4F0A" w:rsidP="00EF4F0A">
            <w:pPr>
              <w:jc w:val="center"/>
              <w:rPr>
                <w:rStyle w:val="tooltiptext"/>
                <w:rFonts w:ascii="Cambria" w:hAnsi="Cambria" w:cs="Calibri"/>
              </w:rPr>
            </w:pPr>
            <w:r w:rsidRPr="00214B50">
              <w:rPr>
                <w:rStyle w:val="tooltiptext"/>
                <w:rFonts w:ascii="Cambria" w:hAnsi="Cambria" w:cs="Calibri"/>
              </w:rPr>
              <w:t>4</w:t>
            </w:r>
            <w:r>
              <w:rPr>
                <w:rStyle w:val="tooltiptext"/>
                <w:rFonts w:ascii="Cambria" w:hAnsi="Cambria" w:cs="Calibri"/>
              </w:rPr>
              <w:t>00</w:t>
            </w:r>
          </w:p>
        </w:tc>
        <w:tc>
          <w:tcPr>
            <w:tcW w:w="1170" w:type="dxa"/>
            <w:shd w:val="clear" w:color="auto" w:fill="auto"/>
          </w:tcPr>
          <w:p w14:paraId="69767D84" w14:textId="77777777" w:rsidR="00EF4F0A" w:rsidRPr="00214B50" w:rsidRDefault="00EF4F0A" w:rsidP="00EF4F0A">
            <w:pPr>
              <w:jc w:val="center"/>
              <w:rPr>
                <w:rStyle w:val="tooltiptext"/>
                <w:rFonts w:ascii="Cambria" w:hAnsi="Cambria" w:cs="Calibri"/>
              </w:rPr>
            </w:pPr>
            <w:r w:rsidRPr="00214B50">
              <w:rPr>
                <w:rStyle w:val="tooltiptext"/>
                <w:rFonts w:ascii="Cambria" w:hAnsi="Cambria" w:cs="Calibri"/>
              </w:rPr>
              <w:t>4</w:t>
            </w:r>
            <w:r>
              <w:rPr>
                <w:rStyle w:val="tooltiptext"/>
                <w:rFonts w:ascii="Cambria" w:hAnsi="Cambria" w:cs="Calibri"/>
              </w:rPr>
              <w:t>0</w:t>
            </w:r>
          </w:p>
        </w:tc>
      </w:tr>
      <w:tr w:rsidR="00EF4F0A" w:rsidRPr="00214B50" w14:paraId="1ABA2271" w14:textId="77777777" w:rsidTr="00EF4F0A">
        <w:tc>
          <w:tcPr>
            <w:tcW w:w="6480" w:type="dxa"/>
            <w:shd w:val="clear" w:color="auto" w:fill="auto"/>
          </w:tcPr>
          <w:p w14:paraId="5E365D21" w14:textId="77777777" w:rsidR="00EF4F0A" w:rsidRPr="00214B50" w:rsidRDefault="00EF4F0A" w:rsidP="00EF4F0A">
            <w:pPr>
              <w:rPr>
                <w:rStyle w:val="tooltiptext"/>
                <w:rFonts w:ascii="Cambria" w:hAnsi="Cambria" w:cs="Calibri"/>
              </w:rPr>
            </w:pPr>
          </w:p>
        </w:tc>
        <w:tc>
          <w:tcPr>
            <w:tcW w:w="1080" w:type="dxa"/>
            <w:shd w:val="clear" w:color="auto" w:fill="auto"/>
          </w:tcPr>
          <w:p w14:paraId="669F9B1F" w14:textId="77777777" w:rsidR="00EF4F0A" w:rsidRPr="00214B50" w:rsidRDefault="00EF4F0A" w:rsidP="00EF4F0A">
            <w:pPr>
              <w:jc w:val="center"/>
              <w:rPr>
                <w:rStyle w:val="tooltiptext"/>
                <w:rFonts w:ascii="Cambria" w:hAnsi="Cambria" w:cs="Calibri"/>
              </w:rPr>
            </w:pPr>
          </w:p>
        </w:tc>
        <w:tc>
          <w:tcPr>
            <w:tcW w:w="1170" w:type="dxa"/>
            <w:shd w:val="clear" w:color="auto" w:fill="auto"/>
          </w:tcPr>
          <w:p w14:paraId="140EE6D5" w14:textId="77777777" w:rsidR="00EF4F0A" w:rsidRPr="00214B50" w:rsidRDefault="00EF4F0A" w:rsidP="00EF4F0A">
            <w:pPr>
              <w:jc w:val="center"/>
              <w:rPr>
                <w:rStyle w:val="tooltiptext"/>
                <w:rFonts w:ascii="Cambria" w:hAnsi="Cambria" w:cs="Calibri"/>
              </w:rPr>
            </w:pPr>
          </w:p>
        </w:tc>
      </w:tr>
      <w:tr w:rsidR="00EF4F0A" w:rsidRPr="00214B50" w14:paraId="51EFD9F1" w14:textId="77777777" w:rsidTr="00EF4F0A">
        <w:tc>
          <w:tcPr>
            <w:tcW w:w="6480" w:type="dxa"/>
            <w:shd w:val="clear" w:color="auto" w:fill="auto"/>
          </w:tcPr>
          <w:p w14:paraId="71C81134" w14:textId="77777777" w:rsidR="00EF4F0A" w:rsidRPr="00214B50" w:rsidRDefault="00EF4F0A" w:rsidP="00EF4F0A">
            <w:pPr>
              <w:rPr>
                <w:rStyle w:val="tooltiptext"/>
                <w:rFonts w:ascii="Cambria" w:hAnsi="Cambria" w:cs="Calibri"/>
                <w:b/>
              </w:rPr>
            </w:pPr>
            <w:r w:rsidRPr="00214B50">
              <w:rPr>
                <w:rStyle w:val="tooltiptext"/>
                <w:rFonts w:ascii="Cambria" w:hAnsi="Cambria" w:cs="Calibri"/>
                <w:b/>
              </w:rPr>
              <w:t>TOTAL</w:t>
            </w:r>
          </w:p>
        </w:tc>
        <w:tc>
          <w:tcPr>
            <w:tcW w:w="1080" w:type="dxa"/>
            <w:shd w:val="clear" w:color="auto" w:fill="auto"/>
          </w:tcPr>
          <w:p w14:paraId="2348F506" w14:textId="77777777" w:rsidR="00EF4F0A" w:rsidRPr="00214B50" w:rsidRDefault="00EF4F0A" w:rsidP="00EF4F0A">
            <w:pPr>
              <w:jc w:val="center"/>
              <w:rPr>
                <w:rStyle w:val="tooltiptext"/>
                <w:rFonts w:ascii="Cambria" w:hAnsi="Cambria" w:cs="Calibri"/>
              </w:rPr>
            </w:pPr>
            <w:r w:rsidRPr="00214B50">
              <w:rPr>
                <w:rStyle w:val="tooltiptext"/>
                <w:rFonts w:ascii="Cambria" w:hAnsi="Cambria" w:cs="Calibri"/>
              </w:rPr>
              <w:t>1000</w:t>
            </w:r>
          </w:p>
        </w:tc>
        <w:tc>
          <w:tcPr>
            <w:tcW w:w="1170" w:type="dxa"/>
            <w:shd w:val="clear" w:color="auto" w:fill="auto"/>
          </w:tcPr>
          <w:p w14:paraId="40ECA7D8" w14:textId="77777777" w:rsidR="00EF4F0A" w:rsidRPr="00214B50" w:rsidRDefault="00EF4F0A" w:rsidP="00EF4F0A">
            <w:pPr>
              <w:jc w:val="center"/>
              <w:rPr>
                <w:rStyle w:val="tooltiptext"/>
                <w:rFonts w:ascii="Cambria" w:hAnsi="Cambria" w:cs="Calibri"/>
                <w:b/>
              </w:rPr>
            </w:pPr>
            <w:r w:rsidRPr="00214B50">
              <w:rPr>
                <w:rStyle w:val="tooltiptext"/>
                <w:rFonts w:ascii="Cambria" w:hAnsi="Cambria" w:cs="Calibri"/>
                <w:b/>
              </w:rPr>
              <w:t>100%</w:t>
            </w:r>
          </w:p>
        </w:tc>
      </w:tr>
    </w:tbl>
    <w:p w14:paraId="7988CF89" w14:textId="77777777" w:rsidR="00EF4F0A" w:rsidRPr="00214B50" w:rsidRDefault="00EF4F0A" w:rsidP="00EF4F0A">
      <w:pPr>
        <w:autoSpaceDE w:val="0"/>
        <w:autoSpaceDN w:val="0"/>
        <w:adjustRightInd w:val="0"/>
        <w:rPr>
          <w:rFonts w:ascii="Cambria" w:hAnsi="Cambria" w:cs="Calibri"/>
        </w:rPr>
      </w:pPr>
    </w:p>
    <w:p w14:paraId="3F59063B" w14:textId="1EA43232" w:rsidR="0099691F" w:rsidRPr="00902A0D" w:rsidRDefault="0099691F" w:rsidP="0099691F">
      <w:pPr>
        <w:pStyle w:val="Body"/>
        <w:rPr>
          <w:rFonts w:ascii="Calibri" w:hAnsi="Calibri"/>
          <w:b/>
          <w:bCs/>
          <w:sz w:val="20"/>
          <w:szCs w:val="20"/>
        </w:rPr>
      </w:pPr>
      <w:r w:rsidRPr="00902A0D">
        <w:rPr>
          <w:rFonts w:ascii="Calibri" w:hAnsi="Calibri"/>
          <w:b/>
          <w:bCs/>
          <w:sz w:val="24"/>
          <w:szCs w:val="24"/>
        </w:rPr>
        <w:t>b. Grading Scale</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95"/>
        <w:gridCol w:w="3120"/>
        <w:gridCol w:w="3120"/>
      </w:tblGrid>
      <w:tr w:rsidR="0099691F" w:rsidRPr="00181C68" w14:paraId="74D2D291" w14:textId="77777777" w:rsidTr="001049EB">
        <w:trPr>
          <w:jc w:val="center"/>
        </w:trPr>
        <w:tc>
          <w:tcPr>
            <w:tcW w:w="29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550D53C" w14:textId="77777777" w:rsidR="0099691F" w:rsidRPr="00181C68" w:rsidRDefault="0099691F" w:rsidP="001049EB">
            <w:pPr>
              <w:pStyle w:val="TableStyle2"/>
              <w:rPr>
                <w:rFonts w:ascii="Calibri" w:hAnsi="Calibri"/>
              </w:rPr>
            </w:pPr>
            <w:r w:rsidRPr="00181C68">
              <w:rPr>
                <w:rFonts w:ascii="Calibri" w:eastAsia="Arial Unicode MS" w:hAnsi="Calibri" w:cs="Arial Unicode MS"/>
              </w:rPr>
              <w:t>95</w:t>
            </w:r>
            <w:r w:rsidR="00EF4F0A">
              <w:rPr>
                <w:rFonts w:ascii="Calibri" w:eastAsia="Arial Unicode MS" w:hAnsi="Calibri" w:cs="Arial Unicode MS"/>
              </w:rPr>
              <w:t>0</w:t>
            </w:r>
            <w:r w:rsidRPr="00181C68">
              <w:rPr>
                <w:rFonts w:ascii="Calibri" w:eastAsia="Arial Unicode MS" w:hAnsi="Calibri" w:cs="Arial Unicode MS"/>
              </w:rPr>
              <w:t xml:space="preserve"> to 100</w:t>
            </w:r>
            <w:r w:rsidR="00EF4F0A">
              <w:rPr>
                <w:rFonts w:ascii="Calibri" w:eastAsia="Arial Unicode MS" w:hAnsi="Calibri" w:cs="Arial Unicode MS"/>
              </w:rPr>
              <w:t>0</w:t>
            </w:r>
            <w:r w:rsidRPr="00181C68">
              <w:rPr>
                <w:rFonts w:ascii="Calibri" w:eastAsia="Arial Unicode MS" w:hAnsi="Calibri" w:cs="Arial Unicode MS"/>
              </w:rPr>
              <w:t>: A</w:t>
            </w:r>
          </w:p>
        </w:tc>
        <w:tc>
          <w:tcPr>
            <w:tcW w:w="31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911314C" w14:textId="1C266F33" w:rsidR="0099691F" w:rsidRPr="00181C68" w:rsidRDefault="0099691F" w:rsidP="001049EB">
            <w:pPr>
              <w:pStyle w:val="TableStyle2"/>
              <w:rPr>
                <w:rFonts w:ascii="Calibri" w:hAnsi="Calibri"/>
              </w:rPr>
            </w:pPr>
            <w:r w:rsidRPr="00181C68">
              <w:rPr>
                <w:rFonts w:ascii="Calibri" w:eastAsia="Arial Unicode MS" w:hAnsi="Calibri" w:cs="Arial Unicode MS"/>
              </w:rPr>
              <w:t>7</w:t>
            </w:r>
            <w:r w:rsidR="00EF4F0A">
              <w:rPr>
                <w:rFonts w:ascii="Calibri" w:eastAsia="Arial Unicode MS" w:hAnsi="Calibri" w:cs="Arial Unicode MS"/>
              </w:rPr>
              <w:t>7</w:t>
            </w:r>
            <w:r w:rsidRPr="00181C68">
              <w:rPr>
                <w:rFonts w:ascii="Calibri" w:eastAsia="Arial Unicode MS" w:hAnsi="Calibri" w:cs="Arial Unicode MS"/>
              </w:rPr>
              <w:t xml:space="preserve">0 to less than </w:t>
            </w:r>
            <w:r w:rsidR="00EF4F0A">
              <w:rPr>
                <w:rFonts w:ascii="Calibri" w:eastAsia="Arial Unicode MS" w:hAnsi="Calibri" w:cs="Arial Unicode MS"/>
              </w:rPr>
              <w:t>800</w:t>
            </w:r>
            <w:r w:rsidRPr="00181C68">
              <w:rPr>
                <w:rFonts w:ascii="Calibri" w:eastAsia="Arial Unicode MS" w:hAnsi="Calibri" w:cs="Arial Unicode MS"/>
              </w:rPr>
              <w:t>: C+</w:t>
            </w:r>
          </w:p>
        </w:tc>
        <w:tc>
          <w:tcPr>
            <w:tcW w:w="31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39CE390" w14:textId="77000208" w:rsidR="001701ED" w:rsidRPr="00181C68" w:rsidRDefault="001701ED" w:rsidP="001049EB">
            <w:pPr>
              <w:pStyle w:val="TableStyle2"/>
              <w:rPr>
                <w:rFonts w:ascii="Calibri" w:hAnsi="Calibri"/>
              </w:rPr>
            </w:pPr>
            <w:r>
              <w:rPr>
                <w:rFonts w:ascii="Calibri" w:hAnsi="Calibri"/>
              </w:rPr>
              <w:t>600 to 6:30: D-</w:t>
            </w:r>
          </w:p>
        </w:tc>
        <w:bookmarkStart w:id="0" w:name="_GoBack"/>
        <w:bookmarkEnd w:id="0"/>
      </w:tr>
      <w:tr w:rsidR="0099691F" w:rsidRPr="00181C68" w14:paraId="2BD044CF" w14:textId="77777777" w:rsidTr="001049EB">
        <w:trPr>
          <w:trHeight w:val="25"/>
          <w:jc w:val="center"/>
        </w:trPr>
        <w:tc>
          <w:tcPr>
            <w:tcW w:w="29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56E4FAE9" w14:textId="3D9E7967" w:rsidR="0099691F" w:rsidRPr="00181C68" w:rsidRDefault="0099691F" w:rsidP="001049EB">
            <w:pPr>
              <w:pStyle w:val="TableStyle2"/>
              <w:rPr>
                <w:rFonts w:ascii="Calibri" w:hAnsi="Calibri"/>
              </w:rPr>
            </w:pPr>
            <w:r w:rsidRPr="00181C68">
              <w:rPr>
                <w:rFonts w:ascii="Calibri" w:eastAsia="Arial Unicode MS" w:hAnsi="Calibri" w:cs="Arial Unicode MS"/>
              </w:rPr>
              <w:t>90</w:t>
            </w:r>
            <w:r w:rsidR="00EF4F0A">
              <w:rPr>
                <w:rFonts w:ascii="Calibri" w:eastAsia="Arial Unicode MS" w:hAnsi="Calibri" w:cs="Arial Unicode MS"/>
              </w:rPr>
              <w:t>0</w:t>
            </w:r>
            <w:r w:rsidRPr="00181C68">
              <w:rPr>
                <w:rFonts w:ascii="Calibri" w:eastAsia="Arial Unicode MS" w:hAnsi="Calibri" w:cs="Arial Unicode MS"/>
              </w:rPr>
              <w:t xml:space="preserve"> to less than 95</w:t>
            </w:r>
            <w:r w:rsidR="00EF4F0A">
              <w:rPr>
                <w:rFonts w:ascii="Calibri" w:eastAsia="Arial Unicode MS" w:hAnsi="Calibri" w:cs="Arial Unicode MS"/>
              </w:rPr>
              <w:t>0</w:t>
            </w:r>
            <w:r w:rsidRPr="00181C68">
              <w:rPr>
                <w:rFonts w:ascii="Calibri" w:eastAsia="Arial Unicode MS" w:hAnsi="Calibri" w:cs="Arial Unicode MS"/>
              </w:rPr>
              <w:t>: A-</w:t>
            </w:r>
          </w:p>
        </w:tc>
        <w:tc>
          <w:tcPr>
            <w:tcW w:w="31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297AAEC3" w14:textId="42C08A1A" w:rsidR="0099691F" w:rsidRPr="00181C68" w:rsidRDefault="00EF4F0A" w:rsidP="001049EB">
            <w:pPr>
              <w:pStyle w:val="TableStyle2"/>
              <w:rPr>
                <w:rFonts w:ascii="Calibri" w:hAnsi="Calibri"/>
              </w:rPr>
            </w:pPr>
            <w:r>
              <w:rPr>
                <w:rFonts w:ascii="Calibri" w:eastAsia="Arial Unicode MS" w:hAnsi="Calibri" w:cs="Arial Unicode MS"/>
              </w:rPr>
              <w:t>730</w:t>
            </w:r>
            <w:r w:rsidRPr="00181C68">
              <w:rPr>
                <w:rFonts w:ascii="Calibri" w:eastAsia="Arial Unicode MS" w:hAnsi="Calibri" w:cs="Arial Unicode MS"/>
              </w:rPr>
              <w:t xml:space="preserve"> </w:t>
            </w:r>
            <w:r w:rsidR="0099691F" w:rsidRPr="00181C68">
              <w:rPr>
                <w:rFonts w:ascii="Calibri" w:eastAsia="Arial Unicode MS" w:hAnsi="Calibri" w:cs="Arial Unicode MS"/>
              </w:rPr>
              <w:t>to less than 7</w:t>
            </w:r>
            <w:r>
              <w:rPr>
                <w:rFonts w:ascii="Calibri" w:eastAsia="Arial Unicode MS" w:hAnsi="Calibri" w:cs="Arial Unicode MS"/>
              </w:rPr>
              <w:t>7</w:t>
            </w:r>
            <w:r w:rsidR="0099691F" w:rsidRPr="00181C68">
              <w:rPr>
                <w:rFonts w:ascii="Calibri" w:eastAsia="Arial Unicode MS" w:hAnsi="Calibri" w:cs="Arial Unicode MS"/>
              </w:rPr>
              <w:t>0: C</w:t>
            </w:r>
          </w:p>
        </w:tc>
        <w:tc>
          <w:tcPr>
            <w:tcW w:w="31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628F3AD1" w14:textId="03AA2A23" w:rsidR="0099691F" w:rsidRPr="00181C68" w:rsidRDefault="001701ED" w:rsidP="001049EB">
            <w:pPr>
              <w:pStyle w:val="TableStyle2"/>
              <w:rPr>
                <w:rFonts w:ascii="Calibri" w:hAnsi="Calibri"/>
              </w:rPr>
            </w:pPr>
            <w:r>
              <w:rPr>
                <w:rFonts w:ascii="Calibri" w:hAnsi="Calibri"/>
              </w:rPr>
              <w:t>Under 600: F</w:t>
            </w:r>
          </w:p>
        </w:tc>
      </w:tr>
      <w:tr w:rsidR="0099691F" w:rsidRPr="00181C68" w14:paraId="17C28C46" w14:textId="77777777" w:rsidTr="001049EB">
        <w:trPr>
          <w:trHeight w:val="122"/>
          <w:jc w:val="center"/>
        </w:trPr>
        <w:tc>
          <w:tcPr>
            <w:tcW w:w="29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FEC8DB7" w14:textId="55E5726A" w:rsidR="0099691F" w:rsidRPr="00181C68" w:rsidRDefault="0099691F" w:rsidP="001049EB">
            <w:pPr>
              <w:pStyle w:val="TableStyle2"/>
              <w:rPr>
                <w:rFonts w:ascii="Calibri" w:hAnsi="Calibri"/>
              </w:rPr>
            </w:pPr>
            <w:r w:rsidRPr="00181C68">
              <w:rPr>
                <w:rFonts w:ascii="Calibri" w:eastAsia="Arial Unicode MS" w:hAnsi="Calibri" w:cs="Arial Unicode MS"/>
              </w:rPr>
              <w:t>8</w:t>
            </w:r>
            <w:r w:rsidR="00EF4F0A">
              <w:rPr>
                <w:rFonts w:ascii="Calibri" w:eastAsia="Arial Unicode MS" w:hAnsi="Calibri" w:cs="Arial Unicode MS"/>
              </w:rPr>
              <w:t>70</w:t>
            </w:r>
            <w:r w:rsidRPr="00181C68">
              <w:rPr>
                <w:rFonts w:ascii="Calibri" w:eastAsia="Arial Unicode MS" w:hAnsi="Calibri" w:cs="Arial Unicode MS"/>
              </w:rPr>
              <w:t xml:space="preserve"> to less than 90</w:t>
            </w:r>
            <w:r w:rsidR="00EF4F0A">
              <w:rPr>
                <w:rFonts w:ascii="Calibri" w:eastAsia="Arial Unicode MS" w:hAnsi="Calibri" w:cs="Arial Unicode MS"/>
              </w:rPr>
              <w:t>0</w:t>
            </w:r>
            <w:r w:rsidRPr="00181C68">
              <w:rPr>
                <w:rFonts w:ascii="Calibri" w:eastAsia="Arial Unicode MS" w:hAnsi="Calibri" w:cs="Arial Unicode MS"/>
              </w:rPr>
              <w:t>: B+</w:t>
            </w:r>
          </w:p>
        </w:tc>
        <w:tc>
          <w:tcPr>
            <w:tcW w:w="21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105A17C" w14:textId="1C5B7AA9" w:rsidR="0099691F" w:rsidRPr="00181C68" w:rsidRDefault="00EF4F0A">
            <w:pPr>
              <w:pStyle w:val="TableStyle2"/>
              <w:rPr>
                <w:rFonts w:ascii="Calibri" w:hAnsi="Calibri"/>
                <w:sz w:val="24"/>
                <w:szCs w:val="24"/>
              </w:rPr>
            </w:pPr>
            <w:r>
              <w:rPr>
                <w:rFonts w:ascii="Calibri" w:eastAsia="Arial Unicode MS" w:hAnsi="Calibri" w:cs="Arial Unicode MS"/>
              </w:rPr>
              <w:t>70</w:t>
            </w:r>
            <w:r w:rsidR="0099691F" w:rsidRPr="00181C68">
              <w:rPr>
                <w:rFonts w:ascii="Calibri" w:eastAsia="Arial Unicode MS" w:hAnsi="Calibri" w:cs="Arial Unicode MS"/>
              </w:rPr>
              <w:t xml:space="preserve">0 to less than </w:t>
            </w:r>
            <w:r>
              <w:rPr>
                <w:rFonts w:ascii="Calibri" w:eastAsia="Arial Unicode MS" w:hAnsi="Calibri" w:cs="Arial Unicode MS"/>
              </w:rPr>
              <w:t>730</w:t>
            </w:r>
            <w:r w:rsidR="0099691F" w:rsidRPr="00181C68">
              <w:rPr>
                <w:rFonts w:ascii="Calibri" w:eastAsia="Arial Unicode MS" w:hAnsi="Calibri" w:cs="Arial Unicode MS"/>
              </w:rPr>
              <w:t>: C-</w:t>
            </w:r>
          </w:p>
        </w:tc>
        <w:tc>
          <w:tcPr>
            <w:tcW w:w="31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0110391" w14:textId="77777777" w:rsidR="0099691F" w:rsidRPr="00181C68" w:rsidRDefault="0099691F" w:rsidP="001049EB">
            <w:pPr>
              <w:jc w:val="center"/>
              <w:rPr>
                <w:rFonts w:ascii="Calibri" w:hAnsi="Calibri"/>
                <w:sz w:val="20"/>
                <w:szCs w:val="20"/>
              </w:rPr>
            </w:pPr>
          </w:p>
        </w:tc>
      </w:tr>
      <w:tr w:rsidR="0099691F" w:rsidRPr="00181C68" w14:paraId="1FC5A098" w14:textId="77777777" w:rsidTr="001049EB">
        <w:trPr>
          <w:trHeight w:val="25"/>
          <w:jc w:val="center"/>
        </w:trPr>
        <w:tc>
          <w:tcPr>
            <w:tcW w:w="29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1D8C0E8E" w14:textId="7C7D79AF" w:rsidR="0099691F" w:rsidRPr="00181C68" w:rsidRDefault="0099691F" w:rsidP="001049EB">
            <w:pPr>
              <w:pStyle w:val="TableStyle2"/>
              <w:rPr>
                <w:rFonts w:ascii="Calibri" w:hAnsi="Calibri"/>
              </w:rPr>
            </w:pPr>
            <w:r w:rsidRPr="00181C68">
              <w:rPr>
                <w:rFonts w:ascii="Calibri" w:eastAsia="Arial Unicode MS" w:hAnsi="Calibri" w:cs="Arial Unicode MS"/>
              </w:rPr>
              <w:t>8</w:t>
            </w:r>
            <w:r w:rsidR="00EF4F0A">
              <w:rPr>
                <w:rFonts w:ascii="Calibri" w:eastAsia="Arial Unicode MS" w:hAnsi="Calibri" w:cs="Arial Unicode MS"/>
              </w:rPr>
              <w:t>30</w:t>
            </w:r>
            <w:r w:rsidRPr="00181C68">
              <w:rPr>
                <w:rFonts w:ascii="Calibri" w:eastAsia="Arial Unicode MS" w:hAnsi="Calibri" w:cs="Arial Unicode MS"/>
              </w:rPr>
              <w:t xml:space="preserve"> to less than 85</w:t>
            </w:r>
            <w:r w:rsidR="00EF4F0A">
              <w:rPr>
                <w:rFonts w:ascii="Calibri" w:eastAsia="Arial Unicode MS" w:hAnsi="Calibri" w:cs="Arial Unicode MS"/>
              </w:rPr>
              <w:t>0</w:t>
            </w:r>
            <w:r w:rsidRPr="00181C68">
              <w:rPr>
                <w:rFonts w:ascii="Calibri" w:eastAsia="Arial Unicode MS" w:hAnsi="Calibri" w:cs="Arial Unicode MS"/>
              </w:rPr>
              <w:t>: B</w:t>
            </w:r>
          </w:p>
        </w:tc>
        <w:tc>
          <w:tcPr>
            <w:tcW w:w="21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21172F1C" w14:textId="721EA1BE" w:rsidR="0099691F" w:rsidRPr="00181C68" w:rsidRDefault="001701ED" w:rsidP="001701ED">
            <w:pPr>
              <w:pStyle w:val="TableStyle2"/>
              <w:rPr>
                <w:rFonts w:ascii="Calibri" w:hAnsi="Calibri"/>
              </w:rPr>
            </w:pPr>
            <w:r>
              <w:rPr>
                <w:rFonts w:ascii="Calibri" w:eastAsia="Arial Unicode MS" w:hAnsi="Calibri" w:cs="Arial Unicode MS"/>
              </w:rPr>
              <w:t xml:space="preserve">670 </w:t>
            </w:r>
            <w:proofErr w:type="gramStart"/>
            <w:r>
              <w:rPr>
                <w:rFonts w:ascii="Calibri" w:eastAsia="Arial Unicode MS" w:hAnsi="Calibri" w:cs="Arial Unicode MS"/>
              </w:rPr>
              <w:t>to  700</w:t>
            </w:r>
            <w:proofErr w:type="gramEnd"/>
            <w:r>
              <w:rPr>
                <w:rFonts w:ascii="Calibri" w:eastAsia="Arial Unicode MS" w:hAnsi="Calibri" w:cs="Arial Unicode MS"/>
              </w:rPr>
              <w:t>: D+</w:t>
            </w:r>
          </w:p>
        </w:tc>
        <w:tc>
          <w:tcPr>
            <w:tcW w:w="31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117710A1" w14:textId="77777777" w:rsidR="0099691F" w:rsidRPr="00181C68" w:rsidRDefault="0099691F" w:rsidP="001049EB">
            <w:pPr>
              <w:jc w:val="center"/>
              <w:rPr>
                <w:rFonts w:ascii="Calibri" w:hAnsi="Calibri"/>
                <w:sz w:val="20"/>
                <w:szCs w:val="20"/>
              </w:rPr>
            </w:pPr>
          </w:p>
        </w:tc>
      </w:tr>
      <w:tr w:rsidR="0099691F" w:rsidRPr="00181C68" w14:paraId="0DC1B0D3" w14:textId="77777777" w:rsidTr="001049EB">
        <w:trPr>
          <w:trHeight w:val="25"/>
          <w:jc w:val="center"/>
        </w:trPr>
        <w:tc>
          <w:tcPr>
            <w:tcW w:w="29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BAEB238" w14:textId="0A6C68D9" w:rsidR="0099691F" w:rsidRPr="00181C68" w:rsidRDefault="00EF4F0A" w:rsidP="001049EB">
            <w:pPr>
              <w:pStyle w:val="TableStyle2"/>
              <w:rPr>
                <w:rFonts w:ascii="Calibri" w:hAnsi="Calibri"/>
              </w:rPr>
            </w:pPr>
            <w:r>
              <w:rPr>
                <w:rFonts w:ascii="Calibri" w:eastAsia="Arial Unicode MS" w:hAnsi="Calibri" w:cs="Arial Unicode MS"/>
              </w:rPr>
              <w:t>800</w:t>
            </w:r>
            <w:r w:rsidR="0099691F" w:rsidRPr="00181C68">
              <w:rPr>
                <w:rFonts w:ascii="Calibri" w:eastAsia="Arial Unicode MS" w:hAnsi="Calibri" w:cs="Arial Unicode MS"/>
              </w:rPr>
              <w:t xml:space="preserve"> to less than 8</w:t>
            </w:r>
            <w:r>
              <w:rPr>
                <w:rFonts w:ascii="Calibri" w:eastAsia="Arial Unicode MS" w:hAnsi="Calibri" w:cs="Arial Unicode MS"/>
              </w:rPr>
              <w:t>3</w:t>
            </w:r>
            <w:r w:rsidR="0099691F" w:rsidRPr="00181C68">
              <w:rPr>
                <w:rFonts w:ascii="Calibri" w:eastAsia="Arial Unicode MS" w:hAnsi="Calibri" w:cs="Arial Unicode MS"/>
              </w:rPr>
              <w:t>0: B-</w:t>
            </w:r>
          </w:p>
        </w:tc>
        <w:tc>
          <w:tcPr>
            <w:tcW w:w="21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7F807B9" w14:textId="739F64EE" w:rsidR="0099691F" w:rsidRPr="00181C68" w:rsidRDefault="001701ED" w:rsidP="001049EB">
            <w:pPr>
              <w:pStyle w:val="TableStyle2"/>
              <w:rPr>
                <w:rFonts w:ascii="Calibri" w:hAnsi="Calibri"/>
              </w:rPr>
            </w:pPr>
            <w:r>
              <w:rPr>
                <w:rFonts w:ascii="Calibri" w:eastAsia="Arial Unicode MS" w:hAnsi="Calibri" w:cs="Arial Unicode MS"/>
              </w:rPr>
              <w:t>630 to 670: D</w:t>
            </w:r>
          </w:p>
        </w:tc>
        <w:tc>
          <w:tcPr>
            <w:tcW w:w="31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14D4E4E" w14:textId="77777777" w:rsidR="0099691F" w:rsidRPr="00181C68" w:rsidRDefault="0099691F" w:rsidP="001049EB">
            <w:pPr>
              <w:jc w:val="center"/>
              <w:rPr>
                <w:rFonts w:ascii="Calibri" w:hAnsi="Calibri"/>
                <w:sz w:val="20"/>
                <w:szCs w:val="20"/>
              </w:rPr>
            </w:pPr>
          </w:p>
        </w:tc>
      </w:tr>
    </w:tbl>
    <w:p w14:paraId="5AA941C1" w14:textId="77777777" w:rsidR="0099691F" w:rsidRDefault="0099691F" w:rsidP="0099691F">
      <w:pPr>
        <w:pStyle w:val="Body"/>
        <w:rPr>
          <w:rFonts w:ascii="Calibri" w:hAnsi="Calibri"/>
        </w:rPr>
      </w:pPr>
    </w:p>
    <w:p w14:paraId="35207550" w14:textId="77777777" w:rsidR="0099691F" w:rsidRPr="005E70C4" w:rsidRDefault="0099691F" w:rsidP="0099691F">
      <w:pPr>
        <w:pStyle w:val="Body"/>
        <w:rPr>
          <w:rFonts w:ascii="Calibri" w:hAnsi="Calibri"/>
          <w:sz w:val="24"/>
          <w:szCs w:val="24"/>
        </w:rPr>
      </w:pPr>
      <w:r w:rsidRPr="005E70C4">
        <w:rPr>
          <w:rFonts w:ascii="Calibri" w:hAnsi="Calibri"/>
          <w:b/>
          <w:bCs/>
          <w:sz w:val="24"/>
          <w:szCs w:val="24"/>
        </w:rPr>
        <w:t>c. Grading Standards</w:t>
      </w:r>
    </w:p>
    <w:p w14:paraId="4F71C758" w14:textId="68A22F86" w:rsidR="0099691F" w:rsidRPr="005E70C4" w:rsidRDefault="00D62802" w:rsidP="0099691F">
      <w:pPr>
        <w:pStyle w:val="Body"/>
        <w:rPr>
          <w:rFonts w:ascii="Calibri" w:hAnsi="Calibri"/>
          <w:sz w:val="20"/>
          <w:szCs w:val="20"/>
        </w:rPr>
      </w:pPr>
      <w:r>
        <w:rPr>
          <w:rFonts w:ascii="Calibri" w:hAnsi="Calibri"/>
          <w:sz w:val="20"/>
          <w:szCs w:val="20"/>
        </w:rPr>
        <w:t xml:space="preserve">While your code of conduct will involve personal decisions, the mid-term and final take-home examination-papers requires you to defend your positions by using all of the films, sources and references discussed in class as well as any sources and references you find in books, the Internet and other published materials. A paper just filled with </w:t>
      </w:r>
      <w:r>
        <w:rPr>
          <w:rFonts w:ascii="Calibri" w:hAnsi="Calibri"/>
          <w:sz w:val="20"/>
          <w:szCs w:val="20"/>
        </w:rPr>
        <w:lastRenderedPageBreak/>
        <w:t xml:space="preserve">your opinions and conclusions is not sufficient. You must use your textbook, the films discussed in class, the various journalism codes of ethics available to you. The more documented your paper, the better the grade. You will not be graded on length or on your opinions, but on the quality of presentation – writing (grammar, spelling), clarity, references cited and the intellectual content. </w:t>
      </w:r>
    </w:p>
    <w:p w14:paraId="5AF969DC" w14:textId="77777777" w:rsidR="00D62802" w:rsidRDefault="00D62802" w:rsidP="0099691F">
      <w:pPr>
        <w:pStyle w:val="Body"/>
        <w:rPr>
          <w:rFonts w:ascii="Calibri" w:hAnsi="Calibri"/>
          <w:b/>
          <w:bCs/>
          <w:sz w:val="20"/>
          <w:szCs w:val="20"/>
        </w:rPr>
      </w:pPr>
    </w:p>
    <w:p w14:paraId="2D5F1688" w14:textId="77777777" w:rsidR="00D62802" w:rsidRDefault="00D62802" w:rsidP="0099691F">
      <w:pPr>
        <w:pStyle w:val="Body"/>
        <w:rPr>
          <w:rFonts w:ascii="Calibri" w:hAnsi="Calibri"/>
          <w:bCs/>
          <w:sz w:val="20"/>
          <w:szCs w:val="20"/>
        </w:rPr>
      </w:pPr>
      <w:r>
        <w:rPr>
          <w:rFonts w:ascii="Calibri" w:hAnsi="Calibri"/>
          <w:b/>
          <w:bCs/>
          <w:sz w:val="20"/>
          <w:szCs w:val="20"/>
        </w:rPr>
        <w:t xml:space="preserve">“A” – </w:t>
      </w:r>
      <w:r>
        <w:rPr>
          <w:rFonts w:ascii="Calibri" w:hAnsi="Calibri"/>
          <w:bCs/>
          <w:sz w:val="20"/>
          <w:szCs w:val="20"/>
        </w:rPr>
        <w:t>an examination-paper that does 90 percent of what is recommended above. The writing is clear and lucid, all your conclusions and opinions are carefully referenced, and the paper shows a keen understanding of the subject and critical thinking.</w:t>
      </w:r>
    </w:p>
    <w:p w14:paraId="33F031AE" w14:textId="77777777" w:rsidR="00D62802" w:rsidRPr="00EE09C3" w:rsidRDefault="00D62802" w:rsidP="0099691F">
      <w:pPr>
        <w:pStyle w:val="Body"/>
        <w:rPr>
          <w:rFonts w:ascii="Calibri" w:hAnsi="Calibri"/>
          <w:bCs/>
          <w:sz w:val="20"/>
          <w:szCs w:val="20"/>
        </w:rPr>
      </w:pPr>
    </w:p>
    <w:p w14:paraId="5C68ED5A" w14:textId="00530384" w:rsidR="00D62802" w:rsidRDefault="0099691F" w:rsidP="0099691F">
      <w:pPr>
        <w:pStyle w:val="Body"/>
        <w:rPr>
          <w:rFonts w:ascii="Calibri" w:hAnsi="Calibri"/>
          <w:sz w:val="20"/>
          <w:szCs w:val="20"/>
        </w:rPr>
      </w:pPr>
      <w:r w:rsidRPr="005E70C4">
        <w:rPr>
          <w:rFonts w:ascii="Calibri" w:hAnsi="Calibri"/>
          <w:b/>
          <w:bCs/>
          <w:sz w:val="20"/>
          <w:szCs w:val="20"/>
        </w:rPr>
        <w:t xml:space="preserve">“B” </w:t>
      </w:r>
      <w:r w:rsidR="00D62802">
        <w:rPr>
          <w:rFonts w:ascii="Calibri" w:hAnsi="Calibri"/>
          <w:sz w:val="20"/>
          <w:szCs w:val="20"/>
        </w:rPr>
        <w:t>– an examination-paper that does 80 percent of what is recommended above. The writing is serviceable, the majority of your conclusions and opinions are referenced, and the paper shows a good understanding of class content.</w:t>
      </w:r>
    </w:p>
    <w:p w14:paraId="40666BDD" w14:textId="77777777" w:rsidR="00D62802" w:rsidRDefault="00D62802" w:rsidP="0099691F">
      <w:pPr>
        <w:pStyle w:val="Body"/>
        <w:rPr>
          <w:rFonts w:ascii="Calibri" w:hAnsi="Calibri"/>
          <w:sz w:val="20"/>
          <w:szCs w:val="20"/>
        </w:rPr>
      </w:pPr>
    </w:p>
    <w:p w14:paraId="4F56FFCC" w14:textId="5110955C" w:rsidR="0099691F" w:rsidRDefault="0099691F" w:rsidP="0099691F">
      <w:pPr>
        <w:pStyle w:val="Body"/>
        <w:rPr>
          <w:rFonts w:ascii="Calibri" w:hAnsi="Calibri"/>
          <w:sz w:val="20"/>
          <w:szCs w:val="20"/>
        </w:rPr>
      </w:pPr>
      <w:r w:rsidRPr="005E70C4">
        <w:rPr>
          <w:rFonts w:ascii="Calibri" w:hAnsi="Calibri"/>
          <w:b/>
          <w:bCs/>
          <w:sz w:val="20"/>
          <w:szCs w:val="20"/>
        </w:rPr>
        <w:t xml:space="preserve">“C” </w:t>
      </w:r>
      <w:r w:rsidR="00D62802">
        <w:rPr>
          <w:rFonts w:ascii="Calibri" w:hAnsi="Calibri"/>
          <w:sz w:val="20"/>
          <w:szCs w:val="20"/>
        </w:rPr>
        <w:t>– an examination-paper that does 70 percent of what is recommended above. The writing is passable, but few of your conclusions and opinions are referenced. The paper shows an adequate understanding of class content.</w:t>
      </w:r>
    </w:p>
    <w:p w14:paraId="57A01757" w14:textId="77777777" w:rsidR="00D62802" w:rsidRPr="005E70C4" w:rsidRDefault="00D62802" w:rsidP="0099691F">
      <w:pPr>
        <w:pStyle w:val="Body"/>
        <w:rPr>
          <w:rFonts w:ascii="Calibri" w:hAnsi="Calibri"/>
          <w:sz w:val="20"/>
          <w:szCs w:val="20"/>
        </w:rPr>
      </w:pPr>
    </w:p>
    <w:p w14:paraId="33AC4377" w14:textId="7538C450" w:rsidR="0099691F" w:rsidRPr="005E70C4" w:rsidRDefault="0099691F" w:rsidP="0099691F">
      <w:pPr>
        <w:pStyle w:val="Body"/>
        <w:rPr>
          <w:rFonts w:ascii="Calibri" w:hAnsi="Calibri"/>
          <w:sz w:val="20"/>
          <w:szCs w:val="20"/>
        </w:rPr>
      </w:pPr>
      <w:r w:rsidRPr="005E70C4">
        <w:rPr>
          <w:rFonts w:ascii="Calibri" w:hAnsi="Calibri"/>
          <w:b/>
          <w:bCs/>
          <w:sz w:val="20"/>
          <w:szCs w:val="20"/>
        </w:rPr>
        <w:t xml:space="preserve">“D” </w:t>
      </w:r>
      <w:r w:rsidR="00D62802">
        <w:rPr>
          <w:rFonts w:ascii="Calibri" w:hAnsi="Calibri"/>
          <w:sz w:val="20"/>
          <w:szCs w:val="20"/>
        </w:rPr>
        <w:t>– an examination-paper that does 60 percent of what is recommended above. The writing is barely passable. The paper is filled with unreferenced conclusions and opinions. The paper shows a minimal and unacceptable understanding of class content.</w:t>
      </w:r>
    </w:p>
    <w:p w14:paraId="72A5046B" w14:textId="77777777" w:rsidR="0099691F" w:rsidRPr="005E70C4" w:rsidRDefault="0099691F" w:rsidP="0099691F">
      <w:pPr>
        <w:pStyle w:val="Body"/>
        <w:rPr>
          <w:rFonts w:ascii="Calibri" w:hAnsi="Calibri"/>
          <w:sz w:val="20"/>
          <w:szCs w:val="20"/>
        </w:rPr>
      </w:pPr>
    </w:p>
    <w:p w14:paraId="3FA7750E" w14:textId="766ECC60" w:rsidR="0099691F" w:rsidRDefault="0099691F" w:rsidP="0099691F">
      <w:pPr>
        <w:pStyle w:val="Body"/>
        <w:rPr>
          <w:rFonts w:ascii="Calibri" w:hAnsi="Calibri"/>
          <w:sz w:val="20"/>
          <w:szCs w:val="20"/>
        </w:rPr>
      </w:pPr>
      <w:r w:rsidRPr="005E70C4">
        <w:rPr>
          <w:rFonts w:ascii="Calibri" w:hAnsi="Calibri"/>
          <w:b/>
          <w:bCs/>
          <w:sz w:val="20"/>
          <w:szCs w:val="20"/>
        </w:rPr>
        <w:t xml:space="preserve">“F” </w:t>
      </w:r>
      <w:r w:rsidR="00D62802">
        <w:rPr>
          <w:rFonts w:ascii="Calibri" w:hAnsi="Calibri"/>
          <w:bCs/>
          <w:sz w:val="20"/>
          <w:szCs w:val="20"/>
        </w:rPr>
        <w:t>-- an examination-paper fails</w:t>
      </w:r>
      <w:r w:rsidRPr="005E70C4">
        <w:rPr>
          <w:rFonts w:ascii="Calibri" w:hAnsi="Calibri"/>
          <w:sz w:val="20"/>
          <w:szCs w:val="20"/>
        </w:rPr>
        <w:t xml:space="preserve"> to meet the major criteria of the assignment, </w:t>
      </w:r>
      <w:r w:rsidR="00D62802">
        <w:rPr>
          <w:rFonts w:ascii="Calibri" w:hAnsi="Calibri"/>
          <w:sz w:val="20"/>
          <w:szCs w:val="20"/>
        </w:rPr>
        <w:t>is</w:t>
      </w:r>
      <w:r w:rsidRPr="005E70C4">
        <w:rPr>
          <w:rFonts w:ascii="Calibri" w:hAnsi="Calibri"/>
          <w:sz w:val="20"/>
          <w:szCs w:val="20"/>
        </w:rPr>
        <w:t xml:space="preserve"> late, ha</w:t>
      </w:r>
      <w:r w:rsidR="00D62802">
        <w:rPr>
          <w:rFonts w:ascii="Calibri" w:hAnsi="Calibri"/>
          <w:sz w:val="20"/>
          <w:szCs w:val="20"/>
        </w:rPr>
        <w:t>s</w:t>
      </w:r>
      <w:r w:rsidRPr="005E70C4">
        <w:rPr>
          <w:rFonts w:ascii="Calibri" w:hAnsi="Calibri"/>
          <w:sz w:val="20"/>
          <w:szCs w:val="20"/>
        </w:rPr>
        <w:t xml:space="preserve"> numerous errors</w:t>
      </w:r>
      <w:r w:rsidR="00D62802">
        <w:rPr>
          <w:rFonts w:ascii="Calibri" w:hAnsi="Calibri"/>
          <w:sz w:val="20"/>
          <w:szCs w:val="20"/>
        </w:rPr>
        <w:t>, no references and little understanding of class content.</w:t>
      </w:r>
      <w:r w:rsidRPr="005E70C4">
        <w:rPr>
          <w:rFonts w:ascii="Calibri" w:hAnsi="Calibri"/>
          <w:sz w:val="20"/>
          <w:szCs w:val="20"/>
        </w:rPr>
        <w:t xml:space="preserve"> </w:t>
      </w:r>
      <w:proofErr w:type="gramStart"/>
      <w:r w:rsidRPr="005E70C4">
        <w:rPr>
          <w:rFonts w:ascii="Calibri" w:hAnsi="Calibri"/>
          <w:sz w:val="20"/>
          <w:szCs w:val="20"/>
        </w:rPr>
        <w:t>or</w:t>
      </w:r>
      <w:proofErr w:type="gramEnd"/>
      <w:r w:rsidRPr="005E70C4">
        <w:rPr>
          <w:rFonts w:ascii="Calibri" w:hAnsi="Calibri"/>
          <w:sz w:val="20"/>
          <w:szCs w:val="20"/>
        </w:rPr>
        <w:t xml:space="preserve"> both. The following are some other circumstances that would warrant a grade of “F” and potential USC/Annenberg disciplinary action:</w:t>
      </w:r>
    </w:p>
    <w:p w14:paraId="1642816A" w14:textId="77777777" w:rsidR="0099691F" w:rsidRPr="005E70C4" w:rsidRDefault="0099691F" w:rsidP="0099691F">
      <w:pPr>
        <w:pStyle w:val="Body"/>
        <w:rPr>
          <w:rFonts w:ascii="Calibri" w:hAnsi="Calibri"/>
          <w:sz w:val="20"/>
          <w:szCs w:val="20"/>
        </w:rPr>
      </w:pPr>
    </w:p>
    <w:p w14:paraId="106B857E" w14:textId="77777777" w:rsidR="0099691F" w:rsidRPr="002D4096" w:rsidRDefault="0099691F" w:rsidP="0099691F">
      <w:pPr>
        <w:pStyle w:val="Body"/>
        <w:ind w:left="720"/>
        <w:rPr>
          <w:rFonts w:ascii="Calibri" w:hAnsi="Calibri"/>
          <w:sz w:val="20"/>
          <w:szCs w:val="20"/>
        </w:rPr>
      </w:pPr>
      <w:r>
        <w:rPr>
          <w:rFonts w:ascii="Calibri" w:hAnsi="Calibri"/>
          <w:sz w:val="20"/>
          <w:szCs w:val="20"/>
        </w:rPr>
        <w:t xml:space="preserve">• </w:t>
      </w:r>
      <w:r w:rsidRPr="002D4096">
        <w:rPr>
          <w:rFonts w:ascii="Calibri" w:hAnsi="Calibri"/>
          <w:sz w:val="20"/>
          <w:szCs w:val="20"/>
        </w:rPr>
        <w:t>Fabricating a story or making up quotes or information.</w:t>
      </w:r>
    </w:p>
    <w:p w14:paraId="07ECFF47" w14:textId="77777777" w:rsidR="0099691F" w:rsidRPr="002D4096" w:rsidRDefault="0099691F" w:rsidP="0099691F">
      <w:pPr>
        <w:pStyle w:val="Body"/>
        <w:ind w:left="720"/>
        <w:rPr>
          <w:rFonts w:ascii="Calibri" w:hAnsi="Calibri"/>
          <w:sz w:val="20"/>
          <w:szCs w:val="20"/>
        </w:rPr>
      </w:pPr>
      <w:r>
        <w:rPr>
          <w:rFonts w:ascii="Calibri" w:hAnsi="Calibri"/>
          <w:sz w:val="20"/>
          <w:szCs w:val="20"/>
        </w:rPr>
        <w:t xml:space="preserve">• </w:t>
      </w:r>
      <w:r w:rsidRPr="002D4096">
        <w:rPr>
          <w:rFonts w:ascii="Calibri" w:hAnsi="Calibri"/>
          <w:sz w:val="20"/>
          <w:szCs w:val="20"/>
        </w:rPr>
        <w:t xml:space="preserve">Plagiarizing a script/article, part of a script/article or information from any source. </w:t>
      </w:r>
    </w:p>
    <w:p w14:paraId="2A0A0BBB" w14:textId="77777777" w:rsidR="0099691F" w:rsidRPr="002D4096" w:rsidRDefault="0099691F" w:rsidP="0099691F">
      <w:pPr>
        <w:pStyle w:val="Body"/>
        <w:ind w:left="720"/>
        <w:rPr>
          <w:rFonts w:ascii="Calibri" w:hAnsi="Calibri"/>
          <w:sz w:val="20"/>
          <w:szCs w:val="20"/>
        </w:rPr>
      </w:pPr>
      <w:r>
        <w:rPr>
          <w:rFonts w:ascii="Calibri" w:hAnsi="Calibri"/>
          <w:sz w:val="20"/>
          <w:szCs w:val="20"/>
        </w:rPr>
        <w:t xml:space="preserve">• </w:t>
      </w:r>
      <w:r w:rsidRPr="002D4096">
        <w:rPr>
          <w:rFonts w:ascii="Calibri" w:hAnsi="Calibri"/>
          <w:sz w:val="20"/>
          <w:szCs w:val="20"/>
        </w:rPr>
        <w:t xml:space="preserve">Staging video or telling interview subjects what to say. </w:t>
      </w:r>
    </w:p>
    <w:p w14:paraId="5E70BC9B" w14:textId="77777777" w:rsidR="0099691F" w:rsidRPr="002D4096" w:rsidRDefault="0099691F" w:rsidP="0099691F">
      <w:pPr>
        <w:pStyle w:val="Body"/>
        <w:ind w:left="720"/>
        <w:rPr>
          <w:rFonts w:ascii="Calibri" w:hAnsi="Calibri"/>
          <w:sz w:val="20"/>
          <w:szCs w:val="20"/>
        </w:rPr>
      </w:pPr>
      <w:r>
        <w:rPr>
          <w:rFonts w:ascii="Calibri" w:hAnsi="Calibri"/>
          <w:sz w:val="20"/>
          <w:szCs w:val="20"/>
        </w:rPr>
        <w:t xml:space="preserve">• </w:t>
      </w:r>
      <w:r w:rsidRPr="002D4096">
        <w:rPr>
          <w:rFonts w:ascii="Calibri" w:hAnsi="Calibri"/>
          <w:sz w:val="20"/>
          <w:szCs w:val="20"/>
        </w:rPr>
        <w:t>Using video shot by someone else and presenting it as original work.</w:t>
      </w:r>
    </w:p>
    <w:p w14:paraId="26005E93" w14:textId="77777777" w:rsidR="0099691F" w:rsidRPr="002D4096" w:rsidRDefault="0099691F" w:rsidP="0099691F">
      <w:pPr>
        <w:pStyle w:val="Body"/>
        <w:ind w:left="720"/>
        <w:rPr>
          <w:rFonts w:ascii="Calibri" w:hAnsi="Calibri"/>
          <w:sz w:val="20"/>
          <w:szCs w:val="20"/>
        </w:rPr>
      </w:pPr>
      <w:r>
        <w:rPr>
          <w:rFonts w:ascii="Calibri" w:hAnsi="Calibri"/>
          <w:sz w:val="20"/>
          <w:szCs w:val="20"/>
        </w:rPr>
        <w:t xml:space="preserve">• </w:t>
      </w:r>
      <w:r w:rsidRPr="002D4096">
        <w:rPr>
          <w:rFonts w:ascii="Calibri" w:hAnsi="Calibri"/>
          <w:sz w:val="20"/>
          <w:szCs w:val="20"/>
        </w:rPr>
        <w:t>Shooting video in one location and presenting it as another location.</w:t>
      </w:r>
    </w:p>
    <w:p w14:paraId="77390630" w14:textId="77777777" w:rsidR="0099691F" w:rsidRPr="002D4096" w:rsidRDefault="0099691F" w:rsidP="0099691F">
      <w:pPr>
        <w:pStyle w:val="Body"/>
        <w:ind w:left="720"/>
        <w:rPr>
          <w:rFonts w:ascii="Calibri" w:hAnsi="Calibri"/>
          <w:sz w:val="20"/>
          <w:szCs w:val="20"/>
        </w:rPr>
      </w:pPr>
      <w:r>
        <w:rPr>
          <w:rFonts w:ascii="Calibri" w:hAnsi="Calibri"/>
          <w:sz w:val="20"/>
          <w:szCs w:val="20"/>
        </w:rPr>
        <w:t xml:space="preserve">• </w:t>
      </w:r>
      <w:r w:rsidRPr="002D4096">
        <w:rPr>
          <w:rFonts w:ascii="Calibri" w:hAnsi="Calibri"/>
          <w:sz w:val="20"/>
          <w:szCs w:val="20"/>
        </w:rPr>
        <w:t>Using the camcorder to intentionally intimidate, provoke or incite</w:t>
      </w:r>
      <w:r>
        <w:rPr>
          <w:rFonts w:ascii="Calibri" w:hAnsi="Calibri"/>
          <w:sz w:val="20"/>
          <w:szCs w:val="20"/>
        </w:rPr>
        <w:t xml:space="preserve"> a person or a group of people </w:t>
      </w:r>
      <w:r w:rsidRPr="002D4096">
        <w:rPr>
          <w:rFonts w:ascii="Calibri" w:hAnsi="Calibri"/>
          <w:sz w:val="20"/>
          <w:szCs w:val="20"/>
        </w:rPr>
        <w:t>to elicit more “dramatic” video.</w:t>
      </w:r>
    </w:p>
    <w:p w14:paraId="61AF6901" w14:textId="77777777" w:rsidR="0099691F" w:rsidRPr="002D4096" w:rsidRDefault="0099691F" w:rsidP="0099691F">
      <w:pPr>
        <w:pStyle w:val="Body"/>
        <w:ind w:left="720"/>
        <w:rPr>
          <w:rFonts w:ascii="Calibri" w:hAnsi="Calibri"/>
          <w:sz w:val="20"/>
          <w:szCs w:val="20"/>
        </w:rPr>
      </w:pPr>
      <w:r>
        <w:rPr>
          <w:rFonts w:ascii="Calibri" w:hAnsi="Calibri"/>
          <w:sz w:val="20"/>
          <w:szCs w:val="20"/>
        </w:rPr>
        <w:t xml:space="preserve">• </w:t>
      </w:r>
      <w:r w:rsidRPr="002D4096">
        <w:rPr>
          <w:rFonts w:ascii="Calibri" w:hAnsi="Calibri"/>
          <w:sz w:val="20"/>
          <w:szCs w:val="20"/>
        </w:rPr>
        <w:t>Promising, paying or giving someone something in exchange for d</w:t>
      </w:r>
      <w:r>
        <w:rPr>
          <w:rFonts w:ascii="Calibri" w:hAnsi="Calibri"/>
          <w:sz w:val="20"/>
          <w:szCs w:val="20"/>
        </w:rPr>
        <w:t xml:space="preserve">oing an interview either on or </w:t>
      </w:r>
      <w:r w:rsidRPr="002D4096">
        <w:rPr>
          <w:rFonts w:ascii="Calibri" w:hAnsi="Calibri"/>
          <w:sz w:val="20"/>
          <w:szCs w:val="20"/>
        </w:rPr>
        <w:t>off camera.</w:t>
      </w:r>
    </w:p>
    <w:p w14:paraId="215C3816" w14:textId="77777777" w:rsidR="0099691F" w:rsidRDefault="0099691F" w:rsidP="0099691F">
      <w:pPr>
        <w:pStyle w:val="Body"/>
        <w:ind w:left="720"/>
        <w:rPr>
          <w:rFonts w:ascii="Calibri" w:hAnsi="Calibri"/>
          <w:sz w:val="20"/>
          <w:szCs w:val="20"/>
        </w:rPr>
      </w:pPr>
      <w:r>
        <w:rPr>
          <w:rFonts w:ascii="Calibri" w:hAnsi="Calibri"/>
          <w:sz w:val="20"/>
          <w:szCs w:val="20"/>
        </w:rPr>
        <w:t xml:space="preserve">• </w:t>
      </w:r>
      <w:r w:rsidRPr="002D4096">
        <w:rPr>
          <w:rFonts w:ascii="Calibri" w:hAnsi="Calibri"/>
          <w:sz w:val="20"/>
          <w:szCs w:val="20"/>
        </w:rPr>
        <w:t>Missing a deadline.</w:t>
      </w:r>
    </w:p>
    <w:p w14:paraId="165A9B24" w14:textId="77777777" w:rsidR="00152153" w:rsidRDefault="00152153" w:rsidP="00BE790F">
      <w:pPr>
        <w:pStyle w:val="Body"/>
        <w:rPr>
          <w:rFonts w:ascii="Calibri" w:hAnsi="Calibri"/>
          <w:b/>
          <w:bCs/>
          <w:sz w:val="24"/>
          <w:szCs w:val="24"/>
        </w:rPr>
      </w:pPr>
    </w:p>
    <w:p w14:paraId="2CFE7292" w14:textId="77777777" w:rsidR="00B2479B" w:rsidRPr="001311EA" w:rsidRDefault="0068462B" w:rsidP="00BE790F">
      <w:pPr>
        <w:pStyle w:val="Body"/>
        <w:rPr>
          <w:rFonts w:ascii="Calibri" w:eastAsia="Times New Roman" w:hAnsi="Calibri" w:cs="Times New Roman"/>
          <w:sz w:val="24"/>
          <w:szCs w:val="24"/>
        </w:rPr>
      </w:pPr>
      <w:r w:rsidRPr="001311EA">
        <w:rPr>
          <w:rFonts w:ascii="Calibri" w:hAnsi="Calibri"/>
          <w:b/>
          <w:bCs/>
          <w:sz w:val="24"/>
          <w:szCs w:val="24"/>
        </w:rPr>
        <w:t xml:space="preserve">V. Assignment Submission Policy </w:t>
      </w:r>
    </w:p>
    <w:p w14:paraId="387E113F" w14:textId="77777777" w:rsidR="00E4092E" w:rsidRPr="00214B50" w:rsidRDefault="00E4092E" w:rsidP="00E4092E">
      <w:pPr>
        <w:outlineLvl w:val="0"/>
        <w:rPr>
          <w:rFonts w:ascii="Cambria" w:hAnsi="Cambria" w:cs="Calibri"/>
        </w:rPr>
      </w:pPr>
      <w:r w:rsidRPr="00214B50">
        <w:rPr>
          <w:rFonts w:ascii="Cambria" w:hAnsi="Cambria" w:cs="Calibri"/>
        </w:rPr>
        <w:t>All assignments are due on the dates specified. Lacking prior discussion and agreement with the instructor, late assignments will automatically be marked down.</w:t>
      </w:r>
    </w:p>
    <w:p w14:paraId="57687F4B" w14:textId="77777777" w:rsidR="00E4092E" w:rsidRPr="00214B50" w:rsidRDefault="00E4092E" w:rsidP="00E4092E">
      <w:pPr>
        <w:ind w:right="-36"/>
        <w:rPr>
          <w:rFonts w:ascii="Cambria" w:hAnsi="Cambria" w:cs="Calibri"/>
          <w:b/>
          <w:bCs/>
        </w:rPr>
      </w:pPr>
    </w:p>
    <w:p w14:paraId="5EE83F2E" w14:textId="77777777" w:rsidR="00E4092E" w:rsidRPr="00214B50" w:rsidRDefault="00E4092E" w:rsidP="00E4092E">
      <w:pPr>
        <w:tabs>
          <w:tab w:val="left" w:pos="-720"/>
        </w:tabs>
        <w:suppressAutoHyphens/>
        <w:rPr>
          <w:rFonts w:ascii="Cambria" w:hAnsi="Cambria"/>
        </w:rPr>
      </w:pPr>
      <w:r w:rsidRPr="00214B50">
        <w:rPr>
          <w:rFonts w:ascii="Cambria" w:hAnsi="Cambria"/>
        </w:rPr>
        <w:t xml:space="preserve">The class will begin promptly at 2 p.m. Since each section of the class will include video, it is important that we start on time if you want to get out on time.  </w:t>
      </w:r>
    </w:p>
    <w:p w14:paraId="2BC3C9C1" w14:textId="77777777" w:rsidR="00B2479B" w:rsidRPr="0071763B" w:rsidRDefault="0071763B" w:rsidP="00BE790F">
      <w:pPr>
        <w:pStyle w:val="Body"/>
        <w:rPr>
          <w:rFonts w:ascii="Calibri" w:eastAsia="Times New Roman" w:hAnsi="Calibri" w:cs="Times New Roman"/>
          <w:bCs/>
          <w:sz w:val="20"/>
          <w:szCs w:val="20"/>
        </w:rPr>
      </w:pPr>
      <w:r>
        <w:rPr>
          <w:rFonts w:ascii="Calibri" w:eastAsia="Times New Roman" w:hAnsi="Calibri" w:cs="Times New Roman"/>
          <w:bCs/>
          <w:sz w:val="20"/>
          <w:szCs w:val="20"/>
        </w:rPr>
        <w:br/>
      </w:r>
      <w:r w:rsidR="0068462B" w:rsidRPr="001311EA">
        <w:rPr>
          <w:rFonts w:ascii="Calibri" w:hAnsi="Calibri"/>
          <w:b/>
          <w:bCs/>
          <w:sz w:val="24"/>
          <w:szCs w:val="24"/>
        </w:rPr>
        <w:t xml:space="preserve">VI. Required Readings and Supplementary Materials </w:t>
      </w:r>
    </w:p>
    <w:p w14:paraId="111FA903" w14:textId="77777777" w:rsidR="00E4092E" w:rsidRDefault="00E4092E" w:rsidP="00E4092E">
      <w:pPr>
        <w:pStyle w:val="Header"/>
        <w:rPr>
          <w:b/>
        </w:rPr>
      </w:pPr>
      <w:r>
        <w:t xml:space="preserve">The required textbook is </w:t>
      </w:r>
      <w:r>
        <w:rPr>
          <w:i/>
          <w:iCs/>
        </w:rPr>
        <w:t>Journalism Ethics Goes to the Movies</w:t>
      </w:r>
      <w:r>
        <w:rPr>
          <w:iCs/>
        </w:rPr>
        <w:t>, edited by Howard Good (Rowland &amp; Littlefield Publishers, 2008).</w:t>
      </w:r>
      <w:r>
        <w:t xml:space="preserve">  </w:t>
      </w:r>
      <w:r w:rsidRPr="001C26C4">
        <w:rPr>
          <w:b/>
        </w:rPr>
        <w:t>YOU MUST READ EACH CHAPTER BEFORE THE CLASS DISCUSSION.</w:t>
      </w:r>
    </w:p>
    <w:p w14:paraId="06A39EE7" w14:textId="77777777" w:rsidR="00E4092E" w:rsidRDefault="00E4092E" w:rsidP="00E4092E">
      <w:pPr>
        <w:pStyle w:val="Header"/>
        <w:rPr>
          <w:b/>
        </w:rPr>
      </w:pPr>
    </w:p>
    <w:p w14:paraId="4E13A9FB" w14:textId="77777777" w:rsidR="00E4092E" w:rsidRPr="003366AC" w:rsidRDefault="00E4092E" w:rsidP="00E4092E">
      <w:pPr>
        <w:pStyle w:val="Header"/>
      </w:pPr>
      <w:r>
        <w:t>The Society of Professional Journalists code of Ethics is required reading (to be passed out in class).</w:t>
      </w:r>
    </w:p>
    <w:p w14:paraId="636CE683" w14:textId="77777777" w:rsidR="00E4092E" w:rsidRDefault="00E4092E" w:rsidP="00E4092E">
      <w:pPr>
        <w:pStyle w:val="Header"/>
      </w:pPr>
    </w:p>
    <w:p w14:paraId="63D411BE" w14:textId="77777777" w:rsidR="00E4092E" w:rsidRDefault="00E4092E" w:rsidP="00E4092E">
      <w:pPr>
        <w:pStyle w:val="Header"/>
      </w:pPr>
      <w:r>
        <w:lastRenderedPageBreak/>
        <w:t>The Image of the Journalist in Popular Culture Website (</w:t>
      </w:r>
      <w:hyperlink r:id="rId13" w:history="1">
        <w:r w:rsidRPr="00367903">
          <w:rPr>
            <w:rStyle w:val="Hyperlink"/>
          </w:rPr>
          <w:t>www.ijpc.org</w:t>
        </w:r>
      </w:hyperlink>
      <w:r>
        <w:t xml:space="preserve">) offers background information on journalists in the movies. </w:t>
      </w:r>
    </w:p>
    <w:p w14:paraId="59B9A447" w14:textId="77777777" w:rsidR="00E4092E" w:rsidRDefault="00E4092E" w:rsidP="00E4092E">
      <w:pPr>
        <w:pStyle w:val="Header"/>
      </w:pPr>
    </w:p>
    <w:p w14:paraId="41E0141B" w14:textId="77777777" w:rsidR="00E4092E" w:rsidRDefault="00E4092E" w:rsidP="00E4092E">
      <w:pPr>
        <w:pStyle w:val="Header"/>
      </w:pPr>
      <w:r>
        <w:t>There will be regular handouts on current stories that involve specific ethical issues.</w:t>
      </w:r>
    </w:p>
    <w:p w14:paraId="4C702141" w14:textId="77777777" w:rsidR="00E4092E" w:rsidRPr="00214B50" w:rsidRDefault="00E4092E" w:rsidP="00E4092E">
      <w:pPr>
        <w:rPr>
          <w:rFonts w:ascii="Cambria" w:hAnsi="Cambria" w:cs="Calibri"/>
          <w:b/>
          <w:bCs/>
        </w:rPr>
      </w:pPr>
    </w:p>
    <w:p w14:paraId="3AB07A75" w14:textId="77777777" w:rsidR="00B2479B" w:rsidRPr="001311EA" w:rsidRDefault="00B2479B" w:rsidP="00BE790F">
      <w:pPr>
        <w:pStyle w:val="Body"/>
        <w:rPr>
          <w:rFonts w:ascii="Calibri" w:eastAsia="Times New Roman" w:hAnsi="Calibri" w:cs="Times New Roman"/>
          <w:sz w:val="20"/>
          <w:szCs w:val="20"/>
        </w:rPr>
      </w:pPr>
    </w:p>
    <w:p w14:paraId="1F56A523" w14:textId="77777777" w:rsidR="00B2479B" w:rsidRPr="001311EA" w:rsidRDefault="0068462B" w:rsidP="00BE790F">
      <w:pPr>
        <w:pStyle w:val="Body"/>
        <w:rPr>
          <w:rFonts w:ascii="Calibri" w:hAnsi="Calibri"/>
          <w:b/>
          <w:bCs/>
          <w:sz w:val="24"/>
          <w:szCs w:val="24"/>
        </w:rPr>
      </w:pPr>
      <w:r w:rsidRPr="001311EA">
        <w:rPr>
          <w:rFonts w:ascii="Calibri" w:hAnsi="Calibri"/>
          <w:b/>
          <w:bCs/>
          <w:sz w:val="24"/>
          <w:szCs w:val="24"/>
        </w:rPr>
        <w:t>VII. Laptop Policy</w:t>
      </w:r>
    </w:p>
    <w:p w14:paraId="5A09DFE4" w14:textId="77777777" w:rsidR="00B2479B" w:rsidRPr="001311EA" w:rsidRDefault="0068462B" w:rsidP="00BE790F">
      <w:pPr>
        <w:pStyle w:val="Body"/>
        <w:rPr>
          <w:rFonts w:ascii="Calibri" w:eastAsia="Times New Roman" w:hAnsi="Calibri" w:cs="Times New Roman"/>
          <w:sz w:val="20"/>
          <w:szCs w:val="20"/>
        </w:rPr>
      </w:pPr>
      <w:r w:rsidRPr="001311EA">
        <w:rPr>
          <w:rFonts w:ascii="Calibri" w:hAnsi="Calibri"/>
          <w:sz w:val="20"/>
          <w:szCs w:val="20"/>
        </w:rPr>
        <w:t>All undergraduate and</w:t>
      </w:r>
      <w:r w:rsidR="004F485A">
        <w:rPr>
          <w:rFonts w:ascii="Calibri" w:hAnsi="Calibri"/>
          <w:sz w:val="20"/>
          <w:szCs w:val="20"/>
        </w:rPr>
        <w:t xml:space="preserve"> graduate</w:t>
      </w:r>
      <w:r w:rsidRPr="001311EA">
        <w:rPr>
          <w:rFonts w:ascii="Calibri" w:hAnsi="Calibri"/>
          <w:sz w:val="20"/>
          <w:szCs w:val="20"/>
        </w:rPr>
        <w:t xml:space="preserve"> Annenberg majors and minors are required to have a PC or Apple laptop that can be used in Annenberg classes. Please refer to the </w:t>
      </w:r>
      <w:hyperlink r:id="rId14" w:history="1">
        <w:r w:rsidRPr="00152153">
          <w:rPr>
            <w:rStyle w:val="Hyperlink"/>
            <w:rFonts w:ascii="Calibri" w:hAnsi="Calibri"/>
            <w:b/>
            <w:color w:val="0033CC"/>
            <w:sz w:val="20"/>
            <w:szCs w:val="20"/>
          </w:rPr>
          <w:t>Annenberg Virtual Commons</w:t>
        </w:r>
      </w:hyperlink>
      <w:r w:rsidRPr="001311EA">
        <w:rPr>
          <w:rFonts w:ascii="Calibri" w:hAnsi="Calibri"/>
          <w:color w:val="auto"/>
          <w:sz w:val="20"/>
          <w:szCs w:val="20"/>
        </w:rPr>
        <w:t xml:space="preserve"> </w:t>
      </w:r>
      <w:r w:rsidRPr="001311EA">
        <w:rPr>
          <w:rFonts w:ascii="Calibri" w:hAnsi="Calibri"/>
          <w:sz w:val="20"/>
          <w:szCs w:val="20"/>
        </w:rPr>
        <w:t xml:space="preserve">for more information. To connect to USC’s Secure Wireless network, please visit USC’s </w:t>
      </w:r>
      <w:hyperlink r:id="rId15" w:history="1">
        <w:r w:rsidRPr="00152153">
          <w:rPr>
            <w:rStyle w:val="Hyperlink3"/>
            <w:rFonts w:ascii="Calibri" w:hAnsi="Calibri"/>
            <w:color w:val="0033CC"/>
            <w:sz w:val="20"/>
            <w:szCs w:val="20"/>
          </w:rPr>
          <w:t>Information Technology Services</w:t>
        </w:r>
      </w:hyperlink>
      <w:r w:rsidRPr="001311EA">
        <w:rPr>
          <w:rFonts w:ascii="Calibri" w:hAnsi="Calibri"/>
          <w:sz w:val="20"/>
          <w:szCs w:val="20"/>
        </w:rPr>
        <w:t xml:space="preserve"> website. </w:t>
      </w:r>
    </w:p>
    <w:p w14:paraId="47DF262A" w14:textId="77777777" w:rsidR="00B2479B" w:rsidRPr="001311EA" w:rsidRDefault="00B2479B" w:rsidP="00BE790F">
      <w:pPr>
        <w:pStyle w:val="Body"/>
        <w:rPr>
          <w:rFonts w:ascii="Calibri" w:eastAsia="Times New Roman" w:hAnsi="Calibri" w:cs="Times New Roman"/>
          <w:color w:val="0074C8"/>
          <w:sz w:val="20"/>
          <w:szCs w:val="20"/>
        </w:rPr>
      </w:pPr>
    </w:p>
    <w:p w14:paraId="56C7E828" w14:textId="75B4C61A" w:rsidR="00B2479B" w:rsidRPr="0099691F" w:rsidRDefault="0068462B" w:rsidP="00BE790F">
      <w:pPr>
        <w:pStyle w:val="Body"/>
        <w:rPr>
          <w:rFonts w:ascii="Calibri" w:hAnsi="Calibri"/>
          <w:b/>
          <w:bCs/>
          <w:color w:val="499BC9" w:themeColor="accent1"/>
          <w:sz w:val="24"/>
          <w:szCs w:val="24"/>
        </w:rPr>
      </w:pPr>
      <w:r w:rsidRPr="0099691F">
        <w:rPr>
          <w:rFonts w:ascii="Calibri" w:hAnsi="Calibri"/>
          <w:b/>
          <w:bCs/>
          <w:color w:val="499BC9" w:themeColor="accent1"/>
          <w:sz w:val="24"/>
          <w:szCs w:val="24"/>
        </w:rPr>
        <w:t>Add/Drop Dates f</w:t>
      </w:r>
      <w:r w:rsidR="00C057BD" w:rsidRPr="0099691F">
        <w:rPr>
          <w:rFonts w:ascii="Calibri" w:hAnsi="Calibri"/>
          <w:b/>
          <w:bCs/>
          <w:color w:val="499BC9" w:themeColor="accent1"/>
          <w:sz w:val="24"/>
          <w:szCs w:val="24"/>
        </w:rPr>
        <w:t xml:space="preserve">or Session 001 (15 weeks: </w:t>
      </w:r>
      <w:r w:rsidR="001049EB">
        <w:rPr>
          <w:rFonts w:ascii="Calibri" w:hAnsi="Calibri"/>
          <w:b/>
          <w:bCs/>
          <w:color w:val="499BC9" w:themeColor="accent1"/>
          <w:sz w:val="24"/>
          <w:szCs w:val="24"/>
        </w:rPr>
        <w:t>01/11/16</w:t>
      </w:r>
      <w:r w:rsidR="003911EA" w:rsidRPr="0099691F">
        <w:rPr>
          <w:rFonts w:ascii="Calibri" w:hAnsi="Calibri"/>
          <w:b/>
          <w:bCs/>
          <w:color w:val="499BC9" w:themeColor="accent1"/>
          <w:sz w:val="24"/>
          <w:szCs w:val="24"/>
        </w:rPr>
        <w:t xml:space="preserve"> –</w:t>
      </w:r>
      <w:r w:rsidR="00C057BD" w:rsidRPr="0099691F">
        <w:rPr>
          <w:rFonts w:ascii="Calibri" w:hAnsi="Calibri"/>
          <w:b/>
          <w:bCs/>
          <w:color w:val="499BC9" w:themeColor="accent1"/>
          <w:sz w:val="24"/>
          <w:szCs w:val="24"/>
        </w:rPr>
        <w:t xml:space="preserve"> </w:t>
      </w:r>
      <w:r w:rsidR="001049EB">
        <w:rPr>
          <w:rFonts w:ascii="Calibri" w:hAnsi="Calibri"/>
          <w:b/>
          <w:bCs/>
          <w:color w:val="499BC9" w:themeColor="accent1"/>
          <w:sz w:val="24"/>
          <w:szCs w:val="24"/>
        </w:rPr>
        <w:t>04/29</w:t>
      </w:r>
      <w:r w:rsidR="00892D4C">
        <w:rPr>
          <w:rFonts w:ascii="Calibri" w:hAnsi="Calibri"/>
          <w:b/>
          <w:bCs/>
          <w:color w:val="499BC9" w:themeColor="accent1"/>
          <w:sz w:val="24"/>
          <w:szCs w:val="24"/>
        </w:rPr>
        <w:t>/16</w:t>
      </w:r>
      <w:r w:rsidR="00C057BD" w:rsidRPr="0099691F">
        <w:rPr>
          <w:rFonts w:ascii="Calibri" w:hAnsi="Calibri"/>
          <w:b/>
          <w:bCs/>
          <w:color w:val="499BC9" w:themeColor="accent1"/>
          <w:sz w:val="24"/>
          <w:szCs w:val="24"/>
        </w:rPr>
        <w:t>)</w:t>
      </w:r>
      <w:r w:rsidR="00D7059D" w:rsidRPr="0099691F">
        <w:rPr>
          <w:rFonts w:ascii="Calibri" w:hAnsi="Calibri"/>
          <w:b/>
          <w:bCs/>
          <w:color w:val="499BC9" w:themeColor="accent1"/>
          <w:sz w:val="24"/>
          <w:szCs w:val="24"/>
        </w:rPr>
        <w:t xml:space="preserve"> </w:t>
      </w:r>
    </w:p>
    <w:p w14:paraId="4E222AA3" w14:textId="77777777" w:rsidR="00B2479B" w:rsidRPr="0099691F" w:rsidRDefault="0068462B" w:rsidP="00BE790F">
      <w:pPr>
        <w:pStyle w:val="Body"/>
        <w:rPr>
          <w:rFonts w:ascii="Calibri" w:eastAsia="Times New Roman" w:hAnsi="Calibri" w:cs="Times New Roman"/>
          <w:color w:val="499BC9" w:themeColor="accent1"/>
          <w:sz w:val="20"/>
          <w:szCs w:val="20"/>
        </w:rPr>
      </w:pPr>
      <w:r w:rsidRPr="0099691F">
        <w:rPr>
          <w:rFonts w:ascii="Calibri" w:hAnsi="Calibri"/>
          <w:b/>
          <w:bCs/>
          <w:color w:val="499BC9" w:themeColor="accent1"/>
          <w:sz w:val="20"/>
          <w:szCs w:val="20"/>
        </w:rPr>
        <w:t xml:space="preserve">Friday, </w:t>
      </w:r>
      <w:r w:rsidR="001049EB">
        <w:rPr>
          <w:rFonts w:ascii="Calibri" w:hAnsi="Calibri"/>
          <w:b/>
          <w:bCs/>
          <w:color w:val="499BC9" w:themeColor="accent1"/>
          <w:sz w:val="20"/>
          <w:szCs w:val="20"/>
        </w:rPr>
        <w:t>January</w:t>
      </w:r>
      <w:r w:rsidR="001049EB" w:rsidRPr="0099691F">
        <w:rPr>
          <w:rFonts w:ascii="Calibri" w:hAnsi="Calibri"/>
          <w:b/>
          <w:bCs/>
          <w:color w:val="499BC9" w:themeColor="accent1"/>
          <w:sz w:val="20"/>
          <w:szCs w:val="20"/>
        </w:rPr>
        <w:t xml:space="preserve"> </w:t>
      </w:r>
      <w:r w:rsidR="001049EB">
        <w:rPr>
          <w:rFonts w:ascii="Calibri" w:hAnsi="Calibri"/>
          <w:b/>
          <w:bCs/>
          <w:color w:val="499BC9" w:themeColor="accent1"/>
          <w:sz w:val="20"/>
          <w:szCs w:val="20"/>
        </w:rPr>
        <w:t>29</w:t>
      </w:r>
      <w:r w:rsidRPr="0099691F">
        <w:rPr>
          <w:rFonts w:ascii="Calibri" w:hAnsi="Calibri"/>
          <w:b/>
          <w:bCs/>
          <w:color w:val="499BC9" w:themeColor="accent1"/>
          <w:sz w:val="20"/>
          <w:szCs w:val="20"/>
        </w:rPr>
        <w:t>:</w:t>
      </w:r>
      <w:r w:rsidR="003911EA" w:rsidRPr="0099691F">
        <w:rPr>
          <w:rFonts w:ascii="Calibri" w:hAnsi="Calibri"/>
          <w:color w:val="499BC9" w:themeColor="accent1"/>
          <w:sz w:val="20"/>
          <w:szCs w:val="20"/>
        </w:rPr>
        <w:t xml:space="preserve"> Last day to register and add</w:t>
      </w:r>
      <w:r w:rsidR="00C057BD" w:rsidRPr="0099691F">
        <w:rPr>
          <w:rFonts w:ascii="Calibri" w:hAnsi="Calibri"/>
          <w:color w:val="499BC9" w:themeColor="accent1"/>
          <w:sz w:val="20"/>
          <w:szCs w:val="20"/>
        </w:rPr>
        <w:t xml:space="preserve"> classes for Session 001</w:t>
      </w:r>
    </w:p>
    <w:p w14:paraId="0FCA7C78" w14:textId="77777777" w:rsidR="00B2479B" w:rsidRPr="0099691F" w:rsidRDefault="0068462B" w:rsidP="00BE790F">
      <w:pPr>
        <w:pStyle w:val="Body"/>
        <w:rPr>
          <w:rFonts w:ascii="Calibri" w:eastAsia="Times New Roman" w:hAnsi="Calibri" w:cs="Times New Roman"/>
          <w:color w:val="499BC9" w:themeColor="accent1"/>
          <w:sz w:val="20"/>
          <w:szCs w:val="20"/>
        </w:rPr>
      </w:pPr>
      <w:r w:rsidRPr="0099691F">
        <w:rPr>
          <w:rFonts w:ascii="Calibri" w:hAnsi="Calibri"/>
          <w:b/>
          <w:bCs/>
          <w:color w:val="499BC9" w:themeColor="accent1"/>
          <w:sz w:val="20"/>
          <w:szCs w:val="20"/>
        </w:rPr>
        <w:t xml:space="preserve">Friday, </w:t>
      </w:r>
      <w:r w:rsidR="001049EB">
        <w:rPr>
          <w:rFonts w:ascii="Calibri" w:hAnsi="Calibri"/>
          <w:b/>
          <w:bCs/>
          <w:color w:val="499BC9" w:themeColor="accent1"/>
          <w:sz w:val="20"/>
          <w:szCs w:val="20"/>
        </w:rPr>
        <w:t>January 29</w:t>
      </w:r>
      <w:r w:rsidRPr="0099691F">
        <w:rPr>
          <w:rFonts w:ascii="Calibri" w:hAnsi="Calibri"/>
          <w:b/>
          <w:bCs/>
          <w:color w:val="499BC9" w:themeColor="accent1"/>
          <w:sz w:val="20"/>
          <w:szCs w:val="20"/>
        </w:rPr>
        <w:t xml:space="preserve">: </w:t>
      </w:r>
      <w:r w:rsidRPr="0099691F">
        <w:rPr>
          <w:rFonts w:ascii="Calibri" w:hAnsi="Calibri"/>
          <w:color w:val="499BC9" w:themeColor="accent1"/>
          <w:sz w:val="20"/>
          <w:szCs w:val="20"/>
        </w:rPr>
        <w:t xml:space="preserve">Last day to drop </w:t>
      </w:r>
      <w:r w:rsidR="003911EA" w:rsidRPr="0099691F">
        <w:rPr>
          <w:rFonts w:ascii="Calibri" w:hAnsi="Calibri"/>
          <w:color w:val="499BC9" w:themeColor="accent1"/>
          <w:sz w:val="20"/>
          <w:szCs w:val="20"/>
        </w:rPr>
        <w:t xml:space="preserve">a class </w:t>
      </w:r>
      <w:r w:rsidRPr="0099691F">
        <w:rPr>
          <w:rFonts w:ascii="Calibri" w:hAnsi="Calibri"/>
          <w:color w:val="499BC9" w:themeColor="accent1"/>
          <w:sz w:val="20"/>
          <w:szCs w:val="20"/>
        </w:rPr>
        <w:t>without a mark of “W,” except for Monday-only classes, and receive a refund</w:t>
      </w:r>
      <w:r w:rsidR="00C057BD" w:rsidRPr="0099691F">
        <w:rPr>
          <w:rFonts w:ascii="Calibri" w:hAnsi="Calibri"/>
          <w:color w:val="499BC9" w:themeColor="accent1"/>
          <w:sz w:val="20"/>
          <w:szCs w:val="20"/>
        </w:rPr>
        <w:t xml:space="preserve"> for Session 001</w:t>
      </w:r>
    </w:p>
    <w:p w14:paraId="6615C57C" w14:textId="77777777" w:rsidR="00B2479B" w:rsidRPr="0099691F" w:rsidRDefault="0068462B" w:rsidP="00BE790F">
      <w:pPr>
        <w:pStyle w:val="Body"/>
        <w:rPr>
          <w:rFonts w:ascii="Calibri" w:eastAsia="Times New Roman" w:hAnsi="Calibri" w:cs="Times New Roman"/>
          <w:color w:val="499BC9" w:themeColor="accent1"/>
          <w:sz w:val="20"/>
          <w:szCs w:val="20"/>
        </w:rPr>
      </w:pPr>
      <w:r w:rsidRPr="0099691F">
        <w:rPr>
          <w:rFonts w:ascii="Calibri" w:hAnsi="Calibri"/>
          <w:b/>
          <w:bCs/>
          <w:color w:val="499BC9" w:themeColor="accent1"/>
          <w:sz w:val="20"/>
          <w:szCs w:val="20"/>
        </w:rPr>
        <w:t xml:space="preserve">Tuesday, </w:t>
      </w:r>
      <w:r w:rsidR="001049EB">
        <w:rPr>
          <w:rFonts w:ascii="Calibri" w:hAnsi="Calibri"/>
          <w:b/>
          <w:bCs/>
          <w:color w:val="499BC9" w:themeColor="accent1"/>
          <w:sz w:val="20"/>
          <w:szCs w:val="20"/>
        </w:rPr>
        <w:t>February</w:t>
      </w:r>
      <w:r w:rsidR="001049EB" w:rsidRPr="0099691F">
        <w:rPr>
          <w:rFonts w:ascii="Calibri" w:hAnsi="Calibri"/>
          <w:b/>
          <w:bCs/>
          <w:color w:val="499BC9" w:themeColor="accent1"/>
          <w:sz w:val="20"/>
          <w:szCs w:val="20"/>
        </w:rPr>
        <w:t xml:space="preserve"> </w:t>
      </w:r>
      <w:r w:rsidR="001049EB">
        <w:rPr>
          <w:rFonts w:ascii="Calibri" w:hAnsi="Calibri"/>
          <w:b/>
          <w:bCs/>
          <w:color w:val="499BC9" w:themeColor="accent1"/>
          <w:sz w:val="20"/>
          <w:szCs w:val="20"/>
        </w:rPr>
        <w:t>2</w:t>
      </w:r>
      <w:r w:rsidRPr="0099691F">
        <w:rPr>
          <w:rFonts w:ascii="Calibri" w:hAnsi="Calibri"/>
          <w:b/>
          <w:bCs/>
          <w:color w:val="499BC9" w:themeColor="accent1"/>
          <w:sz w:val="20"/>
          <w:szCs w:val="20"/>
        </w:rPr>
        <w:t>:</w:t>
      </w:r>
      <w:r w:rsidRPr="0099691F">
        <w:rPr>
          <w:rFonts w:ascii="Calibri" w:hAnsi="Calibri"/>
          <w:color w:val="499BC9" w:themeColor="accent1"/>
          <w:sz w:val="20"/>
          <w:szCs w:val="20"/>
        </w:rPr>
        <w:t xml:space="preserve"> Last day to drop </w:t>
      </w:r>
      <w:r w:rsidR="003911EA" w:rsidRPr="0099691F">
        <w:rPr>
          <w:rFonts w:ascii="Calibri" w:hAnsi="Calibri"/>
          <w:color w:val="499BC9" w:themeColor="accent1"/>
          <w:sz w:val="20"/>
          <w:szCs w:val="20"/>
        </w:rPr>
        <w:t>a Monday-only class without a mark of “W”</w:t>
      </w:r>
      <w:r w:rsidRPr="0099691F">
        <w:rPr>
          <w:rFonts w:ascii="Calibri" w:hAnsi="Calibri"/>
          <w:color w:val="499BC9" w:themeColor="accent1"/>
          <w:sz w:val="20"/>
          <w:szCs w:val="20"/>
        </w:rPr>
        <w:t xml:space="preserve"> and receive a refund</w:t>
      </w:r>
      <w:r w:rsidR="00C057BD" w:rsidRPr="0099691F">
        <w:rPr>
          <w:rFonts w:ascii="Calibri" w:hAnsi="Calibri"/>
          <w:color w:val="499BC9" w:themeColor="accent1"/>
          <w:sz w:val="20"/>
          <w:szCs w:val="20"/>
        </w:rPr>
        <w:t xml:space="preserve"> for Session 001</w:t>
      </w:r>
    </w:p>
    <w:p w14:paraId="6C46013B" w14:textId="77777777" w:rsidR="00B2479B" w:rsidRPr="0099691F" w:rsidRDefault="0068462B" w:rsidP="00BE790F">
      <w:pPr>
        <w:pStyle w:val="Body"/>
        <w:rPr>
          <w:rFonts w:ascii="Calibri" w:eastAsia="Times New Roman" w:hAnsi="Calibri" w:cs="Times New Roman"/>
          <w:color w:val="499BC9" w:themeColor="accent1"/>
          <w:sz w:val="20"/>
          <w:szCs w:val="20"/>
        </w:rPr>
      </w:pPr>
      <w:r w:rsidRPr="0099691F">
        <w:rPr>
          <w:rFonts w:ascii="Calibri" w:hAnsi="Calibri"/>
          <w:b/>
          <w:bCs/>
          <w:color w:val="499BC9" w:themeColor="accent1"/>
          <w:sz w:val="20"/>
          <w:szCs w:val="20"/>
        </w:rPr>
        <w:t xml:space="preserve">Friday, </w:t>
      </w:r>
      <w:r w:rsidR="00D808E7">
        <w:rPr>
          <w:rFonts w:ascii="Calibri" w:hAnsi="Calibri"/>
          <w:b/>
          <w:bCs/>
          <w:color w:val="499BC9" w:themeColor="accent1"/>
          <w:sz w:val="20"/>
          <w:szCs w:val="20"/>
        </w:rPr>
        <w:t>February 26</w:t>
      </w:r>
      <w:r w:rsidRPr="0099691F">
        <w:rPr>
          <w:rFonts w:ascii="Calibri" w:hAnsi="Calibri"/>
          <w:b/>
          <w:bCs/>
          <w:color w:val="499BC9" w:themeColor="accent1"/>
          <w:sz w:val="20"/>
          <w:szCs w:val="20"/>
        </w:rPr>
        <w:t xml:space="preserve">: </w:t>
      </w:r>
      <w:r w:rsidRPr="0099691F">
        <w:rPr>
          <w:rFonts w:ascii="Calibri" w:hAnsi="Calibri"/>
          <w:color w:val="499BC9" w:themeColor="accent1"/>
          <w:sz w:val="20"/>
          <w:szCs w:val="20"/>
        </w:rPr>
        <w:t xml:space="preserve">Last day to drop a course without a mark of “W” </w:t>
      </w:r>
      <w:r w:rsidR="00793CCF" w:rsidRPr="0099691F">
        <w:rPr>
          <w:rFonts w:ascii="Calibri" w:hAnsi="Calibri"/>
          <w:color w:val="499BC9" w:themeColor="accent1"/>
          <w:sz w:val="20"/>
          <w:szCs w:val="20"/>
        </w:rPr>
        <w:t>on the transcript.  [</w:t>
      </w:r>
      <w:r w:rsidR="003911EA" w:rsidRPr="0099691F">
        <w:rPr>
          <w:rFonts w:ascii="Calibri" w:hAnsi="Calibri"/>
          <w:color w:val="499BC9" w:themeColor="accent1"/>
          <w:sz w:val="20"/>
          <w:szCs w:val="20"/>
        </w:rPr>
        <w:t>Please d</w:t>
      </w:r>
      <w:r w:rsidRPr="0099691F">
        <w:rPr>
          <w:rFonts w:ascii="Calibri" w:hAnsi="Calibri"/>
          <w:color w:val="499BC9" w:themeColor="accent1"/>
          <w:sz w:val="20"/>
          <w:szCs w:val="20"/>
        </w:rPr>
        <w:t>rop any cours</w:t>
      </w:r>
      <w:r w:rsidR="003911EA" w:rsidRPr="0099691F">
        <w:rPr>
          <w:rFonts w:ascii="Calibri" w:hAnsi="Calibri"/>
          <w:color w:val="499BC9" w:themeColor="accent1"/>
          <w:sz w:val="20"/>
          <w:szCs w:val="20"/>
        </w:rPr>
        <w:t xml:space="preserve">e by the end of week three </w:t>
      </w:r>
      <w:r w:rsidRPr="0099691F">
        <w:rPr>
          <w:rFonts w:ascii="Calibri" w:hAnsi="Calibri"/>
          <w:color w:val="499BC9" w:themeColor="accent1"/>
          <w:sz w:val="20"/>
          <w:szCs w:val="20"/>
        </w:rPr>
        <w:t>(or the</w:t>
      </w:r>
      <w:r w:rsidR="003911EA" w:rsidRPr="0099691F">
        <w:rPr>
          <w:rFonts w:ascii="Calibri" w:hAnsi="Calibri"/>
          <w:color w:val="499BC9" w:themeColor="accent1"/>
          <w:sz w:val="20"/>
          <w:szCs w:val="20"/>
        </w:rPr>
        <w:t xml:space="preserve"> week three equivalent for</w:t>
      </w:r>
      <w:r w:rsidRPr="0099691F">
        <w:rPr>
          <w:rFonts w:ascii="Calibri" w:hAnsi="Calibri"/>
          <w:color w:val="499BC9" w:themeColor="accent1"/>
          <w:sz w:val="20"/>
          <w:szCs w:val="20"/>
        </w:rPr>
        <w:t xml:space="preserve"> short sessions) to avoid tuition charges.]</w:t>
      </w:r>
    </w:p>
    <w:p w14:paraId="54AA36CF" w14:textId="77777777" w:rsidR="00B2479B" w:rsidRPr="0099691F" w:rsidRDefault="0068462B" w:rsidP="00BE790F">
      <w:pPr>
        <w:pStyle w:val="Body"/>
        <w:rPr>
          <w:rFonts w:ascii="Calibri" w:eastAsia="Times New Roman" w:hAnsi="Calibri" w:cs="Times New Roman"/>
          <w:color w:val="499BC9" w:themeColor="accent1"/>
          <w:sz w:val="20"/>
          <w:szCs w:val="20"/>
        </w:rPr>
      </w:pPr>
      <w:r w:rsidRPr="0099691F">
        <w:rPr>
          <w:rFonts w:ascii="Calibri" w:hAnsi="Calibri"/>
          <w:b/>
          <w:bCs/>
          <w:color w:val="499BC9" w:themeColor="accent1"/>
          <w:sz w:val="20"/>
          <w:szCs w:val="20"/>
        </w:rPr>
        <w:t xml:space="preserve">Friday, </w:t>
      </w:r>
      <w:r w:rsidR="00D808E7">
        <w:rPr>
          <w:rFonts w:ascii="Calibri" w:hAnsi="Calibri"/>
          <w:b/>
          <w:bCs/>
          <w:color w:val="499BC9" w:themeColor="accent1"/>
          <w:sz w:val="20"/>
          <w:szCs w:val="20"/>
        </w:rPr>
        <w:t>April</w:t>
      </w:r>
      <w:r w:rsidR="00D808E7" w:rsidRPr="0099691F">
        <w:rPr>
          <w:rFonts w:ascii="Calibri" w:hAnsi="Calibri"/>
          <w:b/>
          <w:bCs/>
          <w:color w:val="499BC9" w:themeColor="accent1"/>
          <w:sz w:val="20"/>
          <w:szCs w:val="20"/>
        </w:rPr>
        <w:t xml:space="preserve"> </w:t>
      </w:r>
      <w:r w:rsidR="00D808E7">
        <w:rPr>
          <w:rFonts w:ascii="Calibri" w:hAnsi="Calibri"/>
          <w:b/>
          <w:bCs/>
          <w:color w:val="499BC9" w:themeColor="accent1"/>
          <w:sz w:val="20"/>
          <w:szCs w:val="20"/>
        </w:rPr>
        <w:t>8</w:t>
      </w:r>
      <w:r w:rsidRPr="0099691F">
        <w:rPr>
          <w:rFonts w:ascii="Calibri" w:hAnsi="Calibri"/>
          <w:b/>
          <w:bCs/>
          <w:color w:val="499BC9" w:themeColor="accent1"/>
          <w:sz w:val="20"/>
          <w:szCs w:val="20"/>
        </w:rPr>
        <w:t xml:space="preserve">: </w:t>
      </w:r>
      <w:r w:rsidRPr="0099691F">
        <w:rPr>
          <w:rFonts w:ascii="Calibri" w:hAnsi="Calibri"/>
          <w:color w:val="499BC9" w:themeColor="accent1"/>
          <w:sz w:val="20"/>
          <w:szCs w:val="20"/>
        </w:rPr>
        <w:t xml:space="preserve">Last day to </w:t>
      </w:r>
      <w:r w:rsidR="00C057BD" w:rsidRPr="0099691F">
        <w:rPr>
          <w:rFonts w:ascii="Calibri" w:hAnsi="Calibri"/>
          <w:color w:val="499BC9" w:themeColor="accent1"/>
          <w:sz w:val="20"/>
          <w:szCs w:val="20"/>
        </w:rPr>
        <w:t>drop a class with a mark of “W” for Session 001</w:t>
      </w:r>
    </w:p>
    <w:p w14:paraId="21057F23" w14:textId="77777777" w:rsidR="00B2479B" w:rsidRPr="0099691F" w:rsidRDefault="00B2479B" w:rsidP="00BE790F">
      <w:pPr>
        <w:pStyle w:val="Body"/>
        <w:rPr>
          <w:rFonts w:ascii="Calibri" w:eastAsia="Times New Roman" w:hAnsi="Calibri" w:cs="Times New Roman"/>
          <w:color w:val="499BC9" w:themeColor="accent1"/>
          <w:sz w:val="20"/>
          <w:szCs w:val="20"/>
        </w:rPr>
      </w:pPr>
    </w:p>
    <w:p w14:paraId="6AEB36AE" w14:textId="77777777" w:rsidR="00B2479B" w:rsidRPr="0099691F" w:rsidRDefault="0068462B" w:rsidP="00BE790F">
      <w:pPr>
        <w:pStyle w:val="Body"/>
        <w:rPr>
          <w:rFonts w:ascii="Calibri" w:eastAsia="Times New Roman" w:hAnsi="Calibri" w:cs="Times New Roman"/>
          <w:b/>
          <w:bCs/>
          <w:color w:val="499BC9" w:themeColor="accent1"/>
          <w:sz w:val="20"/>
          <w:szCs w:val="20"/>
        </w:rPr>
      </w:pPr>
      <w:r w:rsidRPr="0099691F">
        <w:rPr>
          <w:rFonts w:ascii="Calibri" w:hAnsi="Calibri"/>
          <w:b/>
          <w:bCs/>
          <w:color w:val="499BC9" w:themeColor="accent1"/>
          <w:sz w:val="20"/>
          <w:szCs w:val="20"/>
        </w:rPr>
        <w:t xml:space="preserve">*For shortened/condensed courses (e.g.: seven-week courses), please find your course on the </w:t>
      </w:r>
      <w:hyperlink r:id="rId16" w:history="1">
        <w:r w:rsidR="00892D4C" w:rsidRPr="00765E1D">
          <w:rPr>
            <w:rStyle w:val="Hyperlink"/>
            <w:rFonts w:ascii="Calibri" w:hAnsi="Calibri"/>
            <w:b/>
            <w:bCs/>
            <w:color w:val="499BC9" w:themeColor="accent1"/>
            <w:sz w:val="20"/>
            <w:szCs w:val="20"/>
          </w:rPr>
          <w:t>Spring 2016 Schedule of Classes</w:t>
        </w:r>
      </w:hyperlink>
      <w:r w:rsidRPr="00765E1D">
        <w:rPr>
          <w:rFonts w:ascii="Calibri" w:hAnsi="Calibri"/>
          <w:b/>
          <w:bCs/>
          <w:color w:val="499BC9" w:themeColor="accent1"/>
          <w:sz w:val="20"/>
          <w:szCs w:val="20"/>
        </w:rPr>
        <w:t xml:space="preserve"> </w:t>
      </w:r>
      <w:r w:rsidRPr="0099691F">
        <w:rPr>
          <w:rFonts w:ascii="Calibri" w:hAnsi="Calibri"/>
          <w:b/>
          <w:bCs/>
          <w:color w:val="499BC9" w:themeColor="accent1"/>
          <w:sz w:val="20"/>
          <w:szCs w:val="20"/>
        </w:rPr>
        <w:t>and click the “Info” button for different add/drop dates.</w:t>
      </w:r>
    </w:p>
    <w:p w14:paraId="5C9DB0AA" w14:textId="77777777" w:rsidR="00B2479B" w:rsidRPr="001311EA" w:rsidRDefault="00B2479B" w:rsidP="00BE790F">
      <w:pPr>
        <w:pStyle w:val="Body"/>
        <w:rPr>
          <w:rFonts w:ascii="Calibri" w:eastAsia="Times New Roman" w:hAnsi="Calibri" w:cs="Times New Roman"/>
          <w:b/>
          <w:bCs/>
          <w:sz w:val="20"/>
          <w:szCs w:val="20"/>
        </w:rPr>
      </w:pPr>
    </w:p>
    <w:p w14:paraId="2FC9699E" w14:textId="233FC7D1" w:rsidR="00B2479B" w:rsidRPr="001311EA" w:rsidRDefault="0068462B" w:rsidP="00BE790F">
      <w:pPr>
        <w:pStyle w:val="Body"/>
        <w:rPr>
          <w:rFonts w:ascii="Calibri" w:eastAsia="Times New Roman" w:hAnsi="Calibri" w:cs="Times New Roman"/>
          <w:i/>
          <w:sz w:val="20"/>
          <w:szCs w:val="20"/>
        </w:rPr>
      </w:pPr>
      <w:r w:rsidRPr="001311EA">
        <w:rPr>
          <w:rFonts w:ascii="Calibri" w:hAnsi="Calibri"/>
          <w:b/>
          <w:bCs/>
          <w:sz w:val="24"/>
          <w:szCs w:val="24"/>
        </w:rPr>
        <w:t>VIII. Course Schedule: A Weekly Breakdown</w:t>
      </w:r>
      <w:r w:rsidR="005970F5">
        <w:rPr>
          <w:rFonts w:ascii="Calibri" w:hAnsi="Calibri"/>
          <w:b/>
          <w:bCs/>
          <w:sz w:val="24"/>
          <w:szCs w:val="24"/>
        </w:rPr>
        <w:br/>
      </w:r>
      <w:r w:rsidRPr="001311EA">
        <w:rPr>
          <w:rFonts w:ascii="Calibri" w:hAnsi="Calibri"/>
          <w:b/>
          <w:bCs/>
          <w:i/>
          <w:sz w:val="20"/>
          <w:szCs w:val="20"/>
        </w:rPr>
        <w:t xml:space="preserve">Important note to students: </w:t>
      </w:r>
      <w:r w:rsidRPr="001311EA">
        <w:rPr>
          <w:rFonts w:ascii="Calibri" w:hAnsi="Calibri"/>
          <w:i/>
          <w:sz w:val="20"/>
          <w:szCs w:val="20"/>
        </w:rPr>
        <w:t xml:space="preserve">Be advised that this syllabus is subject to change based on the progress of the class, news events, and/or guest speaker availability. </w:t>
      </w:r>
    </w:p>
    <w:tbl>
      <w:tblPr>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836"/>
        <w:gridCol w:w="1980"/>
        <w:gridCol w:w="2160"/>
        <w:gridCol w:w="3096"/>
      </w:tblGrid>
      <w:tr w:rsidR="00B2479B" w:rsidRPr="001311EA" w14:paraId="16A6EFA2" w14:textId="77777777" w:rsidTr="00152153">
        <w:trPr>
          <w:jc w:val="center"/>
        </w:trPr>
        <w:tc>
          <w:tcPr>
            <w:tcW w:w="1836" w:type="dxa"/>
            <w:shd w:val="clear" w:color="auto" w:fill="auto"/>
            <w:tcMar>
              <w:top w:w="80" w:type="dxa"/>
              <w:left w:w="80" w:type="dxa"/>
              <w:bottom w:w="80" w:type="dxa"/>
              <w:right w:w="80" w:type="dxa"/>
            </w:tcMar>
          </w:tcPr>
          <w:p w14:paraId="5CE5B1B5" w14:textId="77777777" w:rsidR="00B2479B" w:rsidRPr="001311EA" w:rsidRDefault="00B2479B" w:rsidP="00793CCF">
            <w:pPr>
              <w:jc w:val="center"/>
              <w:rPr>
                <w:rFonts w:ascii="Calibri" w:hAnsi="Calibri"/>
                <w:sz w:val="20"/>
                <w:szCs w:val="20"/>
              </w:rPr>
            </w:pPr>
          </w:p>
        </w:tc>
        <w:tc>
          <w:tcPr>
            <w:tcW w:w="1980" w:type="dxa"/>
            <w:shd w:val="clear" w:color="auto" w:fill="auto"/>
            <w:tcMar>
              <w:top w:w="80" w:type="dxa"/>
              <w:left w:w="80" w:type="dxa"/>
              <w:bottom w:w="80" w:type="dxa"/>
              <w:right w:w="80" w:type="dxa"/>
            </w:tcMar>
          </w:tcPr>
          <w:p w14:paraId="72DF5F64" w14:textId="77777777" w:rsidR="00B2479B" w:rsidRPr="001311EA" w:rsidRDefault="00C07305" w:rsidP="00793CCF">
            <w:pPr>
              <w:pStyle w:val="TableStyle2"/>
              <w:jc w:val="center"/>
              <w:rPr>
                <w:rFonts w:ascii="Calibri" w:hAnsi="Calibri"/>
                <w:sz w:val="24"/>
                <w:szCs w:val="24"/>
              </w:rPr>
            </w:pPr>
            <w:r w:rsidRPr="001311EA">
              <w:rPr>
                <w:rFonts w:ascii="Calibri" w:hAnsi="Calibri"/>
                <w:b/>
                <w:bCs/>
                <w:sz w:val="24"/>
                <w:szCs w:val="24"/>
              </w:rPr>
              <w:t xml:space="preserve">Topics/Daily </w:t>
            </w:r>
            <w:r w:rsidR="0068462B" w:rsidRPr="001311EA">
              <w:rPr>
                <w:rFonts w:ascii="Calibri" w:hAnsi="Calibri"/>
                <w:b/>
                <w:bCs/>
                <w:sz w:val="24"/>
                <w:szCs w:val="24"/>
              </w:rPr>
              <w:t>Activities</w:t>
            </w:r>
          </w:p>
        </w:tc>
        <w:tc>
          <w:tcPr>
            <w:tcW w:w="2160" w:type="dxa"/>
            <w:shd w:val="clear" w:color="auto" w:fill="auto"/>
            <w:tcMar>
              <w:top w:w="80" w:type="dxa"/>
              <w:left w:w="80" w:type="dxa"/>
              <w:bottom w:w="80" w:type="dxa"/>
              <w:right w:w="80" w:type="dxa"/>
            </w:tcMar>
          </w:tcPr>
          <w:p w14:paraId="7E5B7C15" w14:textId="77777777" w:rsidR="00B2479B" w:rsidRPr="001311EA" w:rsidRDefault="0068462B" w:rsidP="00793CCF">
            <w:pPr>
              <w:pStyle w:val="TableStyle2"/>
              <w:jc w:val="center"/>
              <w:rPr>
                <w:rFonts w:ascii="Calibri" w:hAnsi="Calibri"/>
                <w:sz w:val="24"/>
                <w:szCs w:val="24"/>
              </w:rPr>
            </w:pPr>
            <w:r w:rsidRPr="001311EA">
              <w:rPr>
                <w:rFonts w:ascii="Calibri" w:hAnsi="Calibri"/>
                <w:b/>
                <w:bCs/>
                <w:sz w:val="24"/>
                <w:szCs w:val="24"/>
              </w:rPr>
              <w:t>Readings and Homework</w:t>
            </w:r>
          </w:p>
        </w:tc>
        <w:tc>
          <w:tcPr>
            <w:tcW w:w="3096" w:type="dxa"/>
            <w:shd w:val="clear" w:color="auto" w:fill="auto"/>
            <w:tcMar>
              <w:top w:w="80" w:type="dxa"/>
              <w:left w:w="80" w:type="dxa"/>
              <w:bottom w:w="80" w:type="dxa"/>
              <w:right w:w="80" w:type="dxa"/>
            </w:tcMar>
          </w:tcPr>
          <w:p w14:paraId="16B41C1B" w14:textId="77777777" w:rsidR="00B2479B" w:rsidRPr="001311EA" w:rsidRDefault="0068462B" w:rsidP="00793CCF">
            <w:pPr>
              <w:pStyle w:val="TableStyle2"/>
              <w:jc w:val="center"/>
              <w:rPr>
                <w:rFonts w:ascii="Calibri" w:hAnsi="Calibri"/>
                <w:sz w:val="24"/>
                <w:szCs w:val="24"/>
              </w:rPr>
            </w:pPr>
            <w:r w:rsidRPr="001311EA">
              <w:rPr>
                <w:rFonts w:ascii="Calibri" w:hAnsi="Calibri"/>
                <w:b/>
                <w:bCs/>
                <w:sz w:val="24"/>
                <w:szCs w:val="24"/>
              </w:rPr>
              <w:t>Deliverable/Due Dates</w:t>
            </w:r>
          </w:p>
        </w:tc>
      </w:tr>
      <w:tr w:rsidR="00B2479B" w:rsidRPr="001311EA" w14:paraId="4CEBDB55" w14:textId="77777777" w:rsidTr="00152153">
        <w:trPr>
          <w:jc w:val="center"/>
        </w:trPr>
        <w:tc>
          <w:tcPr>
            <w:tcW w:w="1836" w:type="dxa"/>
            <w:shd w:val="clear" w:color="auto" w:fill="EEEEEE"/>
            <w:tcMar>
              <w:top w:w="80" w:type="dxa"/>
              <w:left w:w="80" w:type="dxa"/>
              <w:bottom w:w="80" w:type="dxa"/>
              <w:right w:w="80" w:type="dxa"/>
            </w:tcMar>
          </w:tcPr>
          <w:p w14:paraId="1D43D9B1" w14:textId="77777777" w:rsidR="00B2479B" w:rsidRPr="001311EA" w:rsidRDefault="0068462B" w:rsidP="00BE790F">
            <w:pPr>
              <w:pStyle w:val="TableStyle2"/>
              <w:rPr>
                <w:rFonts w:ascii="Calibri" w:hAnsi="Calibri"/>
              </w:rPr>
            </w:pPr>
            <w:r w:rsidRPr="001311EA">
              <w:rPr>
                <w:rFonts w:ascii="Calibri" w:hAnsi="Calibri"/>
                <w:b/>
                <w:bCs/>
              </w:rPr>
              <w:t xml:space="preserve">Week 1 </w:t>
            </w:r>
          </w:p>
          <w:p w14:paraId="4F032BD9" w14:textId="77777777" w:rsidR="00B2479B" w:rsidRPr="001311EA" w:rsidRDefault="0068462B" w:rsidP="00BE790F">
            <w:pPr>
              <w:pStyle w:val="TableStyle2"/>
              <w:rPr>
                <w:rFonts w:ascii="Calibri" w:hAnsi="Calibri"/>
              </w:rPr>
            </w:pPr>
            <w:r w:rsidRPr="001311EA">
              <w:rPr>
                <w:rFonts w:ascii="Calibri" w:hAnsi="Calibri"/>
                <w:bCs/>
              </w:rPr>
              <w:t>Dates</w:t>
            </w:r>
            <w:r w:rsidR="00B51FFF" w:rsidRPr="001311EA">
              <w:rPr>
                <w:rFonts w:ascii="Calibri" w:hAnsi="Calibri"/>
                <w:bCs/>
              </w:rPr>
              <w:t xml:space="preserve">: </w:t>
            </w:r>
            <w:r w:rsidR="00D808E7">
              <w:rPr>
                <w:rFonts w:ascii="Calibri" w:hAnsi="Calibri"/>
                <w:bCs/>
              </w:rPr>
              <w:t>1</w:t>
            </w:r>
            <w:r w:rsidR="00B51FFF" w:rsidRPr="001311EA">
              <w:rPr>
                <w:rFonts w:ascii="Calibri" w:hAnsi="Calibri"/>
                <w:bCs/>
              </w:rPr>
              <w:t>/</w:t>
            </w:r>
            <w:r w:rsidR="00D808E7">
              <w:rPr>
                <w:rFonts w:ascii="Calibri" w:hAnsi="Calibri"/>
                <w:bCs/>
              </w:rPr>
              <w:t>11</w:t>
            </w:r>
            <w:r w:rsidR="00B51FFF" w:rsidRPr="001311EA">
              <w:rPr>
                <w:rFonts w:ascii="Calibri" w:hAnsi="Calibri"/>
                <w:bCs/>
              </w:rPr>
              <w:t>-</w:t>
            </w:r>
            <w:r w:rsidR="00D808E7">
              <w:rPr>
                <w:rFonts w:ascii="Calibri" w:hAnsi="Calibri"/>
                <w:bCs/>
              </w:rPr>
              <w:t>1</w:t>
            </w:r>
            <w:r w:rsidR="00B51FFF" w:rsidRPr="001311EA">
              <w:rPr>
                <w:rFonts w:ascii="Calibri" w:hAnsi="Calibri"/>
                <w:bCs/>
              </w:rPr>
              <w:t>/</w:t>
            </w:r>
            <w:r w:rsidR="00D808E7">
              <w:rPr>
                <w:rFonts w:ascii="Calibri" w:hAnsi="Calibri"/>
                <w:bCs/>
              </w:rPr>
              <w:t>15</w:t>
            </w:r>
          </w:p>
        </w:tc>
        <w:tc>
          <w:tcPr>
            <w:tcW w:w="1980" w:type="dxa"/>
            <w:shd w:val="clear" w:color="auto" w:fill="EEEEEE"/>
            <w:tcMar>
              <w:top w:w="80" w:type="dxa"/>
              <w:left w:w="80" w:type="dxa"/>
              <w:bottom w:w="80" w:type="dxa"/>
              <w:right w:w="80" w:type="dxa"/>
            </w:tcMar>
          </w:tcPr>
          <w:p w14:paraId="47B607C9" w14:textId="77777777" w:rsidR="00B2479B" w:rsidRPr="00EE09C3" w:rsidRDefault="00E4092E" w:rsidP="00BE790F">
            <w:pPr>
              <w:keepNext/>
              <w:keepLines/>
              <w:spacing w:before="200"/>
              <w:outlineLvl w:val="5"/>
              <w:rPr>
                <w:rFonts w:ascii="Calibri" w:hAnsi="Calibri"/>
                <w:b/>
                <w:sz w:val="20"/>
                <w:szCs w:val="20"/>
              </w:rPr>
            </w:pPr>
            <w:r w:rsidRPr="00EE09C3">
              <w:rPr>
                <w:rFonts w:ascii="Calibri" w:hAnsi="Calibri"/>
                <w:b/>
                <w:sz w:val="20"/>
                <w:szCs w:val="20"/>
              </w:rPr>
              <w:t>Orientation – Introduction to the Course</w:t>
            </w:r>
          </w:p>
        </w:tc>
        <w:tc>
          <w:tcPr>
            <w:tcW w:w="2160" w:type="dxa"/>
            <w:shd w:val="clear" w:color="auto" w:fill="EEEEEE"/>
            <w:tcMar>
              <w:top w:w="80" w:type="dxa"/>
              <w:left w:w="80" w:type="dxa"/>
              <w:bottom w:w="80" w:type="dxa"/>
              <w:right w:w="80" w:type="dxa"/>
            </w:tcMar>
          </w:tcPr>
          <w:p w14:paraId="2D558FB3" w14:textId="77777777" w:rsidR="00B2479B" w:rsidRPr="00EE09C3" w:rsidRDefault="00E4092E" w:rsidP="00BE790F">
            <w:pPr>
              <w:keepNext/>
              <w:keepLines/>
              <w:spacing w:before="200"/>
              <w:outlineLvl w:val="5"/>
              <w:rPr>
                <w:rFonts w:ascii="Calibri" w:hAnsi="Calibri"/>
                <w:sz w:val="20"/>
                <w:szCs w:val="20"/>
              </w:rPr>
            </w:pPr>
            <w:r>
              <w:rPr>
                <w:rFonts w:ascii="Calibri" w:hAnsi="Calibri"/>
                <w:sz w:val="20"/>
                <w:szCs w:val="20"/>
              </w:rPr>
              <w:t xml:space="preserve">REQUIRED READING: </w:t>
            </w:r>
            <w:r>
              <w:rPr>
                <w:rFonts w:ascii="Calibri" w:hAnsi="Calibri"/>
                <w:i/>
                <w:sz w:val="20"/>
                <w:szCs w:val="20"/>
              </w:rPr>
              <w:t xml:space="preserve">Journalism Ethics Goes to the Movies, </w:t>
            </w:r>
            <w:r>
              <w:rPr>
                <w:rFonts w:ascii="Calibri" w:hAnsi="Calibri"/>
                <w:sz w:val="20"/>
                <w:szCs w:val="20"/>
              </w:rPr>
              <w:t>Chapter 1: Responsible Journalistic Inquiry</w:t>
            </w:r>
          </w:p>
        </w:tc>
        <w:tc>
          <w:tcPr>
            <w:tcW w:w="3096" w:type="dxa"/>
            <w:shd w:val="clear" w:color="auto" w:fill="EEEEEE"/>
            <w:tcMar>
              <w:top w:w="80" w:type="dxa"/>
              <w:left w:w="80" w:type="dxa"/>
              <w:bottom w:w="80" w:type="dxa"/>
              <w:right w:w="80" w:type="dxa"/>
            </w:tcMar>
          </w:tcPr>
          <w:p w14:paraId="46768C29" w14:textId="77777777" w:rsidR="00B2479B" w:rsidRPr="001311EA" w:rsidRDefault="00B2479B" w:rsidP="00BE790F">
            <w:pPr>
              <w:rPr>
                <w:rFonts w:ascii="Calibri" w:hAnsi="Calibri"/>
                <w:sz w:val="20"/>
                <w:szCs w:val="20"/>
              </w:rPr>
            </w:pPr>
          </w:p>
        </w:tc>
      </w:tr>
      <w:tr w:rsidR="00B2479B" w:rsidRPr="001311EA" w14:paraId="364A376C" w14:textId="77777777" w:rsidTr="00152153">
        <w:trPr>
          <w:jc w:val="center"/>
        </w:trPr>
        <w:tc>
          <w:tcPr>
            <w:tcW w:w="1836" w:type="dxa"/>
            <w:shd w:val="clear" w:color="auto" w:fill="auto"/>
            <w:tcMar>
              <w:top w:w="80" w:type="dxa"/>
              <w:left w:w="80" w:type="dxa"/>
              <w:bottom w:w="80" w:type="dxa"/>
              <w:right w:w="80" w:type="dxa"/>
            </w:tcMar>
          </w:tcPr>
          <w:p w14:paraId="0F4A2EF0" w14:textId="77777777" w:rsidR="00B2479B" w:rsidRPr="001311EA" w:rsidRDefault="0068462B" w:rsidP="00BE790F">
            <w:pPr>
              <w:pStyle w:val="TableStyle2"/>
              <w:rPr>
                <w:rFonts w:ascii="Calibri" w:hAnsi="Calibri"/>
              </w:rPr>
            </w:pPr>
            <w:r w:rsidRPr="001311EA">
              <w:rPr>
                <w:rFonts w:ascii="Calibri" w:hAnsi="Calibri"/>
                <w:b/>
                <w:bCs/>
              </w:rPr>
              <w:t>Week 2</w:t>
            </w:r>
          </w:p>
          <w:p w14:paraId="2BF7659C" w14:textId="77777777" w:rsidR="00B2479B" w:rsidRPr="001311EA" w:rsidRDefault="0068462B" w:rsidP="00BE790F">
            <w:pPr>
              <w:pStyle w:val="TableStyle2"/>
              <w:rPr>
                <w:rFonts w:ascii="Calibri" w:hAnsi="Calibri"/>
              </w:rPr>
            </w:pPr>
            <w:r w:rsidRPr="001311EA">
              <w:rPr>
                <w:rFonts w:ascii="Calibri" w:hAnsi="Calibri"/>
                <w:bCs/>
              </w:rPr>
              <w:t>Dates</w:t>
            </w:r>
            <w:r w:rsidR="00B51FFF" w:rsidRPr="001311EA">
              <w:rPr>
                <w:rFonts w:ascii="Calibri" w:hAnsi="Calibri"/>
                <w:bCs/>
              </w:rPr>
              <w:t xml:space="preserve">: </w:t>
            </w:r>
            <w:r w:rsidR="00D808E7">
              <w:rPr>
                <w:rFonts w:ascii="Calibri" w:hAnsi="Calibri"/>
                <w:bCs/>
              </w:rPr>
              <w:t>1</w:t>
            </w:r>
            <w:r w:rsidR="00B51FFF" w:rsidRPr="001311EA">
              <w:rPr>
                <w:rFonts w:ascii="Calibri" w:hAnsi="Calibri"/>
                <w:bCs/>
              </w:rPr>
              <w:t>/</w:t>
            </w:r>
            <w:r w:rsidR="00D808E7">
              <w:rPr>
                <w:rFonts w:ascii="Calibri" w:hAnsi="Calibri"/>
                <w:bCs/>
              </w:rPr>
              <w:t>18</w:t>
            </w:r>
            <w:r w:rsidR="00B51FFF" w:rsidRPr="001311EA">
              <w:rPr>
                <w:rFonts w:ascii="Calibri" w:hAnsi="Calibri"/>
                <w:bCs/>
              </w:rPr>
              <w:t>-</w:t>
            </w:r>
            <w:r w:rsidR="00D808E7">
              <w:rPr>
                <w:rFonts w:ascii="Calibri" w:hAnsi="Calibri"/>
                <w:bCs/>
              </w:rPr>
              <w:t>1</w:t>
            </w:r>
            <w:r w:rsidR="00B51FFF" w:rsidRPr="001311EA">
              <w:rPr>
                <w:rFonts w:ascii="Calibri" w:hAnsi="Calibri"/>
                <w:bCs/>
              </w:rPr>
              <w:t>/</w:t>
            </w:r>
            <w:r w:rsidR="00D808E7">
              <w:rPr>
                <w:rFonts w:ascii="Calibri" w:hAnsi="Calibri"/>
                <w:bCs/>
              </w:rPr>
              <w:t>22</w:t>
            </w:r>
          </w:p>
        </w:tc>
        <w:tc>
          <w:tcPr>
            <w:tcW w:w="1980" w:type="dxa"/>
            <w:shd w:val="clear" w:color="auto" w:fill="auto"/>
            <w:tcMar>
              <w:top w:w="80" w:type="dxa"/>
              <w:left w:w="80" w:type="dxa"/>
              <w:bottom w:w="80" w:type="dxa"/>
              <w:right w:w="80" w:type="dxa"/>
            </w:tcMar>
          </w:tcPr>
          <w:p w14:paraId="4D01E2E5" w14:textId="77777777" w:rsidR="00B2479B" w:rsidRDefault="00E4092E" w:rsidP="00BE790F">
            <w:pPr>
              <w:rPr>
                <w:rFonts w:ascii="Calibri" w:hAnsi="Calibri"/>
                <w:i/>
                <w:sz w:val="20"/>
                <w:szCs w:val="20"/>
              </w:rPr>
            </w:pPr>
            <w:r w:rsidRPr="00EE09C3">
              <w:rPr>
                <w:rFonts w:ascii="Calibri" w:hAnsi="Calibri"/>
                <w:b/>
                <w:sz w:val="20"/>
                <w:szCs w:val="20"/>
              </w:rPr>
              <w:t>Responsible Journalistic Inquiry:</w:t>
            </w:r>
            <w:r>
              <w:rPr>
                <w:rFonts w:ascii="Calibri" w:hAnsi="Calibri"/>
                <w:sz w:val="20"/>
                <w:szCs w:val="20"/>
              </w:rPr>
              <w:t xml:space="preserve"> Film: </w:t>
            </w:r>
            <w:r>
              <w:rPr>
                <w:rFonts w:ascii="Calibri" w:hAnsi="Calibri"/>
                <w:i/>
                <w:sz w:val="20"/>
                <w:szCs w:val="20"/>
              </w:rPr>
              <w:t>The Paper</w:t>
            </w:r>
          </w:p>
          <w:p w14:paraId="5C6A4122" w14:textId="77777777" w:rsidR="00E4092E" w:rsidRPr="00EE09C3" w:rsidRDefault="00E4092E" w:rsidP="00BE790F">
            <w:pPr>
              <w:keepNext/>
              <w:keepLines/>
              <w:spacing w:before="200"/>
              <w:outlineLvl w:val="5"/>
              <w:rPr>
                <w:rFonts w:ascii="Calibri" w:hAnsi="Calibri"/>
                <w:sz w:val="20"/>
                <w:szCs w:val="20"/>
              </w:rPr>
            </w:pPr>
            <w:r>
              <w:rPr>
                <w:rFonts w:ascii="Calibri" w:hAnsi="Calibri"/>
                <w:sz w:val="20"/>
                <w:szCs w:val="20"/>
              </w:rPr>
              <w:t xml:space="preserve">Viewing of clips from the film and discussion of ethical issues involved, principally, what are the standards of inquiry and verification, especially in a world where there is a deadline every </w:t>
            </w:r>
            <w:proofErr w:type="gramStart"/>
            <w:r>
              <w:rPr>
                <w:rFonts w:ascii="Calibri" w:hAnsi="Calibri"/>
                <w:sz w:val="20"/>
                <w:szCs w:val="20"/>
              </w:rPr>
              <w:t>minute.</w:t>
            </w:r>
            <w:proofErr w:type="gramEnd"/>
            <w:r>
              <w:rPr>
                <w:rFonts w:ascii="Calibri" w:hAnsi="Calibri"/>
                <w:sz w:val="20"/>
                <w:szCs w:val="20"/>
              </w:rPr>
              <w:t xml:space="preserve"> </w:t>
            </w:r>
          </w:p>
        </w:tc>
        <w:tc>
          <w:tcPr>
            <w:tcW w:w="2160" w:type="dxa"/>
            <w:shd w:val="clear" w:color="auto" w:fill="auto"/>
            <w:tcMar>
              <w:top w:w="80" w:type="dxa"/>
              <w:left w:w="80" w:type="dxa"/>
              <w:bottom w:w="80" w:type="dxa"/>
              <w:right w:w="80" w:type="dxa"/>
            </w:tcMar>
          </w:tcPr>
          <w:p w14:paraId="73519C4D" w14:textId="77777777" w:rsidR="00B2479B" w:rsidRDefault="00E4092E" w:rsidP="00BE790F">
            <w:pPr>
              <w:rPr>
                <w:rFonts w:ascii="Calibri" w:hAnsi="Calibri"/>
                <w:sz w:val="20"/>
                <w:szCs w:val="20"/>
              </w:rPr>
            </w:pPr>
            <w:r>
              <w:rPr>
                <w:rFonts w:ascii="Calibri" w:hAnsi="Calibri"/>
                <w:sz w:val="20"/>
                <w:szCs w:val="20"/>
              </w:rPr>
              <w:t>REQUIRED READING:</w:t>
            </w:r>
          </w:p>
          <w:p w14:paraId="1CE625D8" w14:textId="77777777" w:rsidR="00BA4DEA" w:rsidRDefault="00E4092E" w:rsidP="00BE790F">
            <w:pPr>
              <w:rPr>
                <w:rFonts w:ascii="Calibri" w:hAnsi="Calibri"/>
                <w:i/>
                <w:sz w:val="20"/>
                <w:szCs w:val="20"/>
              </w:rPr>
            </w:pPr>
            <w:r>
              <w:rPr>
                <w:rFonts w:ascii="Calibri" w:hAnsi="Calibri"/>
                <w:i/>
                <w:sz w:val="20"/>
                <w:szCs w:val="20"/>
              </w:rPr>
              <w:t>Journalism Ethics Goes to the Movies</w:t>
            </w:r>
            <w:r w:rsidR="00BA4DEA">
              <w:rPr>
                <w:rFonts w:ascii="Calibri" w:hAnsi="Calibri"/>
                <w:i/>
                <w:sz w:val="20"/>
                <w:szCs w:val="20"/>
              </w:rPr>
              <w:t>:</w:t>
            </w:r>
            <w:r>
              <w:rPr>
                <w:rFonts w:ascii="Calibri" w:hAnsi="Calibri"/>
                <w:i/>
                <w:sz w:val="20"/>
                <w:szCs w:val="20"/>
              </w:rPr>
              <w:t xml:space="preserve"> </w:t>
            </w:r>
          </w:p>
          <w:p w14:paraId="44468A4A" w14:textId="77777777" w:rsidR="00E4092E" w:rsidRPr="00EE09C3" w:rsidRDefault="00E4092E" w:rsidP="00BE790F">
            <w:pPr>
              <w:keepNext/>
              <w:keepLines/>
              <w:spacing w:before="200"/>
              <w:outlineLvl w:val="5"/>
              <w:rPr>
                <w:rFonts w:ascii="Calibri" w:hAnsi="Calibri"/>
                <w:sz w:val="20"/>
                <w:szCs w:val="20"/>
              </w:rPr>
            </w:pPr>
            <w:r>
              <w:rPr>
                <w:rFonts w:ascii="Calibri" w:hAnsi="Calibri"/>
                <w:sz w:val="20"/>
                <w:szCs w:val="20"/>
              </w:rPr>
              <w:t>Chapter 2: Fabrication in Journalism</w:t>
            </w:r>
          </w:p>
        </w:tc>
        <w:tc>
          <w:tcPr>
            <w:tcW w:w="3096" w:type="dxa"/>
            <w:shd w:val="clear" w:color="auto" w:fill="auto"/>
            <w:tcMar>
              <w:top w:w="80" w:type="dxa"/>
              <w:left w:w="80" w:type="dxa"/>
              <w:bottom w:w="80" w:type="dxa"/>
              <w:right w:w="80" w:type="dxa"/>
            </w:tcMar>
          </w:tcPr>
          <w:p w14:paraId="613402E9" w14:textId="77777777" w:rsidR="00BA4DEA" w:rsidRDefault="00BA4DEA" w:rsidP="00BE790F">
            <w:pPr>
              <w:rPr>
                <w:rFonts w:ascii="Calibri" w:hAnsi="Calibri"/>
                <w:sz w:val="20"/>
                <w:szCs w:val="20"/>
              </w:rPr>
            </w:pPr>
            <w:r>
              <w:rPr>
                <w:rFonts w:ascii="Calibri" w:hAnsi="Calibri"/>
                <w:sz w:val="20"/>
                <w:szCs w:val="20"/>
              </w:rPr>
              <w:t xml:space="preserve">ASSIGNMENT DUE: Weekly paper on an ethical problem witnessed in student media, or read in a newspaper, seen on television or the Internet. The problem will be discussed in class. </w:t>
            </w:r>
          </w:p>
          <w:p w14:paraId="2360902B" w14:textId="77777777" w:rsidR="00BA4DEA" w:rsidRDefault="00BA4DEA" w:rsidP="00BE790F">
            <w:pPr>
              <w:rPr>
                <w:rFonts w:ascii="Calibri" w:hAnsi="Calibri"/>
                <w:sz w:val="20"/>
                <w:szCs w:val="20"/>
              </w:rPr>
            </w:pPr>
          </w:p>
          <w:p w14:paraId="4A878E33" w14:textId="77777777" w:rsidR="00BA4DEA" w:rsidRDefault="00BA4DEA" w:rsidP="00BE790F">
            <w:pPr>
              <w:rPr>
                <w:rFonts w:ascii="Calibri" w:hAnsi="Calibri"/>
                <w:sz w:val="20"/>
                <w:szCs w:val="20"/>
              </w:rPr>
            </w:pPr>
          </w:p>
          <w:p w14:paraId="4D67066E" w14:textId="77777777" w:rsidR="00BA4DEA" w:rsidRDefault="00BA4DEA" w:rsidP="00BE790F">
            <w:pPr>
              <w:rPr>
                <w:rFonts w:ascii="Calibri" w:hAnsi="Calibri"/>
                <w:sz w:val="20"/>
                <w:szCs w:val="20"/>
              </w:rPr>
            </w:pPr>
          </w:p>
          <w:p w14:paraId="046E83E1" w14:textId="77777777" w:rsidR="00BA4DEA" w:rsidRDefault="00BA4DEA" w:rsidP="00BE790F">
            <w:pPr>
              <w:rPr>
                <w:rFonts w:ascii="Calibri" w:hAnsi="Calibri"/>
                <w:sz w:val="20"/>
                <w:szCs w:val="20"/>
              </w:rPr>
            </w:pPr>
          </w:p>
          <w:p w14:paraId="1EC60104" w14:textId="77777777" w:rsidR="00BA4DEA" w:rsidRDefault="00BA4DEA" w:rsidP="00BE790F">
            <w:pPr>
              <w:rPr>
                <w:rFonts w:ascii="Calibri" w:hAnsi="Calibri"/>
                <w:sz w:val="20"/>
                <w:szCs w:val="20"/>
              </w:rPr>
            </w:pPr>
          </w:p>
          <w:p w14:paraId="2D21CBB9" w14:textId="77777777" w:rsidR="00BA4DEA" w:rsidRDefault="00BA4DEA" w:rsidP="00BE790F">
            <w:pPr>
              <w:rPr>
                <w:rFonts w:ascii="Calibri" w:hAnsi="Calibri"/>
                <w:sz w:val="20"/>
                <w:szCs w:val="20"/>
              </w:rPr>
            </w:pPr>
          </w:p>
          <w:p w14:paraId="049146D0" w14:textId="77777777" w:rsidR="00BA4DEA" w:rsidRDefault="00BA4DEA" w:rsidP="00BE790F">
            <w:pPr>
              <w:rPr>
                <w:rFonts w:ascii="Calibri" w:hAnsi="Calibri"/>
                <w:sz w:val="20"/>
                <w:szCs w:val="20"/>
              </w:rPr>
            </w:pPr>
          </w:p>
          <w:p w14:paraId="54563B6E" w14:textId="77777777" w:rsidR="00BA4DEA" w:rsidRDefault="00BA4DEA" w:rsidP="00BE790F">
            <w:pPr>
              <w:rPr>
                <w:rFonts w:ascii="Calibri" w:hAnsi="Calibri"/>
                <w:sz w:val="20"/>
                <w:szCs w:val="20"/>
              </w:rPr>
            </w:pPr>
          </w:p>
          <w:p w14:paraId="0B32C8B3" w14:textId="36EBD1DF" w:rsidR="00B2479B" w:rsidRPr="001311EA" w:rsidRDefault="00B2479B" w:rsidP="00BE790F">
            <w:pPr>
              <w:rPr>
                <w:rFonts w:ascii="Calibri" w:hAnsi="Calibri"/>
                <w:sz w:val="20"/>
                <w:szCs w:val="20"/>
              </w:rPr>
            </w:pPr>
          </w:p>
        </w:tc>
      </w:tr>
      <w:tr w:rsidR="00B2479B" w:rsidRPr="001311EA" w14:paraId="006AAE3E" w14:textId="77777777" w:rsidTr="00152153">
        <w:trPr>
          <w:jc w:val="center"/>
        </w:trPr>
        <w:tc>
          <w:tcPr>
            <w:tcW w:w="1836" w:type="dxa"/>
            <w:shd w:val="clear" w:color="auto" w:fill="EEEEEE"/>
            <w:tcMar>
              <w:top w:w="80" w:type="dxa"/>
              <w:left w:w="80" w:type="dxa"/>
              <w:bottom w:w="80" w:type="dxa"/>
              <w:right w:w="80" w:type="dxa"/>
            </w:tcMar>
          </w:tcPr>
          <w:p w14:paraId="583CED25" w14:textId="77777777" w:rsidR="00B2479B" w:rsidRPr="001311EA" w:rsidRDefault="0068462B" w:rsidP="00BE790F">
            <w:pPr>
              <w:pStyle w:val="TableStyle2"/>
              <w:rPr>
                <w:rFonts w:ascii="Calibri" w:hAnsi="Calibri"/>
              </w:rPr>
            </w:pPr>
            <w:r w:rsidRPr="001311EA">
              <w:rPr>
                <w:rFonts w:ascii="Calibri" w:hAnsi="Calibri"/>
                <w:b/>
                <w:bCs/>
              </w:rPr>
              <w:t>Week 3</w:t>
            </w:r>
          </w:p>
          <w:p w14:paraId="34628626" w14:textId="77777777" w:rsidR="00B2479B" w:rsidRPr="001311EA" w:rsidRDefault="0068462B" w:rsidP="00BE790F">
            <w:pPr>
              <w:pStyle w:val="TableStyle2"/>
              <w:rPr>
                <w:rFonts w:ascii="Calibri" w:hAnsi="Calibri"/>
              </w:rPr>
            </w:pPr>
            <w:r w:rsidRPr="001311EA">
              <w:rPr>
                <w:rFonts w:ascii="Calibri" w:hAnsi="Calibri"/>
                <w:bCs/>
              </w:rPr>
              <w:t>Dates</w:t>
            </w:r>
            <w:r w:rsidR="00B51FFF" w:rsidRPr="001311EA">
              <w:rPr>
                <w:rFonts w:ascii="Calibri" w:hAnsi="Calibri"/>
                <w:bCs/>
              </w:rPr>
              <w:t xml:space="preserve">: </w:t>
            </w:r>
            <w:r w:rsidR="00D808E7">
              <w:rPr>
                <w:rFonts w:ascii="Calibri" w:hAnsi="Calibri"/>
                <w:bCs/>
              </w:rPr>
              <w:t>1</w:t>
            </w:r>
            <w:r w:rsidR="00B51FFF" w:rsidRPr="001311EA">
              <w:rPr>
                <w:rFonts w:ascii="Calibri" w:hAnsi="Calibri"/>
                <w:bCs/>
              </w:rPr>
              <w:t>/</w:t>
            </w:r>
            <w:r w:rsidR="00D808E7">
              <w:rPr>
                <w:rFonts w:ascii="Calibri" w:hAnsi="Calibri"/>
                <w:bCs/>
              </w:rPr>
              <w:t>25</w:t>
            </w:r>
            <w:r w:rsidR="00B51FFF" w:rsidRPr="001311EA">
              <w:rPr>
                <w:rFonts w:ascii="Calibri" w:hAnsi="Calibri"/>
                <w:bCs/>
              </w:rPr>
              <w:t>-</w:t>
            </w:r>
            <w:r w:rsidR="00D808E7">
              <w:rPr>
                <w:rFonts w:ascii="Calibri" w:hAnsi="Calibri"/>
                <w:bCs/>
              </w:rPr>
              <w:t>1</w:t>
            </w:r>
            <w:r w:rsidR="00B51FFF" w:rsidRPr="001311EA">
              <w:rPr>
                <w:rFonts w:ascii="Calibri" w:hAnsi="Calibri"/>
                <w:bCs/>
              </w:rPr>
              <w:t>/</w:t>
            </w:r>
            <w:r w:rsidR="00D808E7">
              <w:rPr>
                <w:rFonts w:ascii="Calibri" w:hAnsi="Calibri"/>
                <w:bCs/>
              </w:rPr>
              <w:t>29</w:t>
            </w:r>
          </w:p>
        </w:tc>
        <w:tc>
          <w:tcPr>
            <w:tcW w:w="1980" w:type="dxa"/>
            <w:shd w:val="clear" w:color="auto" w:fill="EEEEEE"/>
            <w:tcMar>
              <w:top w:w="80" w:type="dxa"/>
              <w:left w:w="80" w:type="dxa"/>
              <w:bottom w:w="80" w:type="dxa"/>
              <w:right w:w="80" w:type="dxa"/>
            </w:tcMar>
          </w:tcPr>
          <w:p w14:paraId="42C13440" w14:textId="77777777" w:rsidR="00BA4DEA" w:rsidRDefault="00BA4DEA" w:rsidP="00BE790F">
            <w:pPr>
              <w:rPr>
                <w:rFonts w:ascii="Calibri" w:hAnsi="Calibri"/>
                <w:b/>
                <w:sz w:val="20"/>
                <w:szCs w:val="20"/>
              </w:rPr>
            </w:pPr>
            <w:r>
              <w:rPr>
                <w:rFonts w:ascii="Calibri" w:hAnsi="Calibri"/>
                <w:b/>
                <w:sz w:val="20"/>
                <w:szCs w:val="20"/>
              </w:rPr>
              <w:t xml:space="preserve">Fabrication in Journalism: </w:t>
            </w:r>
          </w:p>
          <w:p w14:paraId="08FE49EE" w14:textId="77777777" w:rsidR="00B2479B" w:rsidRPr="00EE09C3" w:rsidRDefault="00BA4DEA" w:rsidP="00BE790F">
            <w:pPr>
              <w:keepNext/>
              <w:keepLines/>
              <w:spacing w:before="200"/>
              <w:outlineLvl w:val="5"/>
              <w:rPr>
                <w:rFonts w:ascii="Calibri" w:hAnsi="Calibri"/>
                <w:sz w:val="20"/>
                <w:szCs w:val="20"/>
              </w:rPr>
            </w:pPr>
            <w:r>
              <w:rPr>
                <w:rFonts w:ascii="Calibri" w:hAnsi="Calibri"/>
                <w:sz w:val="20"/>
                <w:szCs w:val="20"/>
              </w:rPr>
              <w:t xml:space="preserve">Film: </w:t>
            </w:r>
            <w:r>
              <w:rPr>
                <w:rFonts w:ascii="Calibri" w:hAnsi="Calibri"/>
                <w:i/>
                <w:sz w:val="20"/>
                <w:szCs w:val="20"/>
              </w:rPr>
              <w:t xml:space="preserve">Shattered Glass </w:t>
            </w:r>
            <w:r>
              <w:rPr>
                <w:rFonts w:ascii="Calibri" w:hAnsi="Calibri"/>
                <w:sz w:val="20"/>
                <w:szCs w:val="20"/>
              </w:rPr>
              <w:t>Viewing of clips from the film and discussion of ethical issues involved, principally the issue of making up stories and the relationship between editor and reporter: a question of trust. Fabrication and the issue of thrust.</w:t>
            </w:r>
          </w:p>
        </w:tc>
        <w:tc>
          <w:tcPr>
            <w:tcW w:w="2160" w:type="dxa"/>
            <w:shd w:val="clear" w:color="auto" w:fill="EEEEEE"/>
            <w:tcMar>
              <w:top w:w="80" w:type="dxa"/>
              <w:left w:w="80" w:type="dxa"/>
              <w:bottom w:w="80" w:type="dxa"/>
              <w:right w:w="80" w:type="dxa"/>
            </w:tcMar>
          </w:tcPr>
          <w:p w14:paraId="1E66D84D" w14:textId="77777777" w:rsidR="00BA4DEA" w:rsidRDefault="00BA4DEA">
            <w:pPr>
              <w:rPr>
                <w:rFonts w:ascii="Calibri" w:hAnsi="Calibri"/>
                <w:sz w:val="20"/>
                <w:szCs w:val="20"/>
              </w:rPr>
            </w:pPr>
            <w:r>
              <w:rPr>
                <w:rFonts w:ascii="Calibri" w:hAnsi="Calibri"/>
                <w:sz w:val="20"/>
                <w:szCs w:val="20"/>
              </w:rPr>
              <w:t xml:space="preserve">REQUIRED READING: </w:t>
            </w:r>
            <w:r>
              <w:rPr>
                <w:rFonts w:ascii="Calibri" w:hAnsi="Calibri"/>
                <w:i/>
                <w:sz w:val="20"/>
                <w:szCs w:val="20"/>
              </w:rPr>
              <w:t>Journalism Ethics Goes to the Movies:</w:t>
            </w:r>
            <w:r>
              <w:rPr>
                <w:rFonts w:ascii="Calibri" w:hAnsi="Calibri"/>
                <w:sz w:val="20"/>
                <w:szCs w:val="20"/>
              </w:rPr>
              <w:t xml:space="preserve"> </w:t>
            </w:r>
          </w:p>
          <w:p w14:paraId="6A84B539" w14:textId="77777777" w:rsidR="00B2479B" w:rsidRPr="00EE09C3" w:rsidRDefault="00BA4DEA" w:rsidP="00EE09C3">
            <w:pPr>
              <w:rPr>
                <w:rFonts w:ascii="Calibri" w:hAnsi="Calibri"/>
                <w:sz w:val="20"/>
                <w:szCs w:val="20"/>
              </w:rPr>
            </w:pPr>
            <w:r>
              <w:rPr>
                <w:rFonts w:ascii="Calibri" w:hAnsi="Calibri"/>
                <w:sz w:val="20"/>
                <w:szCs w:val="20"/>
              </w:rPr>
              <w:t>Chapter 3: Political Manipulation of the Media</w:t>
            </w:r>
          </w:p>
        </w:tc>
        <w:tc>
          <w:tcPr>
            <w:tcW w:w="3096" w:type="dxa"/>
            <w:shd w:val="clear" w:color="auto" w:fill="EEEEEE"/>
            <w:tcMar>
              <w:top w:w="80" w:type="dxa"/>
              <w:left w:w="80" w:type="dxa"/>
              <w:bottom w:w="80" w:type="dxa"/>
              <w:right w:w="80" w:type="dxa"/>
            </w:tcMar>
          </w:tcPr>
          <w:p w14:paraId="00292ED7" w14:textId="77777777" w:rsidR="00BA4DEA" w:rsidRDefault="00BA4DEA" w:rsidP="00BA4DEA">
            <w:pPr>
              <w:rPr>
                <w:rFonts w:ascii="Calibri" w:hAnsi="Calibri"/>
                <w:sz w:val="20"/>
                <w:szCs w:val="20"/>
              </w:rPr>
            </w:pPr>
            <w:r>
              <w:rPr>
                <w:rFonts w:ascii="Calibri" w:hAnsi="Calibri"/>
                <w:sz w:val="20"/>
                <w:szCs w:val="20"/>
              </w:rPr>
              <w:t xml:space="preserve">ASSIGNMENT DUE: Weekly paper on an ethical problem witnessed in student media, or read in a newspaper, seen on television or the Internet. The problem will be discussed in class. </w:t>
            </w:r>
          </w:p>
          <w:p w14:paraId="46F6AD7F" w14:textId="77777777" w:rsidR="00B2479B" w:rsidRPr="001311EA" w:rsidRDefault="00B2479B" w:rsidP="00FD6534">
            <w:pPr>
              <w:pStyle w:val="TableStyle2"/>
              <w:rPr>
                <w:rFonts w:ascii="Calibri" w:hAnsi="Calibri"/>
              </w:rPr>
            </w:pPr>
          </w:p>
        </w:tc>
      </w:tr>
      <w:tr w:rsidR="00B2479B" w:rsidRPr="001311EA" w14:paraId="1FCDB13E" w14:textId="77777777" w:rsidTr="00120FAF">
        <w:trPr>
          <w:trHeight w:val="863"/>
          <w:jc w:val="center"/>
        </w:trPr>
        <w:tc>
          <w:tcPr>
            <w:tcW w:w="1836" w:type="dxa"/>
            <w:shd w:val="clear" w:color="auto" w:fill="auto"/>
            <w:tcMar>
              <w:top w:w="80" w:type="dxa"/>
              <w:left w:w="80" w:type="dxa"/>
              <w:bottom w:w="80" w:type="dxa"/>
              <w:right w:w="80" w:type="dxa"/>
            </w:tcMar>
          </w:tcPr>
          <w:p w14:paraId="17AB3EDE" w14:textId="77777777" w:rsidR="00B2479B" w:rsidRPr="001311EA" w:rsidRDefault="0068462B" w:rsidP="00BE790F">
            <w:pPr>
              <w:pStyle w:val="TableStyle2"/>
              <w:rPr>
                <w:rFonts w:ascii="Calibri" w:hAnsi="Calibri"/>
              </w:rPr>
            </w:pPr>
            <w:r w:rsidRPr="001311EA">
              <w:rPr>
                <w:rFonts w:ascii="Calibri" w:hAnsi="Calibri"/>
                <w:b/>
                <w:bCs/>
              </w:rPr>
              <w:t xml:space="preserve">Week 4 </w:t>
            </w:r>
          </w:p>
          <w:p w14:paraId="1F9782EC" w14:textId="77777777" w:rsidR="00B2479B" w:rsidRPr="001311EA" w:rsidRDefault="0068462B" w:rsidP="00BE790F">
            <w:pPr>
              <w:pStyle w:val="TableStyle2"/>
              <w:rPr>
                <w:rFonts w:ascii="Calibri" w:hAnsi="Calibri"/>
              </w:rPr>
            </w:pPr>
            <w:r w:rsidRPr="001311EA">
              <w:rPr>
                <w:rFonts w:ascii="Calibri" w:hAnsi="Calibri"/>
                <w:bCs/>
              </w:rPr>
              <w:t>Dates</w:t>
            </w:r>
            <w:r w:rsidR="00B51FFF" w:rsidRPr="001311EA">
              <w:rPr>
                <w:rFonts w:ascii="Calibri" w:hAnsi="Calibri"/>
                <w:bCs/>
              </w:rPr>
              <w:t xml:space="preserve">: </w:t>
            </w:r>
            <w:r w:rsidR="00D808E7">
              <w:rPr>
                <w:rFonts w:ascii="Calibri" w:hAnsi="Calibri"/>
                <w:bCs/>
              </w:rPr>
              <w:t>2</w:t>
            </w:r>
            <w:r w:rsidR="00B51FFF" w:rsidRPr="001311EA">
              <w:rPr>
                <w:rFonts w:ascii="Calibri" w:hAnsi="Calibri"/>
                <w:bCs/>
              </w:rPr>
              <w:t>/</w:t>
            </w:r>
            <w:r w:rsidR="00D808E7">
              <w:rPr>
                <w:rFonts w:ascii="Calibri" w:hAnsi="Calibri"/>
                <w:bCs/>
              </w:rPr>
              <w:t>1</w:t>
            </w:r>
            <w:r w:rsidR="00B51FFF" w:rsidRPr="001311EA">
              <w:rPr>
                <w:rFonts w:ascii="Calibri" w:hAnsi="Calibri"/>
                <w:bCs/>
              </w:rPr>
              <w:t>-</w:t>
            </w:r>
            <w:r w:rsidR="00D808E7">
              <w:rPr>
                <w:rFonts w:ascii="Calibri" w:hAnsi="Calibri"/>
                <w:bCs/>
              </w:rPr>
              <w:t>2</w:t>
            </w:r>
            <w:r w:rsidR="00B51FFF" w:rsidRPr="001311EA">
              <w:rPr>
                <w:rFonts w:ascii="Calibri" w:hAnsi="Calibri"/>
                <w:bCs/>
              </w:rPr>
              <w:t>/</w:t>
            </w:r>
            <w:r w:rsidR="00D808E7">
              <w:rPr>
                <w:rFonts w:ascii="Calibri" w:hAnsi="Calibri"/>
                <w:bCs/>
              </w:rPr>
              <w:t>5</w:t>
            </w:r>
          </w:p>
        </w:tc>
        <w:tc>
          <w:tcPr>
            <w:tcW w:w="1980" w:type="dxa"/>
            <w:shd w:val="clear" w:color="auto" w:fill="auto"/>
            <w:tcMar>
              <w:top w:w="80" w:type="dxa"/>
              <w:left w:w="80" w:type="dxa"/>
              <w:bottom w:w="80" w:type="dxa"/>
              <w:right w:w="80" w:type="dxa"/>
            </w:tcMar>
          </w:tcPr>
          <w:p w14:paraId="12866686" w14:textId="77777777" w:rsidR="00B2479B" w:rsidRDefault="00BA4DEA" w:rsidP="00BE790F">
            <w:pPr>
              <w:rPr>
                <w:rFonts w:ascii="Calibri" w:hAnsi="Calibri"/>
                <w:b/>
                <w:sz w:val="20"/>
                <w:szCs w:val="20"/>
              </w:rPr>
            </w:pPr>
            <w:r>
              <w:rPr>
                <w:rFonts w:ascii="Calibri" w:hAnsi="Calibri"/>
                <w:b/>
                <w:sz w:val="20"/>
                <w:szCs w:val="20"/>
              </w:rPr>
              <w:t>Political Manipulation of the Media.</w:t>
            </w:r>
          </w:p>
          <w:p w14:paraId="4917E926" w14:textId="77777777" w:rsidR="00BA4DEA" w:rsidRDefault="00BA4DEA" w:rsidP="00BE790F">
            <w:pPr>
              <w:rPr>
                <w:rFonts w:ascii="Calibri" w:hAnsi="Calibri"/>
                <w:i/>
                <w:sz w:val="20"/>
                <w:szCs w:val="20"/>
              </w:rPr>
            </w:pPr>
            <w:r>
              <w:rPr>
                <w:rFonts w:ascii="Calibri" w:hAnsi="Calibri"/>
                <w:sz w:val="20"/>
                <w:szCs w:val="20"/>
              </w:rPr>
              <w:t xml:space="preserve">Film: </w:t>
            </w:r>
            <w:r>
              <w:rPr>
                <w:rFonts w:ascii="Calibri" w:hAnsi="Calibri"/>
                <w:i/>
                <w:sz w:val="20"/>
                <w:szCs w:val="20"/>
              </w:rPr>
              <w:t>Wag the Dog</w:t>
            </w:r>
          </w:p>
          <w:p w14:paraId="35583D6C" w14:textId="77777777" w:rsidR="00BA4DEA" w:rsidRPr="00EE09C3" w:rsidRDefault="00BA4DEA" w:rsidP="00BE790F">
            <w:pPr>
              <w:keepNext/>
              <w:keepLines/>
              <w:spacing w:before="200"/>
              <w:outlineLvl w:val="5"/>
              <w:rPr>
                <w:rFonts w:ascii="Calibri" w:hAnsi="Calibri"/>
                <w:sz w:val="20"/>
                <w:szCs w:val="20"/>
              </w:rPr>
            </w:pPr>
            <w:r>
              <w:rPr>
                <w:rFonts w:ascii="Calibri" w:hAnsi="Calibri"/>
                <w:sz w:val="20"/>
                <w:szCs w:val="20"/>
              </w:rPr>
              <w:t xml:space="preserve">Viewing of clips from the film and discussion of ethical issues involved, principally where does the story come from, checking the source of a story to verify its veracity and </w:t>
            </w:r>
            <w:proofErr w:type="gramStart"/>
            <w:r>
              <w:rPr>
                <w:rFonts w:ascii="Calibri" w:hAnsi="Calibri"/>
                <w:sz w:val="20"/>
                <w:szCs w:val="20"/>
              </w:rPr>
              <w:t>completeness.</w:t>
            </w:r>
            <w:proofErr w:type="gramEnd"/>
            <w:r>
              <w:rPr>
                <w:rFonts w:ascii="Calibri" w:hAnsi="Calibri"/>
                <w:sz w:val="20"/>
                <w:szCs w:val="20"/>
              </w:rPr>
              <w:t xml:space="preserve"> Getting the whole story and checking the source of a story.</w:t>
            </w:r>
          </w:p>
        </w:tc>
        <w:tc>
          <w:tcPr>
            <w:tcW w:w="2160" w:type="dxa"/>
            <w:shd w:val="clear" w:color="auto" w:fill="auto"/>
            <w:tcMar>
              <w:top w:w="80" w:type="dxa"/>
              <w:left w:w="80" w:type="dxa"/>
              <w:bottom w:w="80" w:type="dxa"/>
              <w:right w:w="80" w:type="dxa"/>
            </w:tcMar>
          </w:tcPr>
          <w:p w14:paraId="15391587" w14:textId="77777777" w:rsidR="00B2479B" w:rsidRDefault="00BA4DEA" w:rsidP="00BE790F">
            <w:pPr>
              <w:rPr>
                <w:rFonts w:ascii="Calibri" w:hAnsi="Calibri"/>
                <w:sz w:val="20"/>
                <w:szCs w:val="20"/>
              </w:rPr>
            </w:pPr>
            <w:r>
              <w:rPr>
                <w:rFonts w:ascii="Calibri" w:hAnsi="Calibri"/>
                <w:sz w:val="20"/>
                <w:szCs w:val="20"/>
              </w:rPr>
              <w:t>REQUIRED READING:</w:t>
            </w:r>
          </w:p>
          <w:p w14:paraId="49FBA5D9" w14:textId="77777777" w:rsidR="00BA4DEA" w:rsidRDefault="00BA4DEA" w:rsidP="00BE790F">
            <w:pPr>
              <w:rPr>
                <w:rFonts w:ascii="Calibri" w:hAnsi="Calibri"/>
                <w:i/>
                <w:sz w:val="20"/>
                <w:szCs w:val="20"/>
              </w:rPr>
            </w:pPr>
            <w:r>
              <w:rPr>
                <w:rFonts w:ascii="Calibri" w:hAnsi="Calibri"/>
                <w:i/>
                <w:sz w:val="20"/>
                <w:szCs w:val="20"/>
              </w:rPr>
              <w:t xml:space="preserve">Journalism Ethics Goes to the Movies: </w:t>
            </w:r>
          </w:p>
          <w:p w14:paraId="56164C73" w14:textId="77777777" w:rsidR="00BA4DEA" w:rsidRPr="00EE09C3" w:rsidRDefault="00BA4DEA" w:rsidP="00BE790F">
            <w:pPr>
              <w:keepNext/>
              <w:keepLines/>
              <w:spacing w:before="200"/>
              <w:outlineLvl w:val="5"/>
              <w:rPr>
                <w:rFonts w:ascii="Calibri" w:hAnsi="Calibri"/>
                <w:sz w:val="20"/>
                <w:szCs w:val="20"/>
              </w:rPr>
            </w:pPr>
            <w:r w:rsidRPr="00EE09C3">
              <w:rPr>
                <w:rFonts w:ascii="Calibri" w:hAnsi="Calibri"/>
                <w:sz w:val="20"/>
                <w:szCs w:val="20"/>
              </w:rPr>
              <w:t>Chapter 4: What is Good Work?</w:t>
            </w:r>
          </w:p>
        </w:tc>
        <w:tc>
          <w:tcPr>
            <w:tcW w:w="3096" w:type="dxa"/>
            <w:shd w:val="clear" w:color="auto" w:fill="auto"/>
            <w:tcMar>
              <w:top w:w="80" w:type="dxa"/>
              <w:left w:w="80" w:type="dxa"/>
              <w:bottom w:w="80" w:type="dxa"/>
              <w:right w:w="80" w:type="dxa"/>
            </w:tcMar>
          </w:tcPr>
          <w:p w14:paraId="307FB0B8" w14:textId="0FDF2CAF" w:rsidR="00BA4DEA" w:rsidRDefault="00BA4DEA" w:rsidP="00BA4DEA">
            <w:pPr>
              <w:rPr>
                <w:rFonts w:ascii="Calibri" w:hAnsi="Calibri"/>
                <w:sz w:val="20"/>
                <w:szCs w:val="20"/>
              </w:rPr>
            </w:pPr>
            <w:r>
              <w:rPr>
                <w:rFonts w:ascii="Calibri" w:hAnsi="Calibri"/>
                <w:sz w:val="20"/>
                <w:szCs w:val="20"/>
              </w:rPr>
              <w:t xml:space="preserve">ASSIGNMENT DUE: Weekly paper on an ethical problem witnessed in student media, or read in a newspaper, seen on television or the Internet. The problem will be discussed in class. </w:t>
            </w:r>
          </w:p>
          <w:p w14:paraId="2DAB4DA0" w14:textId="77777777" w:rsidR="00B2479B" w:rsidRPr="001311EA" w:rsidRDefault="00B2479B" w:rsidP="00FD6534">
            <w:pPr>
              <w:pStyle w:val="TableStyle2"/>
              <w:rPr>
                <w:rFonts w:ascii="Calibri" w:hAnsi="Calibri"/>
              </w:rPr>
            </w:pPr>
          </w:p>
        </w:tc>
      </w:tr>
      <w:tr w:rsidR="00B2479B" w:rsidRPr="001311EA" w14:paraId="44BF3CEE" w14:textId="77777777" w:rsidTr="00152153">
        <w:trPr>
          <w:jc w:val="center"/>
        </w:trPr>
        <w:tc>
          <w:tcPr>
            <w:tcW w:w="1836" w:type="dxa"/>
            <w:shd w:val="clear" w:color="auto" w:fill="EEEEEE"/>
            <w:tcMar>
              <w:top w:w="80" w:type="dxa"/>
              <w:left w:w="80" w:type="dxa"/>
              <w:bottom w:w="80" w:type="dxa"/>
              <w:right w:w="80" w:type="dxa"/>
            </w:tcMar>
          </w:tcPr>
          <w:p w14:paraId="31156141" w14:textId="77777777" w:rsidR="00B2479B" w:rsidRPr="001311EA" w:rsidRDefault="0068462B" w:rsidP="00BE790F">
            <w:pPr>
              <w:pStyle w:val="TableStyle2"/>
              <w:rPr>
                <w:rFonts w:ascii="Calibri" w:hAnsi="Calibri"/>
              </w:rPr>
            </w:pPr>
            <w:r w:rsidRPr="001311EA">
              <w:rPr>
                <w:rFonts w:ascii="Calibri" w:hAnsi="Calibri"/>
                <w:b/>
                <w:bCs/>
              </w:rPr>
              <w:t xml:space="preserve">Week 5 </w:t>
            </w:r>
          </w:p>
          <w:p w14:paraId="1C40CA44" w14:textId="77777777" w:rsidR="00B2479B" w:rsidRPr="001311EA" w:rsidRDefault="0068462B" w:rsidP="00BE790F">
            <w:pPr>
              <w:pStyle w:val="TableStyle2"/>
              <w:rPr>
                <w:rFonts w:ascii="Calibri" w:hAnsi="Calibri"/>
              </w:rPr>
            </w:pPr>
            <w:r w:rsidRPr="001311EA">
              <w:rPr>
                <w:rFonts w:ascii="Calibri" w:hAnsi="Calibri"/>
                <w:bCs/>
              </w:rPr>
              <w:t>Dates</w:t>
            </w:r>
            <w:r w:rsidR="00B51FFF" w:rsidRPr="001311EA">
              <w:rPr>
                <w:rFonts w:ascii="Calibri" w:hAnsi="Calibri"/>
                <w:bCs/>
              </w:rPr>
              <w:t xml:space="preserve">: </w:t>
            </w:r>
            <w:r w:rsidR="00D808E7">
              <w:rPr>
                <w:rFonts w:ascii="Calibri" w:hAnsi="Calibri"/>
                <w:bCs/>
              </w:rPr>
              <w:t>2</w:t>
            </w:r>
            <w:r w:rsidR="00B51FFF" w:rsidRPr="001311EA">
              <w:rPr>
                <w:rFonts w:ascii="Calibri" w:hAnsi="Calibri"/>
                <w:bCs/>
              </w:rPr>
              <w:t>/</w:t>
            </w:r>
            <w:r w:rsidR="00D808E7">
              <w:rPr>
                <w:rFonts w:ascii="Calibri" w:hAnsi="Calibri"/>
                <w:bCs/>
              </w:rPr>
              <w:t>8</w:t>
            </w:r>
            <w:r w:rsidR="00B51FFF" w:rsidRPr="001311EA">
              <w:rPr>
                <w:rFonts w:ascii="Calibri" w:hAnsi="Calibri"/>
                <w:bCs/>
              </w:rPr>
              <w:t>-</w:t>
            </w:r>
            <w:r w:rsidR="00D808E7">
              <w:rPr>
                <w:rFonts w:ascii="Calibri" w:hAnsi="Calibri"/>
                <w:bCs/>
              </w:rPr>
              <w:t>2</w:t>
            </w:r>
            <w:r w:rsidR="00B51FFF" w:rsidRPr="001311EA">
              <w:rPr>
                <w:rFonts w:ascii="Calibri" w:hAnsi="Calibri"/>
                <w:bCs/>
              </w:rPr>
              <w:t>/</w:t>
            </w:r>
            <w:r w:rsidR="00D808E7">
              <w:rPr>
                <w:rFonts w:ascii="Calibri" w:hAnsi="Calibri"/>
                <w:bCs/>
              </w:rPr>
              <w:t>12</w:t>
            </w:r>
          </w:p>
        </w:tc>
        <w:tc>
          <w:tcPr>
            <w:tcW w:w="1980" w:type="dxa"/>
            <w:shd w:val="clear" w:color="auto" w:fill="EEEEEE"/>
            <w:tcMar>
              <w:top w:w="80" w:type="dxa"/>
              <w:left w:w="80" w:type="dxa"/>
              <w:bottom w:w="80" w:type="dxa"/>
              <w:right w:w="80" w:type="dxa"/>
            </w:tcMar>
          </w:tcPr>
          <w:p w14:paraId="7C9C4966" w14:textId="77777777" w:rsidR="00B2479B" w:rsidRDefault="00BA4DEA" w:rsidP="00BE790F">
            <w:pPr>
              <w:rPr>
                <w:rFonts w:ascii="Calibri" w:hAnsi="Calibri"/>
                <w:b/>
                <w:sz w:val="20"/>
                <w:szCs w:val="20"/>
              </w:rPr>
            </w:pPr>
            <w:r>
              <w:rPr>
                <w:rFonts w:ascii="Calibri" w:hAnsi="Calibri"/>
                <w:b/>
                <w:sz w:val="20"/>
                <w:szCs w:val="20"/>
              </w:rPr>
              <w:t>What is Good Work?</w:t>
            </w:r>
          </w:p>
          <w:p w14:paraId="12B8BED3" w14:textId="77777777" w:rsidR="00BA4DEA" w:rsidRDefault="00BA4DEA" w:rsidP="00BE790F">
            <w:pPr>
              <w:rPr>
                <w:rFonts w:ascii="Calibri" w:hAnsi="Calibri"/>
                <w:i/>
                <w:sz w:val="20"/>
                <w:szCs w:val="20"/>
              </w:rPr>
            </w:pPr>
            <w:r>
              <w:rPr>
                <w:rFonts w:ascii="Calibri" w:hAnsi="Calibri"/>
                <w:sz w:val="20"/>
                <w:szCs w:val="20"/>
              </w:rPr>
              <w:t xml:space="preserve">Film: </w:t>
            </w:r>
            <w:r>
              <w:rPr>
                <w:rFonts w:ascii="Calibri" w:hAnsi="Calibri"/>
                <w:i/>
                <w:sz w:val="20"/>
                <w:szCs w:val="20"/>
              </w:rPr>
              <w:t>Absence of Malice</w:t>
            </w:r>
          </w:p>
          <w:p w14:paraId="547D665D" w14:textId="77777777" w:rsidR="00BA4DEA" w:rsidRDefault="00BA4DEA" w:rsidP="00BE790F">
            <w:pPr>
              <w:rPr>
                <w:rFonts w:ascii="Calibri" w:hAnsi="Calibri"/>
                <w:sz w:val="20"/>
                <w:szCs w:val="20"/>
              </w:rPr>
            </w:pPr>
            <w:r>
              <w:rPr>
                <w:rFonts w:ascii="Calibri" w:hAnsi="Calibri"/>
                <w:sz w:val="20"/>
                <w:szCs w:val="20"/>
              </w:rPr>
              <w:t>Viewing of clips from the film and discussion of ethical issues involved, principally how far should any journalist go in getting a story, what are the boundaries of ethical journalism when investigating story participants.</w:t>
            </w:r>
          </w:p>
          <w:p w14:paraId="69CCE316" w14:textId="77777777" w:rsidR="00B94E36" w:rsidRDefault="00B94E36" w:rsidP="00BE790F">
            <w:pPr>
              <w:rPr>
                <w:rFonts w:ascii="Calibri" w:hAnsi="Calibri"/>
                <w:sz w:val="20"/>
                <w:szCs w:val="20"/>
              </w:rPr>
            </w:pPr>
          </w:p>
          <w:p w14:paraId="7430B302" w14:textId="77777777" w:rsidR="00B94E36" w:rsidRDefault="00B94E36" w:rsidP="00BE790F">
            <w:pPr>
              <w:rPr>
                <w:rFonts w:ascii="Calibri" w:hAnsi="Calibri"/>
                <w:sz w:val="20"/>
                <w:szCs w:val="20"/>
              </w:rPr>
            </w:pPr>
          </w:p>
          <w:p w14:paraId="0B5042C6" w14:textId="77777777" w:rsidR="00B94E36" w:rsidRPr="00BA4DEA" w:rsidRDefault="00B94E36" w:rsidP="00BE790F">
            <w:pPr>
              <w:rPr>
                <w:rFonts w:ascii="Calibri" w:hAnsi="Calibri"/>
                <w:sz w:val="20"/>
                <w:szCs w:val="20"/>
              </w:rPr>
            </w:pPr>
          </w:p>
        </w:tc>
        <w:tc>
          <w:tcPr>
            <w:tcW w:w="2160" w:type="dxa"/>
            <w:shd w:val="clear" w:color="auto" w:fill="EEEEEE"/>
            <w:tcMar>
              <w:top w:w="80" w:type="dxa"/>
              <w:left w:w="80" w:type="dxa"/>
              <w:bottom w:w="80" w:type="dxa"/>
              <w:right w:w="80" w:type="dxa"/>
            </w:tcMar>
          </w:tcPr>
          <w:p w14:paraId="211E60E7" w14:textId="77777777" w:rsidR="00B2479B" w:rsidRDefault="00BA4DEA" w:rsidP="00BE790F">
            <w:pPr>
              <w:rPr>
                <w:rFonts w:ascii="Calibri" w:hAnsi="Calibri"/>
                <w:sz w:val="20"/>
                <w:szCs w:val="20"/>
              </w:rPr>
            </w:pPr>
            <w:r>
              <w:rPr>
                <w:rFonts w:ascii="Calibri" w:hAnsi="Calibri"/>
                <w:sz w:val="20"/>
                <w:szCs w:val="20"/>
              </w:rPr>
              <w:t>REQUIRED READING:</w:t>
            </w:r>
          </w:p>
          <w:p w14:paraId="25782F86" w14:textId="77777777" w:rsidR="00BA4DEA" w:rsidRDefault="00BA4DEA" w:rsidP="00BE790F">
            <w:pPr>
              <w:rPr>
                <w:rFonts w:ascii="Calibri" w:hAnsi="Calibri"/>
                <w:i/>
                <w:sz w:val="20"/>
                <w:szCs w:val="20"/>
              </w:rPr>
            </w:pPr>
            <w:r>
              <w:rPr>
                <w:rFonts w:ascii="Calibri" w:hAnsi="Calibri"/>
                <w:i/>
                <w:sz w:val="20"/>
                <w:szCs w:val="20"/>
              </w:rPr>
              <w:t>Journalism Ethics Goes to the Movies:</w:t>
            </w:r>
          </w:p>
          <w:p w14:paraId="0EC3E49A" w14:textId="77777777" w:rsidR="00BA4DEA" w:rsidRPr="00EE09C3" w:rsidRDefault="00BA4DEA" w:rsidP="00BE790F">
            <w:pPr>
              <w:keepNext/>
              <w:keepLines/>
              <w:spacing w:before="200"/>
              <w:outlineLvl w:val="5"/>
              <w:rPr>
                <w:rFonts w:ascii="Calibri" w:hAnsi="Calibri"/>
                <w:sz w:val="20"/>
                <w:szCs w:val="20"/>
              </w:rPr>
            </w:pPr>
            <w:r>
              <w:rPr>
                <w:rFonts w:ascii="Calibri" w:hAnsi="Calibri"/>
                <w:sz w:val="20"/>
                <w:szCs w:val="20"/>
              </w:rPr>
              <w:t>Chapter 5: Deception and Undercover Journalism</w:t>
            </w:r>
          </w:p>
        </w:tc>
        <w:tc>
          <w:tcPr>
            <w:tcW w:w="3096" w:type="dxa"/>
            <w:shd w:val="clear" w:color="auto" w:fill="EEEEEE"/>
            <w:tcMar>
              <w:top w:w="80" w:type="dxa"/>
              <w:left w:w="80" w:type="dxa"/>
              <w:bottom w:w="80" w:type="dxa"/>
              <w:right w:w="80" w:type="dxa"/>
            </w:tcMar>
          </w:tcPr>
          <w:p w14:paraId="0C258EE9" w14:textId="77777777" w:rsidR="00BA4DEA" w:rsidRDefault="00BA4DEA" w:rsidP="00BA4DEA">
            <w:pPr>
              <w:rPr>
                <w:rFonts w:ascii="Calibri" w:hAnsi="Calibri"/>
                <w:sz w:val="20"/>
                <w:szCs w:val="20"/>
              </w:rPr>
            </w:pPr>
            <w:r>
              <w:rPr>
                <w:rFonts w:ascii="Calibri" w:hAnsi="Calibri"/>
                <w:sz w:val="20"/>
                <w:szCs w:val="20"/>
              </w:rPr>
              <w:t xml:space="preserve">ASSIGNMENT DUE: Weekly paper on an ethical problem witnessed in student media, or read in a newspaper, seen on television or the Internet. The problem will be discussed in class. </w:t>
            </w:r>
          </w:p>
          <w:p w14:paraId="17E84582" w14:textId="77777777" w:rsidR="00B2479B" w:rsidRPr="001311EA" w:rsidRDefault="00B2479B" w:rsidP="00BE790F">
            <w:pPr>
              <w:rPr>
                <w:rFonts w:ascii="Calibri" w:hAnsi="Calibri"/>
                <w:sz w:val="20"/>
                <w:szCs w:val="20"/>
              </w:rPr>
            </w:pPr>
          </w:p>
        </w:tc>
      </w:tr>
      <w:tr w:rsidR="00B2479B" w:rsidRPr="001311EA" w14:paraId="601BA46A" w14:textId="77777777" w:rsidTr="00152153">
        <w:trPr>
          <w:jc w:val="center"/>
        </w:trPr>
        <w:tc>
          <w:tcPr>
            <w:tcW w:w="1836" w:type="dxa"/>
            <w:shd w:val="clear" w:color="auto" w:fill="auto"/>
            <w:tcMar>
              <w:top w:w="80" w:type="dxa"/>
              <w:left w:w="80" w:type="dxa"/>
              <w:bottom w:w="80" w:type="dxa"/>
              <w:right w:w="80" w:type="dxa"/>
            </w:tcMar>
          </w:tcPr>
          <w:p w14:paraId="779152D8" w14:textId="77777777" w:rsidR="00B2479B" w:rsidRPr="001311EA" w:rsidRDefault="0068462B" w:rsidP="00BE790F">
            <w:pPr>
              <w:pStyle w:val="TableStyle2"/>
              <w:rPr>
                <w:rFonts w:ascii="Calibri" w:hAnsi="Calibri"/>
              </w:rPr>
            </w:pPr>
            <w:r w:rsidRPr="001311EA">
              <w:rPr>
                <w:rFonts w:ascii="Calibri" w:hAnsi="Calibri"/>
                <w:b/>
                <w:bCs/>
              </w:rPr>
              <w:t>Week 6</w:t>
            </w:r>
          </w:p>
          <w:p w14:paraId="1D242740" w14:textId="77777777" w:rsidR="00B2479B" w:rsidRPr="001311EA" w:rsidRDefault="0068462B" w:rsidP="00BE790F">
            <w:pPr>
              <w:pStyle w:val="TableStyle2"/>
              <w:rPr>
                <w:rFonts w:ascii="Calibri" w:hAnsi="Calibri"/>
              </w:rPr>
            </w:pPr>
            <w:r w:rsidRPr="001311EA">
              <w:rPr>
                <w:rFonts w:ascii="Calibri" w:hAnsi="Calibri"/>
                <w:bCs/>
              </w:rPr>
              <w:t>Dates</w:t>
            </w:r>
            <w:r w:rsidR="00B51FFF" w:rsidRPr="001311EA">
              <w:rPr>
                <w:rFonts w:ascii="Calibri" w:hAnsi="Calibri"/>
                <w:bCs/>
              </w:rPr>
              <w:t xml:space="preserve">: </w:t>
            </w:r>
            <w:r w:rsidR="00D808E7">
              <w:rPr>
                <w:rFonts w:ascii="Calibri" w:hAnsi="Calibri"/>
                <w:bCs/>
              </w:rPr>
              <w:t>2/15</w:t>
            </w:r>
            <w:r w:rsidR="00B51FFF" w:rsidRPr="001311EA">
              <w:rPr>
                <w:rFonts w:ascii="Calibri" w:hAnsi="Calibri"/>
                <w:bCs/>
              </w:rPr>
              <w:t>-</w:t>
            </w:r>
            <w:r w:rsidR="00D808E7">
              <w:rPr>
                <w:rFonts w:ascii="Calibri" w:hAnsi="Calibri"/>
                <w:bCs/>
              </w:rPr>
              <w:t>2</w:t>
            </w:r>
            <w:r w:rsidR="00B51FFF" w:rsidRPr="001311EA">
              <w:rPr>
                <w:rFonts w:ascii="Calibri" w:hAnsi="Calibri"/>
                <w:bCs/>
              </w:rPr>
              <w:t>/</w:t>
            </w:r>
            <w:r w:rsidR="00D808E7">
              <w:rPr>
                <w:rFonts w:ascii="Calibri" w:hAnsi="Calibri"/>
                <w:bCs/>
              </w:rPr>
              <w:t>19</w:t>
            </w:r>
          </w:p>
        </w:tc>
        <w:tc>
          <w:tcPr>
            <w:tcW w:w="1980" w:type="dxa"/>
            <w:shd w:val="clear" w:color="auto" w:fill="auto"/>
            <w:tcMar>
              <w:top w:w="80" w:type="dxa"/>
              <w:left w:w="80" w:type="dxa"/>
              <w:bottom w:w="80" w:type="dxa"/>
              <w:right w:w="80" w:type="dxa"/>
            </w:tcMar>
          </w:tcPr>
          <w:p w14:paraId="0F02829E" w14:textId="77777777" w:rsidR="00B2479B" w:rsidRDefault="00BA4DEA" w:rsidP="00BE790F">
            <w:pPr>
              <w:rPr>
                <w:rFonts w:ascii="Calibri" w:hAnsi="Calibri"/>
                <w:b/>
                <w:sz w:val="20"/>
                <w:szCs w:val="20"/>
              </w:rPr>
            </w:pPr>
            <w:r>
              <w:rPr>
                <w:rFonts w:ascii="Calibri" w:hAnsi="Calibri"/>
                <w:b/>
                <w:sz w:val="20"/>
                <w:szCs w:val="20"/>
              </w:rPr>
              <w:t>Deception and Undercover Journalism.</w:t>
            </w:r>
          </w:p>
          <w:p w14:paraId="6E599BFF" w14:textId="77777777" w:rsidR="00BA4DEA" w:rsidRDefault="00BA4DEA" w:rsidP="00BE790F">
            <w:pPr>
              <w:rPr>
                <w:rFonts w:ascii="Calibri" w:hAnsi="Calibri"/>
                <w:i/>
                <w:sz w:val="20"/>
                <w:szCs w:val="20"/>
              </w:rPr>
            </w:pPr>
            <w:r>
              <w:rPr>
                <w:rFonts w:ascii="Calibri" w:hAnsi="Calibri"/>
                <w:sz w:val="20"/>
                <w:szCs w:val="20"/>
              </w:rPr>
              <w:t xml:space="preserve">Film: </w:t>
            </w:r>
            <w:r>
              <w:rPr>
                <w:rFonts w:ascii="Calibri" w:hAnsi="Calibri"/>
                <w:i/>
                <w:sz w:val="20"/>
                <w:szCs w:val="20"/>
              </w:rPr>
              <w:t>Mr. Deeds Goes to Town</w:t>
            </w:r>
            <w:r>
              <w:rPr>
                <w:rFonts w:ascii="Calibri" w:hAnsi="Calibri"/>
                <w:sz w:val="20"/>
                <w:szCs w:val="20"/>
              </w:rPr>
              <w:t xml:space="preserve"> and </w:t>
            </w:r>
            <w:r>
              <w:rPr>
                <w:rFonts w:ascii="Calibri" w:hAnsi="Calibri"/>
                <w:i/>
                <w:sz w:val="20"/>
                <w:szCs w:val="20"/>
              </w:rPr>
              <w:t>Mr. Deeds</w:t>
            </w:r>
          </w:p>
          <w:p w14:paraId="7EC2731A" w14:textId="77777777" w:rsidR="00BA4DEA" w:rsidRPr="00EE09C3" w:rsidRDefault="00BA4DEA" w:rsidP="00BE790F">
            <w:pPr>
              <w:keepNext/>
              <w:keepLines/>
              <w:spacing w:before="200"/>
              <w:outlineLvl w:val="5"/>
              <w:rPr>
                <w:rFonts w:ascii="Calibri" w:hAnsi="Calibri"/>
                <w:sz w:val="20"/>
                <w:szCs w:val="20"/>
              </w:rPr>
            </w:pPr>
            <w:r>
              <w:rPr>
                <w:rFonts w:ascii="Calibri" w:hAnsi="Calibri"/>
                <w:sz w:val="20"/>
                <w:szCs w:val="20"/>
              </w:rPr>
              <w:t xml:space="preserve">Viewing of clips from both films and discussion of ethical issues involved, principally the issues of undercover journalism and deception: Should a journalist, who values the concept of truth and accuracy and transparency in journalism lie to others in pursuit of a story? </w:t>
            </w:r>
          </w:p>
        </w:tc>
        <w:tc>
          <w:tcPr>
            <w:tcW w:w="2160" w:type="dxa"/>
            <w:shd w:val="clear" w:color="auto" w:fill="auto"/>
            <w:tcMar>
              <w:top w:w="80" w:type="dxa"/>
              <w:left w:w="80" w:type="dxa"/>
              <w:bottom w:w="80" w:type="dxa"/>
              <w:right w:w="80" w:type="dxa"/>
            </w:tcMar>
          </w:tcPr>
          <w:p w14:paraId="04C6BB30" w14:textId="77777777" w:rsidR="00B2479B" w:rsidRDefault="00BA4DEA" w:rsidP="00BE790F">
            <w:pPr>
              <w:rPr>
                <w:rFonts w:ascii="Calibri" w:hAnsi="Calibri"/>
                <w:sz w:val="20"/>
                <w:szCs w:val="20"/>
              </w:rPr>
            </w:pPr>
            <w:r>
              <w:rPr>
                <w:rFonts w:ascii="Calibri" w:hAnsi="Calibri"/>
                <w:sz w:val="20"/>
                <w:szCs w:val="20"/>
              </w:rPr>
              <w:t>REQUIRED READING:</w:t>
            </w:r>
          </w:p>
          <w:p w14:paraId="5707D4F6" w14:textId="77777777" w:rsidR="00BA4DEA" w:rsidRDefault="00BA4DEA" w:rsidP="00BE790F">
            <w:pPr>
              <w:rPr>
                <w:rFonts w:ascii="Calibri" w:hAnsi="Calibri"/>
                <w:i/>
                <w:sz w:val="20"/>
                <w:szCs w:val="20"/>
              </w:rPr>
            </w:pPr>
            <w:r>
              <w:rPr>
                <w:rFonts w:ascii="Calibri" w:hAnsi="Calibri"/>
                <w:i/>
                <w:sz w:val="20"/>
                <w:szCs w:val="20"/>
              </w:rPr>
              <w:t>Journalism Ethics Goes to the Movies:</w:t>
            </w:r>
          </w:p>
          <w:p w14:paraId="6281C7DE" w14:textId="77777777" w:rsidR="00BA4DEA" w:rsidRPr="00EE09C3" w:rsidRDefault="00BA4DEA" w:rsidP="00BE790F">
            <w:pPr>
              <w:keepNext/>
              <w:keepLines/>
              <w:spacing w:before="200"/>
              <w:outlineLvl w:val="5"/>
              <w:rPr>
                <w:rFonts w:ascii="Calibri" w:hAnsi="Calibri"/>
                <w:sz w:val="20"/>
                <w:szCs w:val="20"/>
              </w:rPr>
            </w:pPr>
            <w:r>
              <w:rPr>
                <w:rFonts w:ascii="Calibri" w:hAnsi="Calibri"/>
                <w:sz w:val="20"/>
                <w:szCs w:val="20"/>
              </w:rPr>
              <w:t>Chapter 6: Covering Sports</w:t>
            </w:r>
          </w:p>
        </w:tc>
        <w:tc>
          <w:tcPr>
            <w:tcW w:w="3096" w:type="dxa"/>
            <w:shd w:val="clear" w:color="auto" w:fill="auto"/>
            <w:tcMar>
              <w:top w:w="80" w:type="dxa"/>
              <w:left w:w="80" w:type="dxa"/>
              <w:bottom w:w="80" w:type="dxa"/>
              <w:right w:w="80" w:type="dxa"/>
            </w:tcMar>
          </w:tcPr>
          <w:p w14:paraId="27DD7C12" w14:textId="77777777" w:rsidR="00BA4DEA" w:rsidRDefault="00BA4DEA" w:rsidP="00BA4DEA">
            <w:pPr>
              <w:rPr>
                <w:rFonts w:ascii="Calibri" w:hAnsi="Calibri"/>
                <w:sz w:val="20"/>
                <w:szCs w:val="20"/>
              </w:rPr>
            </w:pPr>
            <w:r>
              <w:rPr>
                <w:rFonts w:ascii="Calibri" w:hAnsi="Calibri"/>
                <w:sz w:val="20"/>
                <w:szCs w:val="20"/>
              </w:rPr>
              <w:t xml:space="preserve">ASSIGNMENT DUE: Weekly paper on an ethical problem witnessed in student media, or read in a newspaper, seen on television or the Internet. The problem will be discussed in class. </w:t>
            </w:r>
          </w:p>
          <w:p w14:paraId="76ED9202" w14:textId="77777777" w:rsidR="00BA4DEA" w:rsidRDefault="00BA4DEA" w:rsidP="00BA4DEA">
            <w:pPr>
              <w:pStyle w:val="TableStyle2"/>
              <w:rPr>
                <w:rFonts w:ascii="Calibri" w:hAnsi="Calibri"/>
              </w:rPr>
            </w:pPr>
            <w:r w:rsidRPr="001311EA">
              <w:rPr>
                <w:rFonts w:ascii="Calibri" w:hAnsi="Calibri"/>
              </w:rPr>
              <w:t xml:space="preserve"> </w:t>
            </w:r>
          </w:p>
          <w:p w14:paraId="13073DE8" w14:textId="77777777" w:rsidR="00BA4DEA" w:rsidRDefault="004E3512" w:rsidP="00BA4DEA">
            <w:pPr>
              <w:pStyle w:val="TableStyle2"/>
              <w:rPr>
                <w:rFonts w:ascii="Calibri" w:hAnsi="Calibri"/>
                <w:b/>
              </w:rPr>
            </w:pPr>
            <w:r w:rsidRPr="00EE09C3">
              <w:rPr>
                <w:rFonts w:ascii="Calibri" w:hAnsi="Calibri"/>
                <w:b/>
              </w:rPr>
              <w:t>PASS OUT: TAKE-HOME MID-TERM EXAMINATION AND PAPER – DUE  THE WEEK OF MARCH 8, 2015</w:t>
            </w:r>
          </w:p>
          <w:p w14:paraId="17DEA568" w14:textId="77777777" w:rsidR="00B94E36" w:rsidRPr="00EE09C3" w:rsidRDefault="00B94E36" w:rsidP="00BA4DEA">
            <w:pPr>
              <w:pStyle w:val="TableStyle2"/>
              <w:keepNext/>
              <w:keepLines/>
              <w:spacing w:before="200"/>
              <w:outlineLvl w:val="5"/>
              <w:rPr>
                <w:rFonts w:ascii="Calibri" w:hAnsi="Calibri"/>
                <w:b/>
              </w:rPr>
            </w:pPr>
            <w:r>
              <w:rPr>
                <w:rFonts w:ascii="Calibri" w:hAnsi="Calibri"/>
                <w:b/>
              </w:rPr>
              <w:t>Covers first 7 weeks of the class.</w:t>
            </w:r>
          </w:p>
          <w:p w14:paraId="537C3C21" w14:textId="7FF4C25F" w:rsidR="00B2479B" w:rsidRPr="001311EA" w:rsidRDefault="00B2479B">
            <w:pPr>
              <w:pStyle w:val="TableStyle2"/>
              <w:rPr>
                <w:rFonts w:ascii="Calibri" w:eastAsia="Times New Roman" w:hAnsi="Calibri" w:cs="Times New Roman"/>
                <w:sz w:val="24"/>
                <w:szCs w:val="24"/>
              </w:rPr>
            </w:pPr>
          </w:p>
        </w:tc>
      </w:tr>
      <w:tr w:rsidR="00B2479B" w:rsidRPr="001311EA" w14:paraId="03B0DA93" w14:textId="77777777" w:rsidTr="00152153">
        <w:trPr>
          <w:jc w:val="center"/>
        </w:trPr>
        <w:tc>
          <w:tcPr>
            <w:tcW w:w="1836" w:type="dxa"/>
            <w:shd w:val="clear" w:color="auto" w:fill="EEEEEE"/>
            <w:tcMar>
              <w:top w:w="80" w:type="dxa"/>
              <w:left w:w="80" w:type="dxa"/>
              <w:bottom w:w="80" w:type="dxa"/>
              <w:right w:w="80" w:type="dxa"/>
            </w:tcMar>
          </w:tcPr>
          <w:p w14:paraId="1F7F5BF7" w14:textId="77777777" w:rsidR="00B2479B" w:rsidRPr="001311EA" w:rsidRDefault="0068462B" w:rsidP="00BE790F">
            <w:pPr>
              <w:pStyle w:val="TableStyle2"/>
              <w:rPr>
                <w:rFonts w:ascii="Calibri" w:hAnsi="Calibri"/>
              </w:rPr>
            </w:pPr>
            <w:r w:rsidRPr="001311EA">
              <w:rPr>
                <w:rFonts w:ascii="Calibri" w:hAnsi="Calibri"/>
                <w:b/>
                <w:bCs/>
              </w:rPr>
              <w:t>Week 7</w:t>
            </w:r>
          </w:p>
          <w:p w14:paraId="73F7C3F5" w14:textId="77777777" w:rsidR="00B2479B" w:rsidRPr="001311EA" w:rsidRDefault="0068462B" w:rsidP="00BE790F">
            <w:pPr>
              <w:pStyle w:val="TableStyle2"/>
              <w:rPr>
                <w:rFonts w:ascii="Calibri" w:hAnsi="Calibri"/>
              </w:rPr>
            </w:pPr>
            <w:r w:rsidRPr="001311EA">
              <w:rPr>
                <w:rFonts w:ascii="Calibri" w:hAnsi="Calibri"/>
                <w:bCs/>
              </w:rPr>
              <w:t>Dates</w:t>
            </w:r>
            <w:r w:rsidR="00B51FFF" w:rsidRPr="001311EA">
              <w:rPr>
                <w:rFonts w:ascii="Calibri" w:hAnsi="Calibri"/>
                <w:bCs/>
              </w:rPr>
              <w:t xml:space="preserve">: </w:t>
            </w:r>
            <w:r w:rsidR="00D808E7">
              <w:rPr>
                <w:rFonts w:ascii="Calibri" w:hAnsi="Calibri"/>
                <w:bCs/>
              </w:rPr>
              <w:t>2</w:t>
            </w:r>
            <w:r w:rsidR="00B51FFF" w:rsidRPr="001311EA">
              <w:rPr>
                <w:rFonts w:ascii="Calibri" w:hAnsi="Calibri"/>
                <w:bCs/>
              </w:rPr>
              <w:t>/</w:t>
            </w:r>
            <w:r w:rsidR="00D808E7">
              <w:rPr>
                <w:rFonts w:ascii="Calibri" w:hAnsi="Calibri"/>
                <w:bCs/>
              </w:rPr>
              <w:t>22</w:t>
            </w:r>
            <w:r w:rsidR="00B51FFF" w:rsidRPr="001311EA">
              <w:rPr>
                <w:rFonts w:ascii="Calibri" w:hAnsi="Calibri"/>
                <w:bCs/>
              </w:rPr>
              <w:t>-</w:t>
            </w:r>
            <w:r w:rsidR="00D808E7">
              <w:rPr>
                <w:rFonts w:ascii="Calibri" w:hAnsi="Calibri"/>
                <w:bCs/>
              </w:rPr>
              <w:t>2</w:t>
            </w:r>
            <w:r w:rsidR="00B51FFF" w:rsidRPr="001311EA">
              <w:rPr>
                <w:rFonts w:ascii="Calibri" w:hAnsi="Calibri"/>
                <w:bCs/>
              </w:rPr>
              <w:t>/</w:t>
            </w:r>
            <w:r w:rsidR="00D808E7">
              <w:rPr>
                <w:rFonts w:ascii="Calibri" w:hAnsi="Calibri"/>
                <w:bCs/>
              </w:rPr>
              <w:t>26</w:t>
            </w:r>
          </w:p>
        </w:tc>
        <w:tc>
          <w:tcPr>
            <w:tcW w:w="1980" w:type="dxa"/>
            <w:shd w:val="clear" w:color="auto" w:fill="EEEEEE"/>
            <w:tcMar>
              <w:top w:w="80" w:type="dxa"/>
              <w:left w:w="80" w:type="dxa"/>
              <w:bottom w:w="80" w:type="dxa"/>
              <w:right w:w="80" w:type="dxa"/>
            </w:tcMar>
          </w:tcPr>
          <w:p w14:paraId="032574CF" w14:textId="77777777" w:rsidR="00B2479B" w:rsidRDefault="00B94E36" w:rsidP="00BE790F">
            <w:pPr>
              <w:rPr>
                <w:rFonts w:ascii="Calibri" w:hAnsi="Calibri"/>
                <w:b/>
                <w:sz w:val="20"/>
                <w:szCs w:val="20"/>
              </w:rPr>
            </w:pPr>
            <w:r>
              <w:rPr>
                <w:rFonts w:ascii="Calibri" w:hAnsi="Calibri"/>
                <w:b/>
                <w:sz w:val="20"/>
                <w:szCs w:val="20"/>
              </w:rPr>
              <w:t>Covering Sports.</w:t>
            </w:r>
          </w:p>
          <w:p w14:paraId="4EFEE4C4" w14:textId="77777777" w:rsidR="00B94E36" w:rsidRDefault="00B94E36" w:rsidP="00BE790F">
            <w:pPr>
              <w:rPr>
                <w:rFonts w:ascii="Calibri" w:hAnsi="Calibri"/>
                <w:i/>
                <w:sz w:val="20"/>
                <w:szCs w:val="20"/>
              </w:rPr>
            </w:pPr>
            <w:r>
              <w:rPr>
                <w:rFonts w:ascii="Calibri" w:hAnsi="Calibri"/>
                <w:sz w:val="20"/>
                <w:szCs w:val="20"/>
              </w:rPr>
              <w:t xml:space="preserve">Film: </w:t>
            </w:r>
            <w:r>
              <w:rPr>
                <w:rFonts w:ascii="Calibri" w:hAnsi="Calibri"/>
                <w:i/>
                <w:sz w:val="20"/>
                <w:szCs w:val="20"/>
              </w:rPr>
              <w:t>The Pride of the Yankees</w:t>
            </w:r>
          </w:p>
          <w:p w14:paraId="239B1C8F" w14:textId="77777777" w:rsidR="00B94E36" w:rsidRPr="00EE09C3" w:rsidRDefault="00B94E36" w:rsidP="00BE790F">
            <w:pPr>
              <w:keepNext/>
              <w:keepLines/>
              <w:spacing w:before="200"/>
              <w:outlineLvl w:val="5"/>
              <w:rPr>
                <w:rFonts w:ascii="Calibri" w:hAnsi="Calibri"/>
                <w:sz w:val="20"/>
                <w:szCs w:val="20"/>
              </w:rPr>
            </w:pPr>
            <w:r>
              <w:rPr>
                <w:rFonts w:ascii="Calibri" w:hAnsi="Calibri"/>
                <w:sz w:val="20"/>
                <w:szCs w:val="20"/>
              </w:rPr>
              <w:t>Viewing of clips and discussion of ethical issues involved, principally the price of access to sources, especially in beat coverage and the ethical dilemmas involved</w:t>
            </w:r>
          </w:p>
        </w:tc>
        <w:tc>
          <w:tcPr>
            <w:tcW w:w="2160" w:type="dxa"/>
            <w:shd w:val="clear" w:color="auto" w:fill="EEEEEE"/>
            <w:tcMar>
              <w:top w:w="80" w:type="dxa"/>
              <w:left w:w="80" w:type="dxa"/>
              <w:bottom w:w="80" w:type="dxa"/>
              <w:right w:w="80" w:type="dxa"/>
            </w:tcMar>
          </w:tcPr>
          <w:p w14:paraId="10A34CE7" w14:textId="77777777" w:rsidR="00B2479B" w:rsidRDefault="00B94E36" w:rsidP="00BE790F">
            <w:pPr>
              <w:rPr>
                <w:rFonts w:ascii="Calibri" w:hAnsi="Calibri"/>
                <w:sz w:val="20"/>
                <w:szCs w:val="20"/>
              </w:rPr>
            </w:pPr>
            <w:r>
              <w:rPr>
                <w:rFonts w:ascii="Calibri" w:hAnsi="Calibri"/>
                <w:sz w:val="20"/>
                <w:szCs w:val="20"/>
              </w:rPr>
              <w:t>REQUIRED READING:</w:t>
            </w:r>
          </w:p>
          <w:p w14:paraId="63CA012C" w14:textId="77777777" w:rsidR="00B94E36" w:rsidRDefault="00B94E36" w:rsidP="00BE790F">
            <w:pPr>
              <w:rPr>
                <w:rFonts w:ascii="Calibri" w:hAnsi="Calibri"/>
                <w:sz w:val="20"/>
                <w:szCs w:val="20"/>
              </w:rPr>
            </w:pPr>
            <w:r>
              <w:rPr>
                <w:rFonts w:ascii="Calibri" w:hAnsi="Calibri"/>
                <w:i/>
                <w:sz w:val="20"/>
                <w:szCs w:val="20"/>
              </w:rPr>
              <w:t xml:space="preserve">Journalism Ethics Goes to the Movies: </w:t>
            </w:r>
          </w:p>
          <w:p w14:paraId="579BEB38" w14:textId="77777777" w:rsidR="00B94E36" w:rsidRPr="00EE09C3" w:rsidRDefault="00B94E36" w:rsidP="00BE790F">
            <w:pPr>
              <w:keepNext/>
              <w:keepLines/>
              <w:spacing w:before="200"/>
              <w:outlineLvl w:val="5"/>
              <w:rPr>
                <w:rFonts w:ascii="Calibri" w:hAnsi="Calibri"/>
                <w:sz w:val="20"/>
                <w:szCs w:val="20"/>
              </w:rPr>
            </w:pPr>
            <w:r>
              <w:rPr>
                <w:rFonts w:ascii="Calibri" w:hAnsi="Calibri"/>
                <w:sz w:val="20"/>
                <w:szCs w:val="20"/>
              </w:rPr>
              <w:t>Chapter 7: When Journalists are First Responders</w:t>
            </w:r>
          </w:p>
        </w:tc>
        <w:tc>
          <w:tcPr>
            <w:tcW w:w="3096" w:type="dxa"/>
            <w:shd w:val="clear" w:color="auto" w:fill="EEEEEE"/>
            <w:tcMar>
              <w:top w:w="80" w:type="dxa"/>
              <w:left w:w="80" w:type="dxa"/>
              <w:bottom w:w="80" w:type="dxa"/>
              <w:right w:w="80" w:type="dxa"/>
            </w:tcMar>
          </w:tcPr>
          <w:p w14:paraId="139BB550" w14:textId="77777777" w:rsidR="004E3512" w:rsidRDefault="004E3512" w:rsidP="004E3512">
            <w:pPr>
              <w:rPr>
                <w:rFonts w:ascii="Calibri" w:hAnsi="Calibri"/>
                <w:sz w:val="20"/>
                <w:szCs w:val="20"/>
              </w:rPr>
            </w:pPr>
            <w:r>
              <w:rPr>
                <w:rFonts w:ascii="Calibri" w:hAnsi="Calibri"/>
                <w:sz w:val="20"/>
                <w:szCs w:val="20"/>
              </w:rPr>
              <w:t xml:space="preserve">ASSIGNMENT DUE: Weekly paper on an ethical problem witnessed in student media, or read in a newspaper, seen on television or the Internet. The problem will be discussed in class. </w:t>
            </w:r>
          </w:p>
          <w:p w14:paraId="57877C1A" w14:textId="77777777" w:rsidR="00B2479B" w:rsidRPr="001311EA" w:rsidRDefault="00B2479B" w:rsidP="00BE790F">
            <w:pPr>
              <w:rPr>
                <w:rFonts w:ascii="Calibri" w:hAnsi="Calibri"/>
                <w:sz w:val="20"/>
                <w:szCs w:val="20"/>
              </w:rPr>
            </w:pPr>
          </w:p>
        </w:tc>
      </w:tr>
      <w:tr w:rsidR="00B2479B" w:rsidRPr="001311EA" w14:paraId="3BC057A0" w14:textId="77777777" w:rsidTr="00152153">
        <w:trPr>
          <w:jc w:val="center"/>
        </w:trPr>
        <w:tc>
          <w:tcPr>
            <w:tcW w:w="1836" w:type="dxa"/>
            <w:shd w:val="clear" w:color="auto" w:fill="auto"/>
            <w:tcMar>
              <w:top w:w="80" w:type="dxa"/>
              <w:left w:w="80" w:type="dxa"/>
              <w:bottom w:w="80" w:type="dxa"/>
              <w:right w:w="80" w:type="dxa"/>
            </w:tcMar>
          </w:tcPr>
          <w:p w14:paraId="32BDE6CF" w14:textId="77777777" w:rsidR="00B2479B" w:rsidRPr="001311EA" w:rsidRDefault="0068462B" w:rsidP="00BE790F">
            <w:pPr>
              <w:pStyle w:val="TableStyle2"/>
              <w:rPr>
                <w:rFonts w:ascii="Calibri" w:hAnsi="Calibri"/>
              </w:rPr>
            </w:pPr>
            <w:r w:rsidRPr="001311EA">
              <w:rPr>
                <w:rFonts w:ascii="Calibri" w:hAnsi="Calibri"/>
                <w:b/>
                <w:bCs/>
              </w:rPr>
              <w:t>Week 8</w:t>
            </w:r>
          </w:p>
          <w:p w14:paraId="3A4C6FE3" w14:textId="77777777" w:rsidR="00B2479B" w:rsidRPr="001311EA" w:rsidRDefault="0068462B" w:rsidP="00BE790F">
            <w:pPr>
              <w:pStyle w:val="TableStyle2"/>
              <w:rPr>
                <w:rFonts w:ascii="Calibri" w:hAnsi="Calibri"/>
              </w:rPr>
            </w:pPr>
            <w:r w:rsidRPr="001311EA">
              <w:rPr>
                <w:rFonts w:ascii="Calibri" w:hAnsi="Calibri"/>
                <w:bCs/>
              </w:rPr>
              <w:t>Dates</w:t>
            </w:r>
            <w:r w:rsidR="00B51FFF" w:rsidRPr="001311EA">
              <w:rPr>
                <w:rFonts w:ascii="Calibri" w:hAnsi="Calibri"/>
                <w:bCs/>
              </w:rPr>
              <w:t xml:space="preserve">: </w:t>
            </w:r>
            <w:r w:rsidR="00D808E7">
              <w:rPr>
                <w:rFonts w:ascii="Calibri" w:hAnsi="Calibri"/>
                <w:bCs/>
              </w:rPr>
              <w:t>2</w:t>
            </w:r>
            <w:r w:rsidR="00B51FFF" w:rsidRPr="001311EA">
              <w:rPr>
                <w:rFonts w:ascii="Calibri" w:hAnsi="Calibri"/>
                <w:bCs/>
              </w:rPr>
              <w:t>/2</w:t>
            </w:r>
            <w:r w:rsidR="00D808E7">
              <w:rPr>
                <w:rFonts w:ascii="Calibri" w:hAnsi="Calibri"/>
                <w:bCs/>
              </w:rPr>
              <w:t>9</w:t>
            </w:r>
            <w:r w:rsidR="00B51FFF" w:rsidRPr="001311EA">
              <w:rPr>
                <w:rFonts w:ascii="Calibri" w:hAnsi="Calibri"/>
                <w:bCs/>
              </w:rPr>
              <w:t>-</w:t>
            </w:r>
            <w:r w:rsidR="00D808E7">
              <w:rPr>
                <w:rFonts w:ascii="Calibri" w:hAnsi="Calibri"/>
                <w:bCs/>
              </w:rPr>
              <w:t>3</w:t>
            </w:r>
            <w:r w:rsidR="00B51FFF" w:rsidRPr="001311EA">
              <w:rPr>
                <w:rFonts w:ascii="Calibri" w:hAnsi="Calibri"/>
                <w:bCs/>
              </w:rPr>
              <w:t>/</w:t>
            </w:r>
            <w:r w:rsidR="00D808E7">
              <w:rPr>
                <w:rFonts w:ascii="Calibri" w:hAnsi="Calibri"/>
                <w:bCs/>
              </w:rPr>
              <w:t>4</w:t>
            </w:r>
          </w:p>
        </w:tc>
        <w:tc>
          <w:tcPr>
            <w:tcW w:w="1980" w:type="dxa"/>
            <w:shd w:val="clear" w:color="auto" w:fill="auto"/>
            <w:tcMar>
              <w:top w:w="80" w:type="dxa"/>
              <w:left w:w="80" w:type="dxa"/>
              <w:bottom w:w="80" w:type="dxa"/>
              <w:right w:w="80" w:type="dxa"/>
            </w:tcMar>
          </w:tcPr>
          <w:p w14:paraId="216D2564" w14:textId="77777777" w:rsidR="00B2479B" w:rsidRDefault="00B94E36" w:rsidP="00BE790F">
            <w:pPr>
              <w:rPr>
                <w:rFonts w:ascii="Calibri" w:hAnsi="Calibri"/>
                <w:b/>
                <w:sz w:val="20"/>
                <w:szCs w:val="20"/>
              </w:rPr>
            </w:pPr>
            <w:r>
              <w:rPr>
                <w:rFonts w:ascii="Calibri" w:hAnsi="Calibri"/>
                <w:b/>
                <w:sz w:val="20"/>
                <w:szCs w:val="20"/>
              </w:rPr>
              <w:t>When Journalists are First Responders.</w:t>
            </w:r>
          </w:p>
          <w:p w14:paraId="73404391" w14:textId="77777777" w:rsidR="00B94E36" w:rsidRDefault="00B94E36" w:rsidP="00BE790F">
            <w:pPr>
              <w:rPr>
                <w:rFonts w:ascii="Calibri" w:hAnsi="Calibri"/>
                <w:i/>
                <w:sz w:val="20"/>
                <w:szCs w:val="20"/>
              </w:rPr>
            </w:pPr>
            <w:r>
              <w:rPr>
                <w:rFonts w:ascii="Calibri" w:hAnsi="Calibri"/>
                <w:sz w:val="20"/>
                <w:szCs w:val="20"/>
              </w:rPr>
              <w:t xml:space="preserve">Film: </w:t>
            </w:r>
            <w:r>
              <w:rPr>
                <w:rFonts w:ascii="Calibri" w:hAnsi="Calibri"/>
                <w:i/>
                <w:sz w:val="20"/>
                <w:szCs w:val="20"/>
              </w:rPr>
              <w:t>Die Hard</w:t>
            </w:r>
            <w:r>
              <w:rPr>
                <w:rFonts w:ascii="Calibri" w:hAnsi="Calibri"/>
                <w:sz w:val="20"/>
                <w:szCs w:val="20"/>
              </w:rPr>
              <w:t xml:space="preserve"> and </w:t>
            </w:r>
            <w:r>
              <w:rPr>
                <w:rFonts w:ascii="Calibri" w:hAnsi="Calibri"/>
                <w:i/>
                <w:sz w:val="20"/>
                <w:szCs w:val="20"/>
              </w:rPr>
              <w:t>Die Hard 2</w:t>
            </w:r>
          </w:p>
          <w:p w14:paraId="036D1481" w14:textId="77777777" w:rsidR="00B94E36" w:rsidRDefault="00B94E36" w:rsidP="00BE790F">
            <w:pPr>
              <w:rPr>
                <w:rFonts w:ascii="Calibri" w:hAnsi="Calibri"/>
                <w:sz w:val="20"/>
                <w:szCs w:val="20"/>
              </w:rPr>
            </w:pPr>
            <w:r>
              <w:rPr>
                <w:rFonts w:ascii="Calibri" w:hAnsi="Calibri"/>
                <w:sz w:val="20"/>
                <w:szCs w:val="20"/>
              </w:rPr>
              <w:t xml:space="preserve">Viewing of clips and discussion of ethical clips involved, principally the idea of always getting the story first no matter the ethical consequences and the problems of sensationalism. </w:t>
            </w:r>
          </w:p>
          <w:p w14:paraId="0AB8520A" w14:textId="77777777" w:rsidR="00B94E36" w:rsidRDefault="00B94E36" w:rsidP="00BE790F">
            <w:pPr>
              <w:rPr>
                <w:rFonts w:ascii="Calibri" w:hAnsi="Calibri"/>
                <w:sz w:val="20"/>
                <w:szCs w:val="20"/>
              </w:rPr>
            </w:pPr>
          </w:p>
          <w:p w14:paraId="5C2FED72" w14:textId="77777777" w:rsidR="00B94E36" w:rsidRDefault="00B94E36" w:rsidP="00BE790F">
            <w:pPr>
              <w:rPr>
                <w:rFonts w:ascii="Calibri" w:hAnsi="Calibri"/>
                <w:sz w:val="20"/>
                <w:szCs w:val="20"/>
              </w:rPr>
            </w:pPr>
          </w:p>
          <w:p w14:paraId="35B527E0" w14:textId="77777777" w:rsidR="00B94E36" w:rsidRPr="00B94E36" w:rsidRDefault="00B94E36" w:rsidP="00BE790F">
            <w:pPr>
              <w:rPr>
                <w:rFonts w:ascii="Calibri" w:hAnsi="Calibri"/>
                <w:sz w:val="20"/>
                <w:szCs w:val="20"/>
              </w:rPr>
            </w:pPr>
          </w:p>
        </w:tc>
        <w:tc>
          <w:tcPr>
            <w:tcW w:w="2160" w:type="dxa"/>
            <w:shd w:val="clear" w:color="auto" w:fill="auto"/>
            <w:tcMar>
              <w:top w:w="80" w:type="dxa"/>
              <w:left w:w="80" w:type="dxa"/>
              <w:bottom w:w="80" w:type="dxa"/>
              <w:right w:w="80" w:type="dxa"/>
            </w:tcMar>
          </w:tcPr>
          <w:p w14:paraId="01C780B7" w14:textId="77777777" w:rsidR="00B2479B" w:rsidRDefault="00B94E36" w:rsidP="00BE790F">
            <w:pPr>
              <w:rPr>
                <w:rFonts w:ascii="Calibri" w:hAnsi="Calibri"/>
                <w:sz w:val="20"/>
                <w:szCs w:val="20"/>
              </w:rPr>
            </w:pPr>
            <w:r>
              <w:rPr>
                <w:rFonts w:ascii="Calibri" w:hAnsi="Calibri"/>
                <w:sz w:val="20"/>
                <w:szCs w:val="20"/>
              </w:rPr>
              <w:t>REQUIRED READING:</w:t>
            </w:r>
          </w:p>
          <w:p w14:paraId="5DA192C4" w14:textId="77777777" w:rsidR="00B94E36" w:rsidRDefault="00B94E36" w:rsidP="00BE790F">
            <w:pPr>
              <w:rPr>
                <w:rFonts w:ascii="Calibri" w:hAnsi="Calibri"/>
                <w:i/>
                <w:sz w:val="20"/>
                <w:szCs w:val="20"/>
              </w:rPr>
            </w:pPr>
            <w:r>
              <w:rPr>
                <w:rFonts w:ascii="Calibri" w:hAnsi="Calibri"/>
                <w:i/>
                <w:sz w:val="20"/>
                <w:szCs w:val="20"/>
              </w:rPr>
              <w:t>Journalism Ethics Goes to the Movies:</w:t>
            </w:r>
          </w:p>
          <w:p w14:paraId="1A886271" w14:textId="77777777" w:rsidR="00B94E36" w:rsidRPr="00EE09C3" w:rsidRDefault="00B94E36" w:rsidP="00BE790F">
            <w:pPr>
              <w:keepNext/>
              <w:keepLines/>
              <w:spacing w:before="200"/>
              <w:outlineLvl w:val="5"/>
              <w:rPr>
                <w:rFonts w:ascii="Calibri" w:hAnsi="Calibri"/>
                <w:sz w:val="20"/>
                <w:szCs w:val="20"/>
              </w:rPr>
            </w:pPr>
            <w:r>
              <w:rPr>
                <w:rFonts w:ascii="Calibri" w:hAnsi="Calibri"/>
                <w:sz w:val="20"/>
                <w:szCs w:val="20"/>
              </w:rPr>
              <w:t>Chapter 8: Style Over Substance</w:t>
            </w:r>
          </w:p>
        </w:tc>
        <w:tc>
          <w:tcPr>
            <w:tcW w:w="3096" w:type="dxa"/>
            <w:shd w:val="clear" w:color="auto" w:fill="auto"/>
            <w:tcMar>
              <w:top w:w="80" w:type="dxa"/>
              <w:left w:w="80" w:type="dxa"/>
              <w:bottom w:w="80" w:type="dxa"/>
              <w:right w:w="80" w:type="dxa"/>
            </w:tcMar>
          </w:tcPr>
          <w:p w14:paraId="7D354F7B" w14:textId="09123179" w:rsidR="00B2479B" w:rsidRDefault="004E3512" w:rsidP="00BE790F">
            <w:pPr>
              <w:rPr>
                <w:rFonts w:ascii="Calibri" w:eastAsia="Calibri" w:hAnsi="Calibri" w:cs="Calibri"/>
                <w:b/>
                <w:bCs/>
                <w:sz w:val="20"/>
                <w:szCs w:val="20"/>
                <w:u w:color="000000"/>
              </w:rPr>
            </w:pPr>
            <w:r>
              <w:rPr>
                <w:rFonts w:ascii="Calibri" w:eastAsia="Calibri" w:hAnsi="Calibri" w:cs="Calibri"/>
                <w:b/>
                <w:bCs/>
                <w:sz w:val="20"/>
                <w:szCs w:val="20"/>
                <w:u w:color="000000"/>
              </w:rPr>
              <w:t>TAKE-HOME MID-TERM EXAMINATION-PAPER DUE</w:t>
            </w:r>
          </w:p>
          <w:p w14:paraId="01371800" w14:textId="77777777" w:rsidR="004E3512" w:rsidRDefault="004E3512" w:rsidP="00BE790F">
            <w:pPr>
              <w:rPr>
                <w:rFonts w:ascii="Calibri" w:eastAsia="Calibri" w:hAnsi="Calibri" w:cs="Calibri"/>
                <w:b/>
                <w:bCs/>
                <w:sz w:val="20"/>
                <w:szCs w:val="20"/>
                <w:u w:color="000000"/>
              </w:rPr>
            </w:pPr>
          </w:p>
          <w:p w14:paraId="39A06449" w14:textId="77777777" w:rsidR="004E3512" w:rsidRDefault="004E3512" w:rsidP="004E3512">
            <w:pPr>
              <w:rPr>
                <w:rFonts w:ascii="Calibri" w:hAnsi="Calibri"/>
                <w:sz w:val="20"/>
                <w:szCs w:val="20"/>
              </w:rPr>
            </w:pPr>
            <w:r>
              <w:rPr>
                <w:rFonts w:ascii="Calibri" w:hAnsi="Calibri"/>
                <w:sz w:val="20"/>
                <w:szCs w:val="20"/>
              </w:rPr>
              <w:t xml:space="preserve">ASSIGNMENT DUE: Weekly paper on an ethical problem witnessed in student media, or read in a newspaper, seen on television or the Internet. The problem will be discussed in class. </w:t>
            </w:r>
          </w:p>
          <w:p w14:paraId="59340568" w14:textId="77777777" w:rsidR="004E3512" w:rsidRPr="00EE09C3" w:rsidRDefault="004E3512" w:rsidP="00BE790F">
            <w:pPr>
              <w:rPr>
                <w:rFonts w:ascii="Calibri" w:hAnsi="Calibri"/>
                <w:b/>
                <w:sz w:val="20"/>
                <w:szCs w:val="20"/>
              </w:rPr>
            </w:pPr>
          </w:p>
        </w:tc>
      </w:tr>
      <w:tr w:rsidR="00B2479B" w:rsidRPr="001311EA" w14:paraId="69753269" w14:textId="77777777" w:rsidTr="00152153">
        <w:trPr>
          <w:jc w:val="center"/>
        </w:trPr>
        <w:tc>
          <w:tcPr>
            <w:tcW w:w="1836" w:type="dxa"/>
            <w:shd w:val="clear" w:color="auto" w:fill="EEEEEE"/>
            <w:tcMar>
              <w:top w:w="80" w:type="dxa"/>
              <w:left w:w="80" w:type="dxa"/>
              <w:bottom w:w="80" w:type="dxa"/>
              <w:right w:w="80" w:type="dxa"/>
            </w:tcMar>
          </w:tcPr>
          <w:p w14:paraId="5CEE5DBB" w14:textId="77777777" w:rsidR="00B2479B" w:rsidRPr="001311EA" w:rsidRDefault="0068462B" w:rsidP="00BE790F">
            <w:pPr>
              <w:pStyle w:val="TableStyle2"/>
              <w:rPr>
                <w:rFonts w:ascii="Calibri" w:hAnsi="Calibri"/>
              </w:rPr>
            </w:pPr>
            <w:r w:rsidRPr="001311EA">
              <w:rPr>
                <w:rFonts w:ascii="Calibri" w:hAnsi="Calibri"/>
                <w:b/>
                <w:bCs/>
              </w:rPr>
              <w:t>Week 9</w:t>
            </w:r>
          </w:p>
          <w:p w14:paraId="3F8EA926" w14:textId="77777777" w:rsidR="00B2479B" w:rsidRPr="001311EA" w:rsidRDefault="0068462B" w:rsidP="00BE790F">
            <w:pPr>
              <w:pStyle w:val="TableStyle2"/>
              <w:rPr>
                <w:rFonts w:ascii="Calibri" w:hAnsi="Calibri"/>
              </w:rPr>
            </w:pPr>
            <w:r w:rsidRPr="001311EA">
              <w:rPr>
                <w:rFonts w:ascii="Calibri" w:hAnsi="Calibri"/>
                <w:bCs/>
              </w:rPr>
              <w:t>Dates</w:t>
            </w:r>
            <w:r w:rsidR="00B51FFF" w:rsidRPr="001311EA">
              <w:rPr>
                <w:rFonts w:ascii="Calibri" w:hAnsi="Calibri"/>
                <w:bCs/>
              </w:rPr>
              <w:t xml:space="preserve">: </w:t>
            </w:r>
            <w:r w:rsidR="00D808E7">
              <w:rPr>
                <w:rFonts w:ascii="Calibri" w:hAnsi="Calibri"/>
                <w:bCs/>
              </w:rPr>
              <w:t>3</w:t>
            </w:r>
            <w:r w:rsidR="00B51FFF" w:rsidRPr="001311EA">
              <w:rPr>
                <w:rFonts w:ascii="Calibri" w:hAnsi="Calibri"/>
                <w:bCs/>
              </w:rPr>
              <w:t>/</w:t>
            </w:r>
            <w:r w:rsidR="00D808E7">
              <w:rPr>
                <w:rFonts w:ascii="Calibri" w:hAnsi="Calibri"/>
                <w:bCs/>
              </w:rPr>
              <w:t>7</w:t>
            </w:r>
            <w:r w:rsidR="00B51FFF" w:rsidRPr="001311EA">
              <w:rPr>
                <w:rFonts w:ascii="Calibri" w:hAnsi="Calibri"/>
                <w:bCs/>
              </w:rPr>
              <w:t>-</w:t>
            </w:r>
            <w:r w:rsidR="00D808E7">
              <w:rPr>
                <w:rFonts w:ascii="Calibri" w:hAnsi="Calibri"/>
                <w:bCs/>
              </w:rPr>
              <w:t>3</w:t>
            </w:r>
            <w:r w:rsidR="00B51FFF" w:rsidRPr="001311EA">
              <w:rPr>
                <w:rFonts w:ascii="Calibri" w:hAnsi="Calibri"/>
                <w:bCs/>
              </w:rPr>
              <w:t>/</w:t>
            </w:r>
            <w:r w:rsidR="00D808E7">
              <w:rPr>
                <w:rFonts w:ascii="Calibri" w:hAnsi="Calibri"/>
                <w:bCs/>
              </w:rPr>
              <w:t>11</w:t>
            </w:r>
          </w:p>
        </w:tc>
        <w:tc>
          <w:tcPr>
            <w:tcW w:w="1980" w:type="dxa"/>
            <w:shd w:val="clear" w:color="auto" w:fill="EEEEEE"/>
            <w:tcMar>
              <w:top w:w="80" w:type="dxa"/>
              <w:left w:w="80" w:type="dxa"/>
              <w:bottom w:w="80" w:type="dxa"/>
              <w:right w:w="80" w:type="dxa"/>
            </w:tcMar>
          </w:tcPr>
          <w:p w14:paraId="5EFBE4F4" w14:textId="77777777" w:rsidR="00B94E36" w:rsidRDefault="00B94E36" w:rsidP="00BE790F">
            <w:pPr>
              <w:rPr>
                <w:rFonts w:ascii="Calibri" w:hAnsi="Calibri"/>
                <w:b/>
                <w:sz w:val="20"/>
                <w:szCs w:val="20"/>
              </w:rPr>
            </w:pPr>
            <w:r>
              <w:rPr>
                <w:rFonts w:ascii="Calibri" w:hAnsi="Calibri"/>
                <w:b/>
                <w:sz w:val="20"/>
                <w:szCs w:val="20"/>
              </w:rPr>
              <w:t>Style Over Substance.</w:t>
            </w:r>
          </w:p>
          <w:p w14:paraId="008B4FCB" w14:textId="77777777" w:rsidR="00B94E36" w:rsidRDefault="00B94E36" w:rsidP="00BE790F">
            <w:pPr>
              <w:rPr>
                <w:rFonts w:ascii="Calibri" w:hAnsi="Calibri"/>
                <w:i/>
                <w:sz w:val="20"/>
                <w:szCs w:val="20"/>
              </w:rPr>
            </w:pPr>
            <w:r>
              <w:rPr>
                <w:rFonts w:ascii="Calibri" w:hAnsi="Calibri"/>
                <w:sz w:val="20"/>
                <w:szCs w:val="20"/>
              </w:rPr>
              <w:t xml:space="preserve">Film: </w:t>
            </w:r>
            <w:r>
              <w:rPr>
                <w:rFonts w:ascii="Calibri" w:hAnsi="Calibri"/>
                <w:i/>
                <w:sz w:val="20"/>
                <w:szCs w:val="20"/>
              </w:rPr>
              <w:t xml:space="preserve"> Broadcast News</w:t>
            </w:r>
          </w:p>
          <w:p w14:paraId="7B80C87A" w14:textId="77777777" w:rsidR="00B94E36" w:rsidRPr="00EE09C3" w:rsidRDefault="00B94E36" w:rsidP="00BE790F">
            <w:pPr>
              <w:keepNext/>
              <w:keepLines/>
              <w:spacing w:before="200"/>
              <w:outlineLvl w:val="5"/>
              <w:rPr>
                <w:rFonts w:ascii="Calibri" w:hAnsi="Calibri"/>
                <w:sz w:val="20"/>
                <w:szCs w:val="20"/>
              </w:rPr>
            </w:pPr>
            <w:r>
              <w:rPr>
                <w:rFonts w:ascii="Calibri" w:hAnsi="Calibri"/>
                <w:sz w:val="20"/>
                <w:szCs w:val="20"/>
              </w:rPr>
              <w:t>Viewing of clips and discussion of ethical issues involved, principally the staging of the news for maximum effect and journalism values vs. business values</w:t>
            </w:r>
          </w:p>
        </w:tc>
        <w:tc>
          <w:tcPr>
            <w:tcW w:w="2160" w:type="dxa"/>
            <w:shd w:val="clear" w:color="auto" w:fill="EEEEEE"/>
            <w:tcMar>
              <w:top w:w="80" w:type="dxa"/>
              <w:left w:w="80" w:type="dxa"/>
              <w:bottom w:w="80" w:type="dxa"/>
              <w:right w:w="80" w:type="dxa"/>
            </w:tcMar>
          </w:tcPr>
          <w:p w14:paraId="1697F732" w14:textId="77777777" w:rsidR="00B2479B" w:rsidRDefault="00B94E36" w:rsidP="00BE790F">
            <w:pPr>
              <w:rPr>
                <w:rFonts w:ascii="Calibri" w:hAnsi="Calibri"/>
                <w:sz w:val="20"/>
                <w:szCs w:val="20"/>
              </w:rPr>
            </w:pPr>
            <w:r>
              <w:rPr>
                <w:rFonts w:ascii="Calibri" w:hAnsi="Calibri"/>
                <w:sz w:val="20"/>
                <w:szCs w:val="20"/>
              </w:rPr>
              <w:t>REQUIRED READING:</w:t>
            </w:r>
          </w:p>
          <w:p w14:paraId="5EF2F661" w14:textId="77777777" w:rsidR="00B94E36" w:rsidRDefault="00B94E36" w:rsidP="00BE790F">
            <w:pPr>
              <w:rPr>
                <w:rFonts w:ascii="Calibri" w:hAnsi="Calibri"/>
                <w:sz w:val="20"/>
                <w:szCs w:val="20"/>
              </w:rPr>
            </w:pPr>
            <w:r>
              <w:rPr>
                <w:rFonts w:ascii="Calibri" w:hAnsi="Calibri"/>
                <w:i/>
                <w:sz w:val="20"/>
                <w:szCs w:val="20"/>
              </w:rPr>
              <w:t>Journalism Ethics Goes to the Movies:</w:t>
            </w:r>
          </w:p>
          <w:p w14:paraId="29E2D070" w14:textId="77777777" w:rsidR="00B94E36" w:rsidRPr="00EE09C3" w:rsidRDefault="00B94E36" w:rsidP="00BE790F">
            <w:pPr>
              <w:keepNext/>
              <w:keepLines/>
              <w:spacing w:before="200"/>
              <w:outlineLvl w:val="5"/>
              <w:rPr>
                <w:rFonts w:ascii="Calibri" w:hAnsi="Calibri"/>
                <w:sz w:val="20"/>
                <w:szCs w:val="20"/>
              </w:rPr>
            </w:pPr>
            <w:r>
              <w:rPr>
                <w:rFonts w:ascii="Calibri" w:hAnsi="Calibri"/>
                <w:sz w:val="20"/>
                <w:szCs w:val="20"/>
              </w:rPr>
              <w:t>Chapter 9: Ethics in Black and White</w:t>
            </w:r>
          </w:p>
          <w:p w14:paraId="7D63336C" w14:textId="77777777" w:rsidR="00B94E36" w:rsidRPr="001311EA" w:rsidRDefault="00B94E36" w:rsidP="00BE790F">
            <w:pPr>
              <w:rPr>
                <w:rFonts w:ascii="Calibri" w:hAnsi="Calibri"/>
                <w:sz w:val="20"/>
                <w:szCs w:val="20"/>
              </w:rPr>
            </w:pPr>
          </w:p>
        </w:tc>
        <w:tc>
          <w:tcPr>
            <w:tcW w:w="3096" w:type="dxa"/>
            <w:shd w:val="clear" w:color="auto" w:fill="EEEEEE"/>
            <w:tcMar>
              <w:top w:w="80" w:type="dxa"/>
              <w:left w:w="80" w:type="dxa"/>
              <w:bottom w:w="80" w:type="dxa"/>
              <w:right w:w="80" w:type="dxa"/>
            </w:tcMar>
          </w:tcPr>
          <w:p w14:paraId="61B8B529" w14:textId="77777777" w:rsidR="004E3512" w:rsidRDefault="004E3512" w:rsidP="004E3512">
            <w:pPr>
              <w:rPr>
                <w:rFonts w:ascii="Calibri" w:hAnsi="Calibri"/>
                <w:sz w:val="20"/>
                <w:szCs w:val="20"/>
              </w:rPr>
            </w:pPr>
            <w:r>
              <w:rPr>
                <w:rFonts w:ascii="Calibri" w:hAnsi="Calibri"/>
                <w:sz w:val="20"/>
                <w:szCs w:val="20"/>
              </w:rPr>
              <w:t xml:space="preserve">ASSIGNMENT DUE: Weekly paper on an ethical problem witnessed in student media, or read in a newspaper, seen on television or the Internet. The problem will be discussed in class. </w:t>
            </w:r>
          </w:p>
          <w:p w14:paraId="060ADAB6" w14:textId="77777777" w:rsidR="00B2479B" w:rsidRPr="001311EA" w:rsidRDefault="00B2479B" w:rsidP="00BE790F">
            <w:pPr>
              <w:rPr>
                <w:rFonts w:ascii="Calibri" w:hAnsi="Calibri"/>
                <w:sz w:val="20"/>
                <w:szCs w:val="20"/>
              </w:rPr>
            </w:pPr>
          </w:p>
        </w:tc>
      </w:tr>
      <w:tr w:rsidR="00892D4C" w:rsidRPr="001311EA" w14:paraId="5572A344" w14:textId="77777777" w:rsidTr="00EF4F0A">
        <w:trPr>
          <w:jc w:val="center"/>
        </w:trPr>
        <w:tc>
          <w:tcPr>
            <w:tcW w:w="9072" w:type="dxa"/>
            <w:gridSpan w:val="4"/>
            <w:shd w:val="clear" w:color="auto" w:fill="auto"/>
            <w:tcMar>
              <w:top w:w="80" w:type="dxa"/>
              <w:left w:w="80" w:type="dxa"/>
              <w:bottom w:w="80" w:type="dxa"/>
              <w:right w:w="80" w:type="dxa"/>
            </w:tcMar>
          </w:tcPr>
          <w:p w14:paraId="501BCC1F" w14:textId="77777777" w:rsidR="00892D4C" w:rsidRPr="001311EA" w:rsidRDefault="00892D4C" w:rsidP="00120FAF">
            <w:pPr>
              <w:jc w:val="center"/>
              <w:rPr>
                <w:rFonts w:ascii="Calibri" w:eastAsia="Helvetica" w:hAnsi="Calibri" w:cs="Helvetica"/>
                <w:color w:val="000000"/>
                <w:sz w:val="20"/>
                <w:szCs w:val="20"/>
              </w:rPr>
            </w:pPr>
            <w:r w:rsidRPr="00892D4C">
              <w:rPr>
                <w:rFonts w:ascii="Calibri" w:hAnsi="Calibri"/>
                <w:b/>
                <w:bCs/>
              </w:rPr>
              <w:t xml:space="preserve">Spring </w:t>
            </w:r>
            <w:r w:rsidR="00120FAF">
              <w:rPr>
                <w:rFonts w:ascii="Calibri" w:hAnsi="Calibri"/>
                <w:b/>
                <w:bCs/>
              </w:rPr>
              <w:t>Recess</w:t>
            </w:r>
            <w:r w:rsidRPr="00892D4C">
              <w:rPr>
                <w:rFonts w:ascii="Calibri" w:hAnsi="Calibri"/>
                <w:b/>
                <w:bCs/>
              </w:rPr>
              <w:t>:</w:t>
            </w:r>
            <w:r w:rsidRPr="00120FAF">
              <w:rPr>
                <w:rFonts w:ascii="Calibri" w:eastAsia="Helvetica" w:hAnsi="Calibri" w:cs="Helvetica"/>
                <w:bCs/>
                <w:color w:val="000000"/>
                <w:sz w:val="20"/>
                <w:szCs w:val="20"/>
              </w:rPr>
              <w:t xml:space="preserve"> 3/1</w:t>
            </w:r>
            <w:r w:rsidR="00120FAF">
              <w:rPr>
                <w:rFonts w:ascii="Calibri" w:eastAsia="Helvetica" w:hAnsi="Calibri" w:cs="Helvetica"/>
                <w:bCs/>
                <w:color w:val="000000"/>
                <w:sz w:val="20"/>
                <w:szCs w:val="20"/>
              </w:rPr>
              <w:t>3</w:t>
            </w:r>
            <w:r w:rsidRPr="00120FAF">
              <w:rPr>
                <w:rFonts w:ascii="Calibri" w:eastAsia="Helvetica" w:hAnsi="Calibri" w:cs="Helvetica"/>
                <w:bCs/>
                <w:color w:val="000000"/>
                <w:sz w:val="20"/>
                <w:szCs w:val="20"/>
              </w:rPr>
              <w:t>-3/</w:t>
            </w:r>
            <w:r w:rsidR="00120FAF">
              <w:rPr>
                <w:rFonts w:ascii="Calibri" w:eastAsia="Helvetica" w:hAnsi="Calibri" w:cs="Helvetica"/>
                <w:bCs/>
                <w:color w:val="000000"/>
                <w:sz w:val="20"/>
                <w:szCs w:val="20"/>
              </w:rPr>
              <w:t>20</w:t>
            </w:r>
          </w:p>
        </w:tc>
      </w:tr>
      <w:tr w:rsidR="00B2479B" w:rsidRPr="001311EA" w14:paraId="0168DB8D" w14:textId="77777777" w:rsidTr="00152153">
        <w:trPr>
          <w:jc w:val="center"/>
        </w:trPr>
        <w:tc>
          <w:tcPr>
            <w:tcW w:w="1836" w:type="dxa"/>
            <w:shd w:val="clear" w:color="auto" w:fill="EEEEEE"/>
            <w:tcMar>
              <w:top w:w="80" w:type="dxa"/>
              <w:left w:w="80" w:type="dxa"/>
              <w:bottom w:w="80" w:type="dxa"/>
              <w:right w:w="80" w:type="dxa"/>
            </w:tcMar>
          </w:tcPr>
          <w:p w14:paraId="29EE5806" w14:textId="77777777" w:rsidR="00B2479B" w:rsidRPr="001311EA" w:rsidRDefault="0068462B" w:rsidP="00BE790F">
            <w:pPr>
              <w:pStyle w:val="TableStyle2"/>
              <w:rPr>
                <w:rFonts w:ascii="Calibri" w:hAnsi="Calibri"/>
              </w:rPr>
            </w:pPr>
            <w:r w:rsidRPr="001311EA">
              <w:rPr>
                <w:rFonts w:ascii="Calibri" w:hAnsi="Calibri"/>
                <w:b/>
                <w:bCs/>
              </w:rPr>
              <w:t>Week 1</w:t>
            </w:r>
            <w:r w:rsidR="00892D4C">
              <w:rPr>
                <w:rFonts w:ascii="Calibri" w:hAnsi="Calibri"/>
                <w:b/>
                <w:bCs/>
              </w:rPr>
              <w:t>0</w:t>
            </w:r>
          </w:p>
          <w:p w14:paraId="37B39C5F" w14:textId="77777777" w:rsidR="00B2479B" w:rsidRPr="001311EA" w:rsidRDefault="0068462B" w:rsidP="00BE790F">
            <w:pPr>
              <w:pStyle w:val="TableStyle2"/>
              <w:rPr>
                <w:rFonts w:ascii="Calibri" w:hAnsi="Calibri"/>
              </w:rPr>
            </w:pPr>
            <w:r w:rsidRPr="001311EA">
              <w:rPr>
                <w:rFonts w:ascii="Calibri" w:hAnsi="Calibri"/>
                <w:bCs/>
              </w:rPr>
              <w:t>Dates</w:t>
            </w:r>
            <w:r w:rsidR="00B51FFF" w:rsidRPr="001311EA">
              <w:rPr>
                <w:rFonts w:ascii="Calibri" w:hAnsi="Calibri"/>
                <w:bCs/>
              </w:rPr>
              <w:t xml:space="preserve">: </w:t>
            </w:r>
            <w:r w:rsidR="00D808E7">
              <w:rPr>
                <w:rFonts w:ascii="Calibri" w:hAnsi="Calibri"/>
                <w:bCs/>
              </w:rPr>
              <w:t>3</w:t>
            </w:r>
            <w:r w:rsidR="00B51FFF" w:rsidRPr="001311EA">
              <w:rPr>
                <w:rFonts w:ascii="Calibri" w:hAnsi="Calibri"/>
                <w:bCs/>
              </w:rPr>
              <w:t>/</w:t>
            </w:r>
            <w:r w:rsidR="00D808E7">
              <w:rPr>
                <w:rFonts w:ascii="Calibri" w:hAnsi="Calibri"/>
                <w:bCs/>
              </w:rPr>
              <w:t>21</w:t>
            </w:r>
            <w:r w:rsidR="00B51FFF" w:rsidRPr="001311EA">
              <w:rPr>
                <w:rFonts w:ascii="Calibri" w:hAnsi="Calibri"/>
                <w:bCs/>
              </w:rPr>
              <w:t>-</w:t>
            </w:r>
            <w:r w:rsidR="00D808E7">
              <w:rPr>
                <w:rFonts w:ascii="Calibri" w:hAnsi="Calibri"/>
                <w:bCs/>
              </w:rPr>
              <w:t>3</w:t>
            </w:r>
            <w:r w:rsidR="00B51FFF" w:rsidRPr="001311EA">
              <w:rPr>
                <w:rFonts w:ascii="Calibri" w:hAnsi="Calibri"/>
                <w:bCs/>
              </w:rPr>
              <w:t>/</w:t>
            </w:r>
            <w:r w:rsidR="00D808E7">
              <w:rPr>
                <w:rFonts w:ascii="Calibri" w:hAnsi="Calibri"/>
                <w:bCs/>
              </w:rPr>
              <w:t>25</w:t>
            </w:r>
          </w:p>
        </w:tc>
        <w:tc>
          <w:tcPr>
            <w:tcW w:w="1980" w:type="dxa"/>
            <w:shd w:val="clear" w:color="auto" w:fill="EEEEEE"/>
            <w:tcMar>
              <w:top w:w="80" w:type="dxa"/>
              <w:left w:w="80" w:type="dxa"/>
              <w:bottom w:w="80" w:type="dxa"/>
              <w:right w:w="80" w:type="dxa"/>
            </w:tcMar>
          </w:tcPr>
          <w:p w14:paraId="0082B937" w14:textId="77777777" w:rsidR="00B2479B" w:rsidRDefault="00731ECA" w:rsidP="00BE790F">
            <w:pPr>
              <w:rPr>
                <w:rFonts w:ascii="Calibri" w:hAnsi="Calibri"/>
                <w:b/>
                <w:sz w:val="20"/>
                <w:szCs w:val="20"/>
              </w:rPr>
            </w:pPr>
            <w:r>
              <w:rPr>
                <w:rFonts w:ascii="Calibri" w:hAnsi="Calibri"/>
                <w:b/>
                <w:sz w:val="20"/>
                <w:szCs w:val="20"/>
              </w:rPr>
              <w:t>Ethics in Black and White:</w:t>
            </w:r>
          </w:p>
          <w:p w14:paraId="32081825" w14:textId="77777777" w:rsidR="00731ECA" w:rsidRDefault="00731ECA" w:rsidP="00BE790F">
            <w:pPr>
              <w:rPr>
                <w:rFonts w:ascii="Calibri" w:hAnsi="Calibri"/>
                <w:i/>
                <w:sz w:val="20"/>
                <w:szCs w:val="20"/>
              </w:rPr>
            </w:pPr>
            <w:r>
              <w:rPr>
                <w:rFonts w:ascii="Calibri" w:hAnsi="Calibri"/>
                <w:sz w:val="20"/>
                <w:szCs w:val="20"/>
              </w:rPr>
              <w:t xml:space="preserve">Film: </w:t>
            </w:r>
            <w:r>
              <w:rPr>
                <w:rFonts w:ascii="Calibri" w:hAnsi="Calibri"/>
                <w:i/>
                <w:sz w:val="20"/>
                <w:szCs w:val="20"/>
              </w:rPr>
              <w:t>good night, and good luck</w:t>
            </w:r>
          </w:p>
          <w:p w14:paraId="7B9320E0" w14:textId="77777777" w:rsidR="00731ECA" w:rsidRPr="00EE09C3" w:rsidRDefault="00731ECA" w:rsidP="00BE790F">
            <w:pPr>
              <w:keepNext/>
              <w:keepLines/>
              <w:spacing w:before="200"/>
              <w:outlineLvl w:val="5"/>
              <w:rPr>
                <w:rFonts w:ascii="Calibri" w:hAnsi="Calibri"/>
                <w:sz w:val="20"/>
                <w:szCs w:val="20"/>
              </w:rPr>
            </w:pPr>
            <w:r>
              <w:rPr>
                <w:rFonts w:ascii="Calibri" w:hAnsi="Calibri"/>
                <w:sz w:val="20"/>
                <w:szCs w:val="20"/>
              </w:rPr>
              <w:t>Viewing of clips and discussion of ethical issues involved, principally the myth of objectivity and the involvement of the reporter in a story.</w:t>
            </w:r>
          </w:p>
        </w:tc>
        <w:tc>
          <w:tcPr>
            <w:tcW w:w="2160" w:type="dxa"/>
            <w:shd w:val="clear" w:color="auto" w:fill="EEEEEE"/>
            <w:tcMar>
              <w:top w:w="80" w:type="dxa"/>
              <w:left w:w="80" w:type="dxa"/>
              <w:bottom w:w="80" w:type="dxa"/>
              <w:right w:w="80" w:type="dxa"/>
            </w:tcMar>
          </w:tcPr>
          <w:p w14:paraId="56612A1F" w14:textId="77777777" w:rsidR="00B2479B" w:rsidRDefault="00731ECA" w:rsidP="00BE790F">
            <w:pPr>
              <w:rPr>
                <w:rFonts w:ascii="Calibri" w:hAnsi="Calibri"/>
                <w:sz w:val="20"/>
                <w:szCs w:val="20"/>
              </w:rPr>
            </w:pPr>
            <w:r>
              <w:rPr>
                <w:rFonts w:ascii="Calibri" w:hAnsi="Calibri"/>
                <w:sz w:val="20"/>
                <w:szCs w:val="20"/>
              </w:rPr>
              <w:t>REQUIRED READING:</w:t>
            </w:r>
          </w:p>
          <w:p w14:paraId="6899C957" w14:textId="77777777" w:rsidR="00731ECA" w:rsidRDefault="00731ECA" w:rsidP="00BE790F">
            <w:pPr>
              <w:rPr>
                <w:rFonts w:ascii="Calibri" w:hAnsi="Calibri"/>
                <w:i/>
                <w:sz w:val="20"/>
                <w:szCs w:val="20"/>
              </w:rPr>
            </w:pPr>
            <w:r>
              <w:rPr>
                <w:rFonts w:ascii="Calibri" w:hAnsi="Calibri"/>
                <w:i/>
                <w:sz w:val="20"/>
                <w:szCs w:val="20"/>
              </w:rPr>
              <w:t>Journalism Ethics Goes to the Movies:</w:t>
            </w:r>
          </w:p>
          <w:p w14:paraId="6ECE05E4" w14:textId="77777777" w:rsidR="00731ECA" w:rsidRPr="00EE09C3" w:rsidRDefault="00731ECA" w:rsidP="00BE790F">
            <w:pPr>
              <w:keepNext/>
              <w:keepLines/>
              <w:spacing w:before="200"/>
              <w:outlineLvl w:val="5"/>
              <w:rPr>
                <w:rFonts w:ascii="Calibri" w:hAnsi="Calibri"/>
                <w:sz w:val="20"/>
                <w:szCs w:val="20"/>
              </w:rPr>
            </w:pPr>
            <w:r>
              <w:rPr>
                <w:rFonts w:ascii="Calibri" w:hAnsi="Calibri"/>
                <w:sz w:val="20"/>
                <w:szCs w:val="20"/>
              </w:rPr>
              <w:t>Chapter 10:  Crime Reporting</w:t>
            </w:r>
          </w:p>
        </w:tc>
        <w:tc>
          <w:tcPr>
            <w:tcW w:w="3096" w:type="dxa"/>
            <w:shd w:val="clear" w:color="auto" w:fill="EEEEEE"/>
            <w:tcMar>
              <w:top w:w="80" w:type="dxa"/>
              <w:left w:w="80" w:type="dxa"/>
              <w:bottom w:w="80" w:type="dxa"/>
              <w:right w:w="80" w:type="dxa"/>
            </w:tcMar>
          </w:tcPr>
          <w:p w14:paraId="70C4DC42" w14:textId="77777777" w:rsidR="004E3512" w:rsidRDefault="004E3512" w:rsidP="004E3512">
            <w:pPr>
              <w:rPr>
                <w:rFonts w:ascii="Calibri" w:hAnsi="Calibri"/>
                <w:sz w:val="20"/>
                <w:szCs w:val="20"/>
              </w:rPr>
            </w:pPr>
            <w:r>
              <w:rPr>
                <w:rFonts w:ascii="Calibri" w:hAnsi="Calibri"/>
                <w:sz w:val="20"/>
                <w:szCs w:val="20"/>
              </w:rPr>
              <w:t xml:space="preserve">ASSIGNMENT DUE: Weekly paper on an ethical problem witnessed in student media, or read in a newspaper, seen on television or the Internet. The problem will be discussed in class. </w:t>
            </w:r>
          </w:p>
          <w:p w14:paraId="4B42C77D" w14:textId="77777777" w:rsidR="004E3512" w:rsidRDefault="004E3512" w:rsidP="004E3512">
            <w:pPr>
              <w:rPr>
                <w:rFonts w:ascii="Calibri" w:hAnsi="Calibri"/>
                <w:sz w:val="20"/>
                <w:szCs w:val="20"/>
              </w:rPr>
            </w:pPr>
            <w:r>
              <w:rPr>
                <w:rFonts w:ascii="Calibri" w:hAnsi="Calibri"/>
                <w:sz w:val="20"/>
                <w:szCs w:val="20"/>
              </w:rPr>
              <w:t xml:space="preserve"> </w:t>
            </w:r>
          </w:p>
          <w:p w14:paraId="5BEBD575" w14:textId="77777777" w:rsidR="00B2479B" w:rsidRPr="001311EA" w:rsidRDefault="00892D4C" w:rsidP="004E3512">
            <w:pPr>
              <w:rPr>
                <w:rFonts w:ascii="Calibri" w:hAnsi="Calibri"/>
                <w:sz w:val="20"/>
                <w:szCs w:val="20"/>
              </w:rPr>
            </w:pPr>
            <w:r>
              <w:rPr>
                <w:rFonts w:ascii="Calibri" w:hAnsi="Calibri"/>
                <w:sz w:val="20"/>
                <w:szCs w:val="20"/>
              </w:rPr>
              <w:t>[</w:t>
            </w:r>
            <w:r w:rsidR="00D808E7" w:rsidRPr="00120FAF">
              <w:rPr>
                <w:rFonts w:ascii="Calibri" w:hAnsi="Calibri"/>
                <w:b/>
                <w:sz w:val="20"/>
                <w:szCs w:val="20"/>
              </w:rPr>
              <w:t>Good Friday</w:t>
            </w:r>
            <w:r w:rsidRPr="00120FAF">
              <w:rPr>
                <w:rFonts w:ascii="Calibri" w:hAnsi="Calibri"/>
                <w:b/>
                <w:sz w:val="20"/>
                <w:szCs w:val="20"/>
              </w:rPr>
              <w:t>:</w:t>
            </w:r>
            <w:r>
              <w:rPr>
                <w:rFonts w:ascii="Calibri" w:hAnsi="Calibri"/>
                <w:sz w:val="20"/>
                <w:szCs w:val="20"/>
              </w:rPr>
              <w:t xml:space="preserve"> </w:t>
            </w:r>
            <w:r w:rsidR="00CA1484">
              <w:rPr>
                <w:rFonts w:ascii="Calibri" w:hAnsi="Calibri"/>
                <w:sz w:val="20"/>
                <w:szCs w:val="20"/>
              </w:rPr>
              <w:t>Friday, March 25</w:t>
            </w:r>
            <w:r>
              <w:rPr>
                <w:rFonts w:ascii="Calibri" w:hAnsi="Calibri"/>
                <w:sz w:val="20"/>
                <w:szCs w:val="20"/>
              </w:rPr>
              <w:t>]</w:t>
            </w:r>
          </w:p>
        </w:tc>
      </w:tr>
      <w:tr w:rsidR="00B2479B" w:rsidRPr="001311EA" w14:paraId="2A939367" w14:textId="77777777" w:rsidTr="00152153">
        <w:trPr>
          <w:jc w:val="center"/>
        </w:trPr>
        <w:tc>
          <w:tcPr>
            <w:tcW w:w="1836" w:type="dxa"/>
            <w:shd w:val="clear" w:color="auto" w:fill="auto"/>
            <w:tcMar>
              <w:top w:w="80" w:type="dxa"/>
              <w:left w:w="80" w:type="dxa"/>
              <w:bottom w:w="80" w:type="dxa"/>
              <w:right w:w="80" w:type="dxa"/>
            </w:tcMar>
          </w:tcPr>
          <w:p w14:paraId="2EBB4EDF" w14:textId="77777777" w:rsidR="00B2479B" w:rsidRPr="001311EA" w:rsidRDefault="0068462B" w:rsidP="00BE790F">
            <w:pPr>
              <w:pStyle w:val="TableStyle2"/>
              <w:rPr>
                <w:rFonts w:ascii="Calibri" w:hAnsi="Calibri"/>
              </w:rPr>
            </w:pPr>
            <w:r w:rsidRPr="001311EA">
              <w:rPr>
                <w:rFonts w:ascii="Calibri" w:hAnsi="Calibri"/>
                <w:b/>
                <w:bCs/>
              </w:rPr>
              <w:t>Week 1</w:t>
            </w:r>
            <w:r w:rsidR="00892D4C">
              <w:rPr>
                <w:rFonts w:ascii="Calibri" w:hAnsi="Calibri"/>
                <w:b/>
                <w:bCs/>
              </w:rPr>
              <w:t>1</w:t>
            </w:r>
          </w:p>
          <w:p w14:paraId="62CD7FA7" w14:textId="77777777" w:rsidR="00B2479B" w:rsidRPr="001311EA" w:rsidRDefault="0068462B" w:rsidP="00BE790F">
            <w:pPr>
              <w:pStyle w:val="TableStyle2"/>
              <w:rPr>
                <w:rFonts w:ascii="Calibri" w:hAnsi="Calibri"/>
              </w:rPr>
            </w:pPr>
            <w:r w:rsidRPr="001311EA">
              <w:rPr>
                <w:rFonts w:ascii="Calibri" w:hAnsi="Calibri"/>
                <w:bCs/>
              </w:rPr>
              <w:t>Dates</w:t>
            </w:r>
            <w:r w:rsidR="00B51FFF" w:rsidRPr="001311EA">
              <w:rPr>
                <w:rFonts w:ascii="Calibri" w:hAnsi="Calibri"/>
                <w:bCs/>
              </w:rPr>
              <w:t xml:space="preserve">: </w:t>
            </w:r>
            <w:r w:rsidR="00D808E7">
              <w:rPr>
                <w:rFonts w:ascii="Calibri" w:hAnsi="Calibri"/>
                <w:bCs/>
              </w:rPr>
              <w:t>3</w:t>
            </w:r>
            <w:r w:rsidR="00B51FFF" w:rsidRPr="001311EA">
              <w:rPr>
                <w:rFonts w:ascii="Calibri" w:hAnsi="Calibri"/>
                <w:bCs/>
              </w:rPr>
              <w:t>/</w:t>
            </w:r>
            <w:r w:rsidR="00D808E7">
              <w:rPr>
                <w:rFonts w:ascii="Calibri" w:hAnsi="Calibri"/>
                <w:bCs/>
              </w:rPr>
              <w:t>28</w:t>
            </w:r>
            <w:r w:rsidR="00B51FFF" w:rsidRPr="001311EA">
              <w:rPr>
                <w:rFonts w:ascii="Calibri" w:hAnsi="Calibri"/>
                <w:bCs/>
              </w:rPr>
              <w:t>-</w:t>
            </w:r>
            <w:r w:rsidR="00D808E7">
              <w:rPr>
                <w:rFonts w:ascii="Calibri" w:hAnsi="Calibri"/>
                <w:bCs/>
              </w:rPr>
              <w:t>4</w:t>
            </w:r>
            <w:r w:rsidR="00B51FFF" w:rsidRPr="001311EA">
              <w:rPr>
                <w:rFonts w:ascii="Calibri" w:hAnsi="Calibri"/>
                <w:bCs/>
              </w:rPr>
              <w:t>/</w:t>
            </w:r>
            <w:r w:rsidR="00D808E7">
              <w:rPr>
                <w:rFonts w:ascii="Calibri" w:hAnsi="Calibri"/>
                <w:bCs/>
              </w:rPr>
              <w:t>1</w:t>
            </w:r>
          </w:p>
        </w:tc>
        <w:tc>
          <w:tcPr>
            <w:tcW w:w="1980" w:type="dxa"/>
            <w:shd w:val="clear" w:color="auto" w:fill="auto"/>
            <w:tcMar>
              <w:top w:w="80" w:type="dxa"/>
              <w:left w:w="80" w:type="dxa"/>
              <w:bottom w:w="80" w:type="dxa"/>
              <w:right w:w="80" w:type="dxa"/>
            </w:tcMar>
          </w:tcPr>
          <w:p w14:paraId="00A70951" w14:textId="77777777" w:rsidR="00B2479B" w:rsidRDefault="00731ECA" w:rsidP="00BE790F">
            <w:pPr>
              <w:rPr>
                <w:rFonts w:ascii="Calibri" w:hAnsi="Calibri"/>
                <w:b/>
                <w:sz w:val="20"/>
                <w:szCs w:val="20"/>
              </w:rPr>
            </w:pPr>
            <w:r>
              <w:rPr>
                <w:rFonts w:ascii="Calibri" w:hAnsi="Calibri"/>
                <w:b/>
                <w:sz w:val="20"/>
                <w:szCs w:val="20"/>
              </w:rPr>
              <w:t>Crime Reporting</w:t>
            </w:r>
          </w:p>
          <w:p w14:paraId="231D29EA" w14:textId="77777777" w:rsidR="00731ECA" w:rsidRDefault="00731ECA" w:rsidP="00BE790F">
            <w:pPr>
              <w:rPr>
                <w:rFonts w:ascii="Calibri" w:hAnsi="Calibri"/>
                <w:sz w:val="20"/>
                <w:szCs w:val="20"/>
              </w:rPr>
            </w:pPr>
            <w:r>
              <w:rPr>
                <w:rFonts w:ascii="Calibri" w:hAnsi="Calibri"/>
                <w:sz w:val="20"/>
                <w:szCs w:val="20"/>
              </w:rPr>
              <w:t xml:space="preserve">Film: </w:t>
            </w:r>
            <w:r>
              <w:rPr>
                <w:rFonts w:ascii="Calibri" w:hAnsi="Calibri"/>
                <w:i/>
                <w:sz w:val="20"/>
                <w:szCs w:val="20"/>
              </w:rPr>
              <w:t>Veronica Guerin</w:t>
            </w:r>
          </w:p>
          <w:p w14:paraId="30DDC669" w14:textId="77777777" w:rsidR="00731ECA" w:rsidRPr="00EE09C3" w:rsidRDefault="00731ECA" w:rsidP="00BE790F">
            <w:pPr>
              <w:keepNext/>
              <w:keepLines/>
              <w:spacing w:before="200"/>
              <w:outlineLvl w:val="5"/>
              <w:rPr>
                <w:rFonts w:ascii="Calibri" w:hAnsi="Calibri"/>
                <w:sz w:val="20"/>
                <w:szCs w:val="20"/>
              </w:rPr>
            </w:pPr>
            <w:r>
              <w:rPr>
                <w:rFonts w:ascii="Calibri" w:hAnsi="Calibri"/>
                <w:sz w:val="20"/>
                <w:szCs w:val="20"/>
              </w:rPr>
              <w:t xml:space="preserve">Viewing of clips and discussion </w:t>
            </w:r>
            <w:r w:rsidR="003D2D81">
              <w:rPr>
                <w:rFonts w:ascii="Calibri" w:hAnsi="Calibri"/>
                <w:sz w:val="20"/>
                <w:szCs w:val="20"/>
              </w:rPr>
              <w:t>of</w:t>
            </w:r>
            <w:r>
              <w:rPr>
                <w:rFonts w:ascii="Calibri" w:hAnsi="Calibri"/>
                <w:sz w:val="20"/>
                <w:szCs w:val="20"/>
              </w:rPr>
              <w:t xml:space="preserve"> ethical issues involved, principally the journalist as celebrity and the role of a reporter in helping to solve the problems of society.</w:t>
            </w:r>
          </w:p>
        </w:tc>
        <w:tc>
          <w:tcPr>
            <w:tcW w:w="2160" w:type="dxa"/>
            <w:shd w:val="clear" w:color="auto" w:fill="auto"/>
            <w:tcMar>
              <w:top w:w="80" w:type="dxa"/>
              <w:left w:w="80" w:type="dxa"/>
              <w:bottom w:w="80" w:type="dxa"/>
              <w:right w:w="80" w:type="dxa"/>
            </w:tcMar>
          </w:tcPr>
          <w:p w14:paraId="4711654D" w14:textId="77777777" w:rsidR="00B2479B" w:rsidRDefault="00731ECA" w:rsidP="00BE790F">
            <w:pPr>
              <w:rPr>
                <w:rFonts w:ascii="Calibri" w:hAnsi="Calibri"/>
                <w:sz w:val="20"/>
                <w:szCs w:val="20"/>
              </w:rPr>
            </w:pPr>
            <w:r>
              <w:rPr>
                <w:rFonts w:ascii="Calibri" w:hAnsi="Calibri"/>
                <w:sz w:val="20"/>
                <w:szCs w:val="20"/>
              </w:rPr>
              <w:t>REQUIRED READING:</w:t>
            </w:r>
          </w:p>
          <w:p w14:paraId="0168112F" w14:textId="77777777" w:rsidR="00731ECA" w:rsidRDefault="00731ECA" w:rsidP="00BE790F">
            <w:pPr>
              <w:rPr>
                <w:rFonts w:ascii="Calibri" w:hAnsi="Calibri"/>
                <w:i/>
                <w:sz w:val="20"/>
                <w:szCs w:val="20"/>
              </w:rPr>
            </w:pPr>
            <w:r>
              <w:rPr>
                <w:rFonts w:ascii="Calibri" w:hAnsi="Calibri"/>
                <w:i/>
                <w:sz w:val="20"/>
                <w:szCs w:val="20"/>
              </w:rPr>
              <w:t>Journalism Ethics Goes to the Movies:</w:t>
            </w:r>
          </w:p>
          <w:p w14:paraId="1067D78C" w14:textId="77777777" w:rsidR="00731ECA" w:rsidRPr="00EE09C3" w:rsidRDefault="00731ECA" w:rsidP="00BE790F">
            <w:pPr>
              <w:keepNext/>
              <w:keepLines/>
              <w:spacing w:before="200"/>
              <w:outlineLvl w:val="5"/>
              <w:rPr>
                <w:rFonts w:ascii="Calibri" w:hAnsi="Calibri"/>
                <w:sz w:val="20"/>
                <w:szCs w:val="20"/>
              </w:rPr>
            </w:pPr>
            <w:r>
              <w:rPr>
                <w:rFonts w:ascii="Calibri" w:hAnsi="Calibri"/>
                <w:sz w:val="20"/>
                <w:szCs w:val="20"/>
              </w:rPr>
              <w:t>Chapter 11: The Utopian Nature of Journalistic Truth</w:t>
            </w:r>
          </w:p>
        </w:tc>
        <w:tc>
          <w:tcPr>
            <w:tcW w:w="3096" w:type="dxa"/>
            <w:shd w:val="clear" w:color="auto" w:fill="auto"/>
            <w:tcMar>
              <w:top w:w="80" w:type="dxa"/>
              <w:left w:w="80" w:type="dxa"/>
              <w:bottom w:w="80" w:type="dxa"/>
              <w:right w:w="80" w:type="dxa"/>
            </w:tcMar>
          </w:tcPr>
          <w:p w14:paraId="7AC4D46C" w14:textId="77777777" w:rsidR="004E3512" w:rsidRDefault="004E3512" w:rsidP="004E3512">
            <w:pPr>
              <w:rPr>
                <w:rFonts w:ascii="Calibri" w:hAnsi="Calibri"/>
                <w:sz w:val="20"/>
                <w:szCs w:val="20"/>
              </w:rPr>
            </w:pPr>
            <w:r>
              <w:rPr>
                <w:rFonts w:ascii="Calibri" w:hAnsi="Calibri"/>
                <w:sz w:val="20"/>
                <w:szCs w:val="20"/>
              </w:rPr>
              <w:t xml:space="preserve">ASSIGNMENT DUE: Weekly paper on an ethical problem witnessed in student media, or read in a newspaper, seen on television or the Internet. The problem will be discussed in class. </w:t>
            </w:r>
          </w:p>
          <w:p w14:paraId="6C163246" w14:textId="77777777" w:rsidR="00B2479B" w:rsidRPr="001311EA" w:rsidRDefault="00B2479B" w:rsidP="00CA1484">
            <w:pPr>
              <w:rPr>
                <w:rFonts w:ascii="Calibri" w:hAnsi="Calibri"/>
                <w:sz w:val="20"/>
                <w:szCs w:val="20"/>
              </w:rPr>
            </w:pPr>
          </w:p>
        </w:tc>
      </w:tr>
      <w:tr w:rsidR="00B2479B" w:rsidRPr="001311EA" w14:paraId="10E46F38" w14:textId="77777777" w:rsidTr="00152153">
        <w:trPr>
          <w:jc w:val="center"/>
        </w:trPr>
        <w:tc>
          <w:tcPr>
            <w:tcW w:w="1836" w:type="dxa"/>
            <w:shd w:val="clear" w:color="auto" w:fill="EEEEEE"/>
            <w:tcMar>
              <w:top w:w="80" w:type="dxa"/>
              <w:left w:w="80" w:type="dxa"/>
              <w:bottom w:w="80" w:type="dxa"/>
              <w:right w:w="80" w:type="dxa"/>
            </w:tcMar>
          </w:tcPr>
          <w:p w14:paraId="7A8AA683" w14:textId="77777777" w:rsidR="00B2479B" w:rsidRPr="001311EA" w:rsidRDefault="0068462B" w:rsidP="00BE790F">
            <w:pPr>
              <w:pStyle w:val="TableStyle2"/>
              <w:rPr>
                <w:rFonts w:ascii="Calibri" w:hAnsi="Calibri"/>
              </w:rPr>
            </w:pPr>
            <w:r w:rsidRPr="001311EA">
              <w:rPr>
                <w:rFonts w:ascii="Calibri" w:hAnsi="Calibri"/>
                <w:b/>
                <w:bCs/>
              </w:rPr>
              <w:t>Week 1</w:t>
            </w:r>
            <w:r w:rsidR="00892D4C">
              <w:rPr>
                <w:rFonts w:ascii="Calibri" w:hAnsi="Calibri"/>
                <w:b/>
                <w:bCs/>
              </w:rPr>
              <w:t>2</w:t>
            </w:r>
          </w:p>
          <w:p w14:paraId="3422F676" w14:textId="77777777" w:rsidR="00B2479B" w:rsidRPr="001311EA" w:rsidRDefault="0068462B" w:rsidP="00BE790F">
            <w:pPr>
              <w:pStyle w:val="TableStyle2"/>
              <w:rPr>
                <w:rFonts w:ascii="Calibri" w:hAnsi="Calibri"/>
              </w:rPr>
            </w:pPr>
            <w:r w:rsidRPr="001311EA">
              <w:rPr>
                <w:rFonts w:ascii="Calibri" w:hAnsi="Calibri"/>
                <w:bCs/>
              </w:rPr>
              <w:t>Dates</w:t>
            </w:r>
            <w:r w:rsidR="00B51FFF" w:rsidRPr="001311EA">
              <w:rPr>
                <w:rFonts w:ascii="Calibri" w:hAnsi="Calibri"/>
                <w:bCs/>
              </w:rPr>
              <w:t xml:space="preserve">: </w:t>
            </w:r>
            <w:r w:rsidR="00D808E7">
              <w:rPr>
                <w:rFonts w:ascii="Calibri" w:hAnsi="Calibri"/>
                <w:bCs/>
              </w:rPr>
              <w:t>4</w:t>
            </w:r>
            <w:r w:rsidR="00B51FFF" w:rsidRPr="001311EA">
              <w:rPr>
                <w:rFonts w:ascii="Calibri" w:hAnsi="Calibri"/>
                <w:bCs/>
              </w:rPr>
              <w:t>/</w:t>
            </w:r>
            <w:r w:rsidR="00D808E7">
              <w:rPr>
                <w:rFonts w:ascii="Calibri" w:hAnsi="Calibri"/>
                <w:bCs/>
              </w:rPr>
              <w:t>4</w:t>
            </w:r>
            <w:r w:rsidR="00B51FFF" w:rsidRPr="001311EA">
              <w:rPr>
                <w:rFonts w:ascii="Calibri" w:hAnsi="Calibri"/>
                <w:bCs/>
              </w:rPr>
              <w:t>-</w:t>
            </w:r>
            <w:r w:rsidR="00D808E7">
              <w:rPr>
                <w:rFonts w:ascii="Calibri" w:hAnsi="Calibri"/>
                <w:bCs/>
              </w:rPr>
              <w:t>4</w:t>
            </w:r>
            <w:r w:rsidR="00B51FFF" w:rsidRPr="001311EA">
              <w:rPr>
                <w:rFonts w:ascii="Calibri" w:hAnsi="Calibri"/>
                <w:bCs/>
              </w:rPr>
              <w:t>/</w:t>
            </w:r>
            <w:r w:rsidR="00D808E7">
              <w:rPr>
                <w:rFonts w:ascii="Calibri" w:hAnsi="Calibri"/>
                <w:bCs/>
              </w:rPr>
              <w:t>8</w:t>
            </w:r>
          </w:p>
        </w:tc>
        <w:tc>
          <w:tcPr>
            <w:tcW w:w="1980" w:type="dxa"/>
            <w:shd w:val="clear" w:color="auto" w:fill="EEEEEE"/>
            <w:tcMar>
              <w:top w:w="80" w:type="dxa"/>
              <w:left w:w="80" w:type="dxa"/>
              <w:bottom w:w="80" w:type="dxa"/>
              <w:right w:w="80" w:type="dxa"/>
            </w:tcMar>
          </w:tcPr>
          <w:p w14:paraId="3C55E4E9" w14:textId="77777777" w:rsidR="00B2479B" w:rsidRDefault="00731ECA" w:rsidP="00BE790F">
            <w:pPr>
              <w:rPr>
                <w:rFonts w:ascii="Calibri" w:hAnsi="Calibri"/>
                <w:b/>
                <w:sz w:val="20"/>
                <w:szCs w:val="20"/>
              </w:rPr>
            </w:pPr>
            <w:r>
              <w:rPr>
                <w:rFonts w:ascii="Calibri" w:hAnsi="Calibri"/>
                <w:b/>
                <w:sz w:val="20"/>
                <w:szCs w:val="20"/>
              </w:rPr>
              <w:t>The Utopian Nature of Journalistic Truth:</w:t>
            </w:r>
          </w:p>
          <w:p w14:paraId="463B8288" w14:textId="77777777" w:rsidR="00731ECA" w:rsidRDefault="00731ECA" w:rsidP="00BE790F">
            <w:pPr>
              <w:rPr>
                <w:rFonts w:ascii="Calibri" w:hAnsi="Calibri"/>
                <w:i/>
                <w:sz w:val="20"/>
                <w:szCs w:val="20"/>
              </w:rPr>
            </w:pPr>
            <w:r>
              <w:rPr>
                <w:rFonts w:ascii="Calibri" w:hAnsi="Calibri"/>
                <w:sz w:val="20"/>
                <w:szCs w:val="20"/>
              </w:rPr>
              <w:t xml:space="preserve">Film: </w:t>
            </w:r>
            <w:r>
              <w:rPr>
                <w:rFonts w:ascii="Calibri" w:hAnsi="Calibri"/>
                <w:i/>
                <w:sz w:val="20"/>
                <w:szCs w:val="20"/>
              </w:rPr>
              <w:t>The Year of Living Dangerously</w:t>
            </w:r>
          </w:p>
          <w:p w14:paraId="740B649C" w14:textId="77777777" w:rsidR="00731ECA" w:rsidRDefault="006E103F" w:rsidP="00BE790F">
            <w:pPr>
              <w:keepNext/>
              <w:keepLines/>
              <w:spacing w:before="200"/>
              <w:outlineLvl w:val="5"/>
              <w:rPr>
                <w:rFonts w:ascii="Calibri" w:hAnsi="Calibri"/>
                <w:sz w:val="20"/>
                <w:szCs w:val="20"/>
              </w:rPr>
            </w:pPr>
            <w:r>
              <w:rPr>
                <w:rFonts w:ascii="Calibri" w:hAnsi="Calibri"/>
                <w:sz w:val="20"/>
                <w:szCs w:val="20"/>
              </w:rPr>
              <w:t xml:space="preserve">Viewing of clips and discussion of ethical issues involved, principally anonymous sources. What is the journalist’s responsibility in protecting sources </w:t>
            </w:r>
            <w:proofErr w:type="gramStart"/>
            <w:r>
              <w:rPr>
                <w:rFonts w:ascii="Calibri" w:hAnsi="Calibri"/>
                <w:sz w:val="20"/>
                <w:szCs w:val="20"/>
              </w:rPr>
              <w:t>who</w:t>
            </w:r>
            <w:proofErr w:type="gramEnd"/>
            <w:r>
              <w:rPr>
                <w:rFonts w:ascii="Calibri" w:hAnsi="Calibri"/>
                <w:sz w:val="20"/>
                <w:szCs w:val="20"/>
              </w:rPr>
              <w:t xml:space="preserve"> give him/her information.</w:t>
            </w:r>
          </w:p>
          <w:p w14:paraId="741FA044" w14:textId="77777777" w:rsidR="00731ECA" w:rsidRPr="00731ECA" w:rsidRDefault="005B1232" w:rsidP="00EE09C3">
            <w:pPr>
              <w:keepNext/>
              <w:keepLines/>
              <w:spacing w:before="200"/>
              <w:outlineLvl w:val="5"/>
              <w:rPr>
                <w:rFonts w:ascii="Calibri" w:hAnsi="Calibri"/>
                <w:sz w:val="20"/>
                <w:szCs w:val="20"/>
              </w:rPr>
            </w:pPr>
            <w:r>
              <w:rPr>
                <w:rFonts w:ascii="Calibri" w:hAnsi="Calibri"/>
                <w:sz w:val="20"/>
                <w:szCs w:val="20"/>
              </w:rPr>
              <w:t>Other Film clips: Sleeping with sources and colleagues. Discussion.</w:t>
            </w:r>
          </w:p>
        </w:tc>
        <w:tc>
          <w:tcPr>
            <w:tcW w:w="2160" w:type="dxa"/>
            <w:shd w:val="clear" w:color="auto" w:fill="EEEEEE"/>
            <w:tcMar>
              <w:top w:w="80" w:type="dxa"/>
              <w:left w:w="80" w:type="dxa"/>
              <w:bottom w:w="80" w:type="dxa"/>
              <w:right w:w="80" w:type="dxa"/>
            </w:tcMar>
          </w:tcPr>
          <w:p w14:paraId="7C544A9C" w14:textId="77777777" w:rsidR="00B2479B" w:rsidRDefault="006E103F" w:rsidP="00BE790F">
            <w:pPr>
              <w:rPr>
                <w:rFonts w:ascii="Calibri" w:hAnsi="Calibri"/>
                <w:sz w:val="20"/>
                <w:szCs w:val="20"/>
              </w:rPr>
            </w:pPr>
            <w:r>
              <w:rPr>
                <w:rFonts w:ascii="Calibri" w:hAnsi="Calibri"/>
                <w:sz w:val="20"/>
                <w:szCs w:val="20"/>
              </w:rPr>
              <w:t>REQUIRED READING</w:t>
            </w:r>
          </w:p>
          <w:p w14:paraId="48BF30E4" w14:textId="77777777" w:rsidR="006E103F" w:rsidRDefault="006E103F" w:rsidP="00EE09C3">
            <w:pPr>
              <w:jc w:val="both"/>
              <w:rPr>
                <w:rFonts w:ascii="Calibri" w:hAnsi="Calibri"/>
                <w:i/>
                <w:sz w:val="20"/>
                <w:szCs w:val="20"/>
              </w:rPr>
            </w:pPr>
            <w:r>
              <w:rPr>
                <w:rFonts w:ascii="Calibri" w:hAnsi="Calibri"/>
                <w:i/>
                <w:sz w:val="20"/>
                <w:szCs w:val="20"/>
              </w:rPr>
              <w:t>Journalism Ethics Goes to the Movies:</w:t>
            </w:r>
          </w:p>
          <w:p w14:paraId="69C37C28" w14:textId="77777777" w:rsidR="006E103F" w:rsidRPr="00EE09C3" w:rsidRDefault="006E103F" w:rsidP="00EE09C3">
            <w:pPr>
              <w:jc w:val="both"/>
              <w:rPr>
                <w:rFonts w:ascii="Calibri" w:hAnsi="Calibri"/>
                <w:sz w:val="20"/>
                <w:szCs w:val="20"/>
              </w:rPr>
            </w:pPr>
            <w:r>
              <w:rPr>
                <w:rFonts w:ascii="Calibri" w:hAnsi="Calibri"/>
                <w:sz w:val="20"/>
                <w:szCs w:val="20"/>
              </w:rPr>
              <w:t>Chapter 12: Journalism and the Victims of War</w:t>
            </w:r>
          </w:p>
        </w:tc>
        <w:tc>
          <w:tcPr>
            <w:tcW w:w="3096" w:type="dxa"/>
            <w:shd w:val="clear" w:color="auto" w:fill="EEEEEE"/>
            <w:tcMar>
              <w:top w:w="80" w:type="dxa"/>
              <w:left w:w="80" w:type="dxa"/>
              <w:bottom w:w="80" w:type="dxa"/>
              <w:right w:w="80" w:type="dxa"/>
            </w:tcMar>
          </w:tcPr>
          <w:p w14:paraId="0B7F08DD" w14:textId="77777777" w:rsidR="004E3512" w:rsidRDefault="004E3512" w:rsidP="004E3512">
            <w:pPr>
              <w:rPr>
                <w:rFonts w:ascii="Calibri" w:hAnsi="Calibri"/>
                <w:sz w:val="20"/>
                <w:szCs w:val="20"/>
              </w:rPr>
            </w:pPr>
            <w:r>
              <w:rPr>
                <w:rFonts w:ascii="Calibri" w:hAnsi="Calibri"/>
                <w:sz w:val="20"/>
                <w:szCs w:val="20"/>
              </w:rPr>
              <w:t xml:space="preserve">ASSIGNMENT DUE: Weekly paper on an ethical problem witnessed in student media, or read in a newspaper, seen on television or the Internet. The problem will be discussed in class. </w:t>
            </w:r>
          </w:p>
          <w:p w14:paraId="2383C334" w14:textId="77777777" w:rsidR="00B2479B" w:rsidRPr="001311EA" w:rsidRDefault="00B2479B" w:rsidP="00BE790F">
            <w:pPr>
              <w:rPr>
                <w:rFonts w:ascii="Calibri" w:hAnsi="Calibri"/>
                <w:sz w:val="20"/>
                <w:szCs w:val="20"/>
              </w:rPr>
            </w:pPr>
          </w:p>
        </w:tc>
      </w:tr>
      <w:tr w:rsidR="00B2479B" w:rsidRPr="001311EA" w14:paraId="730F4375" w14:textId="77777777" w:rsidTr="00152153">
        <w:trPr>
          <w:jc w:val="center"/>
        </w:trPr>
        <w:tc>
          <w:tcPr>
            <w:tcW w:w="1836" w:type="dxa"/>
            <w:shd w:val="clear" w:color="auto" w:fill="auto"/>
            <w:tcMar>
              <w:top w:w="80" w:type="dxa"/>
              <w:left w:w="80" w:type="dxa"/>
              <w:bottom w:w="80" w:type="dxa"/>
              <w:right w:w="80" w:type="dxa"/>
            </w:tcMar>
          </w:tcPr>
          <w:p w14:paraId="268B7C34" w14:textId="77777777" w:rsidR="00B2479B" w:rsidRPr="001311EA" w:rsidRDefault="0068462B" w:rsidP="00BE790F">
            <w:pPr>
              <w:pStyle w:val="TableStyle2"/>
              <w:rPr>
                <w:rFonts w:ascii="Calibri" w:hAnsi="Calibri"/>
              </w:rPr>
            </w:pPr>
            <w:r w:rsidRPr="001311EA">
              <w:rPr>
                <w:rFonts w:ascii="Calibri" w:hAnsi="Calibri"/>
                <w:b/>
                <w:bCs/>
              </w:rPr>
              <w:t>Week 1</w:t>
            </w:r>
            <w:r w:rsidR="00892D4C">
              <w:rPr>
                <w:rFonts w:ascii="Calibri" w:hAnsi="Calibri"/>
                <w:b/>
                <w:bCs/>
              </w:rPr>
              <w:t>3</w:t>
            </w:r>
          </w:p>
          <w:p w14:paraId="5028ADF5" w14:textId="77777777" w:rsidR="00B2479B" w:rsidRPr="001311EA" w:rsidRDefault="0068462B" w:rsidP="00BE790F">
            <w:pPr>
              <w:pStyle w:val="TableStyle2"/>
              <w:rPr>
                <w:rFonts w:ascii="Calibri" w:hAnsi="Calibri"/>
              </w:rPr>
            </w:pPr>
            <w:r w:rsidRPr="001311EA">
              <w:rPr>
                <w:rFonts w:ascii="Calibri" w:hAnsi="Calibri"/>
                <w:bCs/>
              </w:rPr>
              <w:t>Dates</w:t>
            </w:r>
            <w:r w:rsidR="00B51FFF" w:rsidRPr="001311EA">
              <w:rPr>
                <w:rFonts w:ascii="Calibri" w:hAnsi="Calibri"/>
                <w:bCs/>
              </w:rPr>
              <w:t xml:space="preserve">: </w:t>
            </w:r>
            <w:r w:rsidR="00D808E7">
              <w:rPr>
                <w:rFonts w:ascii="Calibri" w:hAnsi="Calibri"/>
                <w:bCs/>
              </w:rPr>
              <w:t>4</w:t>
            </w:r>
            <w:r w:rsidR="00B51FFF" w:rsidRPr="001311EA">
              <w:rPr>
                <w:rFonts w:ascii="Calibri" w:hAnsi="Calibri"/>
                <w:bCs/>
              </w:rPr>
              <w:t>/</w:t>
            </w:r>
            <w:r w:rsidR="00D808E7">
              <w:rPr>
                <w:rFonts w:ascii="Calibri" w:hAnsi="Calibri"/>
                <w:bCs/>
              </w:rPr>
              <w:t>11</w:t>
            </w:r>
            <w:r w:rsidR="00B51FFF" w:rsidRPr="001311EA">
              <w:rPr>
                <w:rFonts w:ascii="Calibri" w:hAnsi="Calibri"/>
                <w:bCs/>
              </w:rPr>
              <w:t>-</w:t>
            </w:r>
            <w:r w:rsidR="00D808E7">
              <w:rPr>
                <w:rFonts w:ascii="Calibri" w:hAnsi="Calibri"/>
                <w:bCs/>
              </w:rPr>
              <w:t>4</w:t>
            </w:r>
            <w:r w:rsidR="00B51FFF" w:rsidRPr="001311EA">
              <w:rPr>
                <w:rFonts w:ascii="Calibri" w:hAnsi="Calibri"/>
                <w:bCs/>
              </w:rPr>
              <w:t>/</w:t>
            </w:r>
            <w:r w:rsidR="00D808E7">
              <w:rPr>
                <w:rFonts w:ascii="Calibri" w:hAnsi="Calibri"/>
                <w:bCs/>
              </w:rPr>
              <w:t>15</w:t>
            </w:r>
          </w:p>
        </w:tc>
        <w:tc>
          <w:tcPr>
            <w:tcW w:w="1980" w:type="dxa"/>
            <w:shd w:val="clear" w:color="auto" w:fill="auto"/>
            <w:tcMar>
              <w:top w:w="80" w:type="dxa"/>
              <w:left w:w="80" w:type="dxa"/>
              <w:bottom w:w="80" w:type="dxa"/>
              <w:right w:w="80" w:type="dxa"/>
            </w:tcMar>
          </w:tcPr>
          <w:p w14:paraId="43A66C64" w14:textId="77777777" w:rsidR="00B2479B" w:rsidRDefault="006E103F" w:rsidP="00BE790F">
            <w:pPr>
              <w:rPr>
                <w:rFonts w:ascii="Calibri" w:hAnsi="Calibri"/>
                <w:b/>
                <w:sz w:val="20"/>
                <w:szCs w:val="20"/>
              </w:rPr>
            </w:pPr>
            <w:r>
              <w:rPr>
                <w:rFonts w:ascii="Calibri" w:hAnsi="Calibri"/>
                <w:b/>
                <w:sz w:val="20"/>
                <w:szCs w:val="20"/>
              </w:rPr>
              <w:t>Journalism and the Victims of War</w:t>
            </w:r>
          </w:p>
          <w:p w14:paraId="629910BE" w14:textId="77777777" w:rsidR="006E103F" w:rsidRDefault="006E103F" w:rsidP="00BE790F">
            <w:pPr>
              <w:rPr>
                <w:rFonts w:ascii="Calibri" w:hAnsi="Calibri"/>
                <w:i/>
                <w:sz w:val="20"/>
                <w:szCs w:val="20"/>
              </w:rPr>
            </w:pPr>
            <w:r>
              <w:rPr>
                <w:rFonts w:ascii="Calibri" w:hAnsi="Calibri"/>
                <w:sz w:val="20"/>
                <w:szCs w:val="20"/>
              </w:rPr>
              <w:t xml:space="preserve">Film: </w:t>
            </w:r>
            <w:r>
              <w:rPr>
                <w:rFonts w:ascii="Calibri" w:hAnsi="Calibri"/>
                <w:i/>
                <w:sz w:val="20"/>
                <w:szCs w:val="20"/>
              </w:rPr>
              <w:t>Welcome to Sarajevo</w:t>
            </w:r>
          </w:p>
          <w:p w14:paraId="25242FC1" w14:textId="77777777" w:rsidR="006E103F" w:rsidRPr="00EE09C3" w:rsidRDefault="006E103F" w:rsidP="00BE790F">
            <w:pPr>
              <w:keepNext/>
              <w:keepLines/>
              <w:spacing w:before="200"/>
              <w:outlineLvl w:val="5"/>
              <w:rPr>
                <w:rFonts w:ascii="Calibri" w:hAnsi="Calibri"/>
                <w:sz w:val="20"/>
                <w:szCs w:val="20"/>
              </w:rPr>
            </w:pPr>
            <w:r>
              <w:rPr>
                <w:rFonts w:ascii="Calibri" w:hAnsi="Calibri"/>
                <w:sz w:val="20"/>
                <w:szCs w:val="20"/>
              </w:rPr>
              <w:t>Viewing of clips and discussion of ethical issues involved, principally the empathy of the journalist in covering stories in a war zone</w:t>
            </w:r>
          </w:p>
        </w:tc>
        <w:tc>
          <w:tcPr>
            <w:tcW w:w="2160" w:type="dxa"/>
            <w:shd w:val="clear" w:color="auto" w:fill="auto"/>
            <w:tcMar>
              <w:top w:w="80" w:type="dxa"/>
              <w:left w:w="80" w:type="dxa"/>
              <w:bottom w:w="80" w:type="dxa"/>
              <w:right w:w="80" w:type="dxa"/>
            </w:tcMar>
          </w:tcPr>
          <w:p w14:paraId="7848B3B6" w14:textId="77777777" w:rsidR="006E103F" w:rsidRPr="00EE09C3" w:rsidRDefault="006E103F" w:rsidP="00BE790F">
            <w:pPr>
              <w:keepNext/>
              <w:keepLines/>
              <w:spacing w:before="200"/>
              <w:outlineLvl w:val="5"/>
              <w:rPr>
                <w:rFonts w:ascii="Calibri" w:hAnsi="Calibri"/>
                <w:sz w:val="20"/>
                <w:szCs w:val="20"/>
              </w:rPr>
            </w:pPr>
            <w:r>
              <w:rPr>
                <w:rFonts w:ascii="Calibri" w:hAnsi="Calibri"/>
                <w:sz w:val="20"/>
                <w:szCs w:val="20"/>
              </w:rPr>
              <w:t xml:space="preserve"> </w:t>
            </w:r>
          </w:p>
        </w:tc>
        <w:tc>
          <w:tcPr>
            <w:tcW w:w="3096" w:type="dxa"/>
            <w:shd w:val="clear" w:color="auto" w:fill="auto"/>
            <w:tcMar>
              <w:top w:w="80" w:type="dxa"/>
              <w:left w:w="80" w:type="dxa"/>
              <w:bottom w:w="80" w:type="dxa"/>
              <w:right w:w="80" w:type="dxa"/>
            </w:tcMar>
          </w:tcPr>
          <w:p w14:paraId="18233A97" w14:textId="77777777" w:rsidR="004E3512" w:rsidRDefault="004E3512" w:rsidP="004E3512">
            <w:pPr>
              <w:rPr>
                <w:rFonts w:ascii="Calibri" w:hAnsi="Calibri"/>
                <w:sz w:val="20"/>
                <w:szCs w:val="20"/>
              </w:rPr>
            </w:pPr>
            <w:r>
              <w:rPr>
                <w:rFonts w:ascii="Calibri" w:hAnsi="Calibri"/>
                <w:sz w:val="20"/>
                <w:szCs w:val="20"/>
              </w:rPr>
              <w:t xml:space="preserve">ASSIGNMENT DUE: Weekly paper on an ethical problem witnessed in student media, or read in a newspaper, seen on television or the Internet. The problem will be discussed in class. </w:t>
            </w:r>
          </w:p>
          <w:p w14:paraId="1A8B74DF" w14:textId="77777777" w:rsidR="00B2479B" w:rsidRPr="001311EA" w:rsidRDefault="00B2479B" w:rsidP="00FD6534">
            <w:pPr>
              <w:pStyle w:val="TableStyle2"/>
              <w:rPr>
                <w:rFonts w:ascii="Calibri" w:hAnsi="Calibri"/>
              </w:rPr>
            </w:pPr>
          </w:p>
        </w:tc>
      </w:tr>
      <w:tr w:rsidR="00B2479B" w:rsidRPr="001311EA" w14:paraId="580AF2A3" w14:textId="77777777" w:rsidTr="00152153">
        <w:trPr>
          <w:jc w:val="center"/>
        </w:trPr>
        <w:tc>
          <w:tcPr>
            <w:tcW w:w="1836" w:type="dxa"/>
            <w:shd w:val="clear" w:color="auto" w:fill="EEEEEE"/>
            <w:tcMar>
              <w:top w:w="80" w:type="dxa"/>
              <w:left w:w="80" w:type="dxa"/>
              <w:bottom w:w="80" w:type="dxa"/>
              <w:right w:w="80" w:type="dxa"/>
            </w:tcMar>
          </w:tcPr>
          <w:p w14:paraId="2B9BE567" w14:textId="77777777" w:rsidR="00B2479B" w:rsidRPr="001311EA" w:rsidRDefault="0068462B" w:rsidP="00BE790F">
            <w:pPr>
              <w:pStyle w:val="TableStyle2"/>
              <w:rPr>
                <w:rFonts w:ascii="Calibri" w:hAnsi="Calibri"/>
              </w:rPr>
            </w:pPr>
            <w:r w:rsidRPr="001311EA">
              <w:rPr>
                <w:rFonts w:ascii="Calibri" w:hAnsi="Calibri"/>
                <w:b/>
                <w:bCs/>
              </w:rPr>
              <w:t>Week 1</w:t>
            </w:r>
            <w:r w:rsidR="00892D4C">
              <w:rPr>
                <w:rFonts w:ascii="Calibri" w:hAnsi="Calibri"/>
                <w:b/>
                <w:bCs/>
              </w:rPr>
              <w:t>4</w:t>
            </w:r>
          </w:p>
          <w:p w14:paraId="16BC6AAD" w14:textId="77777777" w:rsidR="00B2479B" w:rsidRPr="001311EA" w:rsidRDefault="0068462B" w:rsidP="00BE790F">
            <w:pPr>
              <w:pStyle w:val="TableStyle2"/>
              <w:rPr>
                <w:rFonts w:ascii="Calibri" w:hAnsi="Calibri"/>
              </w:rPr>
            </w:pPr>
            <w:r w:rsidRPr="001311EA">
              <w:rPr>
                <w:rFonts w:ascii="Calibri" w:hAnsi="Calibri"/>
                <w:bCs/>
              </w:rPr>
              <w:t>Dates</w:t>
            </w:r>
            <w:r w:rsidR="00B51FFF" w:rsidRPr="001311EA">
              <w:rPr>
                <w:rFonts w:ascii="Calibri" w:hAnsi="Calibri"/>
                <w:bCs/>
              </w:rPr>
              <w:t xml:space="preserve">: </w:t>
            </w:r>
            <w:r w:rsidR="00D808E7">
              <w:rPr>
                <w:rFonts w:ascii="Calibri" w:hAnsi="Calibri"/>
                <w:bCs/>
              </w:rPr>
              <w:t>4</w:t>
            </w:r>
            <w:r w:rsidR="00B51FFF" w:rsidRPr="001311EA">
              <w:rPr>
                <w:rFonts w:ascii="Calibri" w:hAnsi="Calibri"/>
                <w:bCs/>
              </w:rPr>
              <w:t>/</w:t>
            </w:r>
            <w:r w:rsidR="00D808E7">
              <w:rPr>
                <w:rFonts w:ascii="Calibri" w:hAnsi="Calibri"/>
                <w:bCs/>
              </w:rPr>
              <w:t>18</w:t>
            </w:r>
            <w:r w:rsidR="00B51FFF" w:rsidRPr="001311EA">
              <w:rPr>
                <w:rFonts w:ascii="Calibri" w:hAnsi="Calibri"/>
                <w:bCs/>
              </w:rPr>
              <w:t>-</w:t>
            </w:r>
            <w:r w:rsidR="00D808E7">
              <w:rPr>
                <w:rFonts w:ascii="Calibri" w:hAnsi="Calibri"/>
                <w:bCs/>
              </w:rPr>
              <w:t>4</w:t>
            </w:r>
            <w:r w:rsidR="00B51FFF" w:rsidRPr="001311EA">
              <w:rPr>
                <w:rFonts w:ascii="Calibri" w:hAnsi="Calibri"/>
                <w:bCs/>
              </w:rPr>
              <w:t>/</w:t>
            </w:r>
            <w:r w:rsidR="00D808E7">
              <w:rPr>
                <w:rFonts w:ascii="Calibri" w:hAnsi="Calibri"/>
                <w:bCs/>
              </w:rPr>
              <w:t>22</w:t>
            </w:r>
          </w:p>
        </w:tc>
        <w:tc>
          <w:tcPr>
            <w:tcW w:w="1980" w:type="dxa"/>
            <w:shd w:val="clear" w:color="auto" w:fill="EEEEEE"/>
            <w:tcMar>
              <w:top w:w="80" w:type="dxa"/>
              <w:left w:w="80" w:type="dxa"/>
              <w:bottom w:w="80" w:type="dxa"/>
              <w:right w:w="80" w:type="dxa"/>
            </w:tcMar>
          </w:tcPr>
          <w:p w14:paraId="5555228C" w14:textId="77777777" w:rsidR="00B2479B" w:rsidRDefault="006E103F" w:rsidP="00BE790F">
            <w:pPr>
              <w:rPr>
                <w:rFonts w:ascii="Calibri" w:hAnsi="Calibri"/>
                <w:sz w:val="20"/>
                <w:szCs w:val="20"/>
              </w:rPr>
            </w:pPr>
            <w:r>
              <w:rPr>
                <w:rFonts w:ascii="Calibri" w:hAnsi="Calibri"/>
                <w:sz w:val="20"/>
                <w:szCs w:val="20"/>
              </w:rPr>
              <w:t>Open Viewing:</w:t>
            </w:r>
          </w:p>
          <w:p w14:paraId="3E1B3B70" w14:textId="77777777" w:rsidR="006E103F" w:rsidRDefault="006E103F" w:rsidP="00BE790F">
            <w:pPr>
              <w:rPr>
                <w:rFonts w:ascii="Calibri" w:hAnsi="Calibri"/>
                <w:sz w:val="20"/>
                <w:szCs w:val="20"/>
              </w:rPr>
            </w:pPr>
            <w:r>
              <w:rPr>
                <w:rFonts w:ascii="Calibri" w:hAnsi="Calibri"/>
                <w:sz w:val="20"/>
                <w:szCs w:val="20"/>
              </w:rPr>
              <w:t>Current film dealing with an ethical issue</w:t>
            </w:r>
          </w:p>
          <w:p w14:paraId="35C404B7" w14:textId="77777777" w:rsidR="006E103F" w:rsidRDefault="006E103F" w:rsidP="00BE790F">
            <w:pPr>
              <w:rPr>
                <w:rFonts w:ascii="Calibri" w:hAnsi="Calibri"/>
                <w:sz w:val="20"/>
                <w:szCs w:val="20"/>
              </w:rPr>
            </w:pPr>
          </w:p>
          <w:p w14:paraId="3BF5AFD5" w14:textId="77777777" w:rsidR="006E103F" w:rsidRPr="001311EA" w:rsidRDefault="006E103F" w:rsidP="00BE790F">
            <w:pPr>
              <w:rPr>
                <w:rFonts w:ascii="Calibri" w:hAnsi="Calibri"/>
                <w:sz w:val="20"/>
                <w:szCs w:val="20"/>
              </w:rPr>
            </w:pPr>
          </w:p>
        </w:tc>
        <w:tc>
          <w:tcPr>
            <w:tcW w:w="2160" w:type="dxa"/>
            <w:shd w:val="clear" w:color="auto" w:fill="EEEEEE"/>
            <w:tcMar>
              <w:top w:w="80" w:type="dxa"/>
              <w:left w:w="80" w:type="dxa"/>
              <w:bottom w:w="80" w:type="dxa"/>
              <w:right w:w="80" w:type="dxa"/>
            </w:tcMar>
          </w:tcPr>
          <w:p w14:paraId="5B673F91" w14:textId="77777777" w:rsidR="00B2479B" w:rsidRPr="001311EA" w:rsidRDefault="00B2479B" w:rsidP="00BE790F">
            <w:pPr>
              <w:rPr>
                <w:rFonts w:ascii="Calibri" w:hAnsi="Calibri"/>
                <w:sz w:val="20"/>
                <w:szCs w:val="20"/>
              </w:rPr>
            </w:pPr>
          </w:p>
        </w:tc>
        <w:tc>
          <w:tcPr>
            <w:tcW w:w="3096" w:type="dxa"/>
            <w:shd w:val="clear" w:color="auto" w:fill="EEEEEE"/>
            <w:tcMar>
              <w:top w:w="80" w:type="dxa"/>
              <w:left w:w="80" w:type="dxa"/>
              <w:bottom w:w="80" w:type="dxa"/>
              <w:right w:w="80" w:type="dxa"/>
            </w:tcMar>
          </w:tcPr>
          <w:p w14:paraId="22FE7891" w14:textId="77777777" w:rsidR="006E103F" w:rsidRDefault="004E3512" w:rsidP="004E3512">
            <w:pPr>
              <w:rPr>
                <w:rFonts w:ascii="Calibri" w:hAnsi="Calibri"/>
                <w:sz w:val="20"/>
                <w:szCs w:val="20"/>
              </w:rPr>
            </w:pPr>
            <w:r>
              <w:rPr>
                <w:rFonts w:ascii="Calibri" w:hAnsi="Calibri"/>
                <w:sz w:val="20"/>
                <w:szCs w:val="20"/>
              </w:rPr>
              <w:t xml:space="preserve">ASSIGNMENT DUE: Weekly paper on an ethical problem witnessed in student media, or read in a newspaper, seen on television or the Internet. The problem will be discussed in class. </w:t>
            </w:r>
          </w:p>
          <w:p w14:paraId="176412D1" w14:textId="77777777" w:rsidR="006E103F" w:rsidRDefault="006E103F" w:rsidP="004E3512">
            <w:pPr>
              <w:rPr>
                <w:rFonts w:ascii="Calibri" w:hAnsi="Calibri"/>
                <w:sz w:val="20"/>
                <w:szCs w:val="20"/>
              </w:rPr>
            </w:pPr>
          </w:p>
          <w:p w14:paraId="7532A1FB" w14:textId="77777777" w:rsidR="006E103F" w:rsidRPr="00EE09C3" w:rsidRDefault="006E103F" w:rsidP="004E3512">
            <w:pPr>
              <w:rPr>
                <w:rFonts w:ascii="Calibri" w:hAnsi="Calibri"/>
                <w:b/>
                <w:sz w:val="20"/>
                <w:szCs w:val="20"/>
              </w:rPr>
            </w:pPr>
            <w:r>
              <w:rPr>
                <w:rFonts w:ascii="Calibri" w:hAnsi="Calibri"/>
                <w:b/>
                <w:sz w:val="20"/>
                <w:szCs w:val="20"/>
              </w:rPr>
              <w:t>PASS OUT FINAL TAKE-HOME EXAMINATION-PAPER</w:t>
            </w:r>
          </w:p>
          <w:p w14:paraId="327D1405" w14:textId="77777777" w:rsidR="004E3512" w:rsidRDefault="004E3512" w:rsidP="004E3512">
            <w:pPr>
              <w:rPr>
                <w:rFonts w:ascii="Calibri" w:hAnsi="Calibri"/>
                <w:sz w:val="20"/>
                <w:szCs w:val="20"/>
              </w:rPr>
            </w:pPr>
            <w:r>
              <w:rPr>
                <w:rFonts w:ascii="Calibri" w:hAnsi="Calibri"/>
                <w:sz w:val="20"/>
                <w:szCs w:val="20"/>
              </w:rPr>
              <w:t xml:space="preserve"> </w:t>
            </w:r>
          </w:p>
          <w:p w14:paraId="0375C4C9" w14:textId="77777777" w:rsidR="00B2479B" w:rsidRPr="001311EA" w:rsidRDefault="00574B7B" w:rsidP="004E3512">
            <w:pPr>
              <w:rPr>
                <w:rFonts w:ascii="Calibri" w:hAnsi="Calibri"/>
                <w:sz w:val="20"/>
                <w:szCs w:val="20"/>
              </w:rPr>
            </w:pPr>
            <w:r>
              <w:rPr>
                <w:rFonts w:ascii="Calibri" w:hAnsi="Calibri"/>
                <w:sz w:val="20"/>
                <w:szCs w:val="20"/>
              </w:rPr>
              <w:t>[</w:t>
            </w:r>
            <w:r w:rsidRPr="00120FAF">
              <w:rPr>
                <w:rFonts w:ascii="Calibri" w:hAnsi="Calibri"/>
                <w:b/>
                <w:sz w:val="20"/>
                <w:szCs w:val="20"/>
              </w:rPr>
              <w:t>Passover:</w:t>
            </w:r>
            <w:r>
              <w:rPr>
                <w:rFonts w:ascii="Calibri" w:hAnsi="Calibri"/>
                <w:sz w:val="20"/>
                <w:szCs w:val="20"/>
              </w:rPr>
              <w:t xml:space="preserve"> Saturday, April 23]</w:t>
            </w:r>
          </w:p>
        </w:tc>
      </w:tr>
      <w:tr w:rsidR="00FD6534" w:rsidRPr="001311EA" w14:paraId="5D1EE633" w14:textId="77777777" w:rsidTr="00152153">
        <w:trPr>
          <w:jc w:val="center"/>
        </w:trPr>
        <w:tc>
          <w:tcPr>
            <w:tcW w:w="1836" w:type="dxa"/>
            <w:shd w:val="clear" w:color="auto" w:fill="auto"/>
            <w:tcMar>
              <w:top w:w="80" w:type="dxa"/>
              <w:left w:w="80" w:type="dxa"/>
              <w:bottom w:w="80" w:type="dxa"/>
              <w:right w:w="80" w:type="dxa"/>
            </w:tcMar>
          </w:tcPr>
          <w:p w14:paraId="370B4A15" w14:textId="77777777" w:rsidR="00FD6534" w:rsidRDefault="00892D4C" w:rsidP="00BE790F">
            <w:pPr>
              <w:pStyle w:val="TableStyle2"/>
              <w:rPr>
                <w:rFonts w:ascii="Calibri" w:hAnsi="Calibri"/>
                <w:b/>
                <w:bCs/>
              </w:rPr>
            </w:pPr>
            <w:r>
              <w:rPr>
                <w:rFonts w:ascii="Calibri" w:hAnsi="Calibri"/>
                <w:b/>
                <w:bCs/>
              </w:rPr>
              <w:t>Week 15</w:t>
            </w:r>
          </w:p>
          <w:p w14:paraId="4725CC90" w14:textId="77777777" w:rsidR="00FD6534" w:rsidRDefault="00FD6534" w:rsidP="00BE790F">
            <w:pPr>
              <w:pStyle w:val="TableStyle2"/>
              <w:rPr>
                <w:rFonts w:ascii="Calibri" w:hAnsi="Calibri"/>
                <w:b/>
                <w:bCs/>
              </w:rPr>
            </w:pPr>
            <w:r>
              <w:rPr>
                <w:rFonts w:ascii="Calibri" w:hAnsi="Calibri"/>
                <w:b/>
                <w:bCs/>
              </w:rPr>
              <w:t xml:space="preserve">Dates: </w:t>
            </w:r>
            <w:r w:rsidRPr="00C759B4">
              <w:rPr>
                <w:rFonts w:ascii="Calibri" w:hAnsi="Calibri"/>
                <w:bCs/>
              </w:rPr>
              <w:t>4/25-4/29</w:t>
            </w:r>
          </w:p>
        </w:tc>
        <w:tc>
          <w:tcPr>
            <w:tcW w:w="1980" w:type="dxa"/>
            <w:shd w:val="clear" w:color="auto" w:fill="auto"/>
            <w:tcMar>
              <w:top w:w="80" w:type="dxa"/>
              <w:left w:w="80" w:type="dxa"/>
              <w:bottom w:w="80" w:type="dxa"/>
              <w:right w:w="80" w:type="dxa"/>
            </w:tcMar>
          </w:tcPr>
          <w:p w14:paraId="10258E5A" w14:textId="77777777" w:rsidR="00FD6534" w:rsidRDefault="006E103F" w:rsidP="00BE790F">
            <w:pPr>
              <w:rPr>
                <w:rFonts w:ascii="Calibri" w:hAnsi="Calibri"/>
                <w:sz w:val="20"/>
                <w:szCs w:val="20"/>
              </w:rPr>
            </w:pPr>
            <w:r>
              <w:rPr>
                <w:rFonts w:ascii="Calibri" w:hAnsi="Calibri"/>
                <w:sz w:val="20"/>
                <w:szCs w:val="20"/>
              </w:rPr>
              <w:t>Summary of Class. Discussion of ethical issues discussed throughout the semester</w:t>
            </w:r>
          </w:p>
          <w:p w14:paraId="0BD2C49A" w14:textId="77777777" w:rsidR="006E103F" w:rsidRPr="001311EA" w:rsidRDefault="006E103F" w:rsidP="00BE790F">
            <w:pPr>
              <w:rPr>
                <w:rFonts w:ascii="Calibri" w:hAnsi="Calibri"/>
                <w:sz w:val="20"/>
                <w:szCs w:val="20"/>
              </w:rPr>
            </w:pPr>
            <w:r>
              <w:rPr>
                <w:rFonts w:ascii="Calibri" w:hAnsi="Calibri"/>
                <w:sz w:val="20"/>
                <w:szCs w:val="20"/>
              </w:rPr>
              <w:t>Final thoughts.</w:t>
            </w:r>
          </w:p>
        </w:tc>
        <w:tc>
          <w:tcPr>
            <w:tcW w:w="2160" w:type="dxa"/>
            <w:shd w:val="clear" w:color="auto" w:fill="auto"/>
            <w:tcMar>
              <w:top w:w="80" w:type="dxa"/>
              <w:left w:w="80" w:type="dxa"/>
              <w:bottom w:w="80" w:type="dxa"/>
              <w:right w:w="80" w:type="dxa"/>
            </w:tcMar>
          </w:tcPr>
          <w:p w14:paraId="2FCCFA60" w14:textId="77777777" w:rsidR="00FD6534" w:rsidRPr="001311EA" w:rsidRDefault="00FD6534" w:rsidP="00BE790F">
            <w:pPr>
              <w:rPr>
                <w:rFonts w:ascii="Calibri" w:hAnsi="Calibri"/>
                <w:sz w:val="20"/>
                <w:szCs w:val="20"/>
              </w:rPr>
            </w:pPr>
          </w:p>
        </w:tc>
        <w:tc>
          <w:tcPr>
            <w:tcW w:w="3096" w:type="dxa"/>
            <w:shd w:val="clear" w:color="auto" w:fill="auto"/>
            <w:tcMar>
              <w:top w:w="80" w:type="dxa"/>
              <w:left w:w="80" w:type="dxa"/>
              <w:bottom w:w="80" w:type="dxa"/>
              <w:right w:w="80" w:type="dxa"/>
            </w:tcMar>
          </w:tcPr>
          <w:p w14:paraId="65ADF1B7" w14:textId="616ABEC9" w:rsidR="00FD6534" w:rsidRPr="001311EA" w:rsidRDefault="00FD6534" w:rsidP="00BE790F">
            <w:pPr>
              <w:pStyle w:val="TableStyle2"/>
              <w:rPr>
                <w:rFonts w:ascii="Calibri" w:hAnsi="Calibri"/>
                <w:b/>
                <w:bCs/>
              </w:rPr>
            </w:pPr>
          </w:p>
        </w:tc>
      </w:tr>
      <w:tr w:rsidR="00B2479B" w:rsidRPr="001311EA" w14:paraId="198F7DA5" w14:textId="77777777" w:rsidTr="00152153">
        <w:trPr>
          <w:jc w:val="center"/>
        </w:trPr>
        <w:tc>
          <w:tcPr>
            <w:tcW w:w="1836" w:type="dxa"/>
            <w:shd w:val="clear" w:color="auto" w:fill="auto"/>
            <w:tcMar>
              <w:top w:w="80" w:type="dxa"/>
              <w:left w:w="80" w:type="dxa"/>
              <w:bottom w:w="80" w:type="dxa"/>
              <w:right w:w="80" w:type="dxa"/>
            </w:tcMar>
          </w:tcPr>
          <w:p w14:paraId="057221E0" w14:textId="77777777" w:rsidR="00B2479B" w:rsidRPr="001311EA" w:rsidRDefault="00BE563A" w:rsidP="00BE790F">
            <w:pPr>
              <w:pStyle w:val="TableStyle2"/>
              <w:rPr>
                <w:rFonts w:ascii="Calibri" w:hAnsi="Calibri"/>
              </w:rPr>
            </w:pPr>
            <w:r>
              <w:rPr>
                <w:rFonts w:ascii="Calibri" w:hAnsi="Calibri"/>
                <w:b/>
                <w:bCs/>
              </w:rPr>
              <w:t xml:space="preserve">FINAL </w:t>
            </w:r>
            <w:r w:rsidR="00B51FFF" w:rsidRPr="001311EA">
              <w:rPr>
                <w:rFonts w:ascii="Calibri" w:hAnsi="Calibri"/>
                <w:b/>
                <w:bCs/>
              </w:rPr>
              <w:t>EXAMS</w:t>
            </w:r>
          </w:p>
          <w:p w14:paraId="068A3EB5" w14:textId="77777777" w:rsidR="00B2479B" w:rsidRPr="001311EA" w:rsidRDefault="0068462B" w:rsidP="00BE790F">
            <w:pPr>
              <w:pStyle w:val="TableStyle2"/>
              <w:rPr>
                <w:rFonts w:ascii="Calibri" w:hAnsi="Calibri"/>
              </w:rPr>
            </w:pPr>
            <w:r w:rsidRPr="001311EA">
              <w:rPr>
                <w:rFonts w:ascii="Calibri" w:hAnsi="Calibri"/>
                <w:bCs/>
              </w:rPr>
              <w:t>Dates</w:t>
            </w:r>
            <w:r w:rsidR="00B51FFF" w:rsidRPr="001311EA">
              <w:rPr>
                <w:rFonts w:ascii="Calibri" w:hAnsi="Calibri"/>
                <w:bCs/>
              </w:rPr>
              <w:t xml:space="preserve">: </w:t>
            </w:r>
            <w:r w:rsidR="00FD6534">
              <w:rPr>
                <w:rFonts w:ascii="Calibri" w:hAnsi="Calibri"/>
                <w:bCs/>
              </w:rPr>
              <w:t>5</w:t>
            </w:r>
            <w:r w:rsidR="00B51FFF" w:rsidRPr="001311EA">
              <w:rPr>
                <w:rFonts w:ascii="Calibri" w:hAnsi="Calibri"/>
                <w:bCs/>
              </w:rPr>
              <w:t>/</w:t>
            </w:r>
            <w:r w:rsidR="00FD6534">
              <w:rPr>
                <w:rFonts w:ascii="Calibri" w:hAnsi="Calibri"/>
                <w:bCs/>
              </w:rPr>
              <w:t>4</w:t>
            </w:r>
            <w:r w:rsidR="00B51FFF" w:rsidRPr="001311EA">
              <w:rPr>
                <w:rFonts w:ascii="Calibri" w:hAnsi="Calibri"/>
                <w:bCs/>
              </w:rPr>
              <w:t>-</w:t>
            </w:r>
            <w:r w:rsidR="00FD6534">
              <w:rPr>
                <w:rFonts w:ascii="Calibri" w:hAnsi="Calibri"/>
                <w:bCs/>
              </w:rPr>
              <w:t>5</w:t>
            </w:r>
            <w:r w:rsidR="00B51FFF" w:rsidRPr="001311EA">
              <w:rPr>
                <w:rFonts w:ascii="Calibri" w:hAnsi="Calibri"/>
                <w:bCs/>
              </w:rPr>
              <w:t>/</w:t>
            </w:r>
            <w:r w:rsidR="00FD6534">
              <w:rPr>
                <w:rFonts w:ascii="Calibri" w:hAnsi="Calibri"/>
                <w:bCs/>
              </w:rPr>
              <w:t>11</w:t>
            </w:r>
          </w:p>
        </w:tc>
        <w:tc>
          <w:tcPr>
            <w:tcW w:w="1980" w:type="dxa"/>
            <w:shd w:val="clear" w:color="auto" w:fill="auto"/>
            <w:tcMar>
              <w:top w:w="80" w:type="dxa"/>
              <w:left w:w="80" w:type="dxa"/>
              <w:bottom w:w="80" w:type="dxa"/>
              <w:right w:w="80" w:type="dxa"/>
            </w:tcMar>
          </w:tcPr>
          <w:p w14:paraId="00945F4E" w14:textId="77777777" w:rsidR="00B2479B" w:rsidRPr="001311EA" w:rsidRDefault="00B2479B" w:rsidP="00BE790F">
            <w:pPr>
              <w:rPr>
                <w:rFonts w:ascii="Calibri" w:hAnsi="Calibri"/>
                <w:sz w:val="20"/>
                <w:szCs w:val="20"/>
              </w:rPr>
            </w:pPr>
          </w:p>
        </w:tc>
        <w:tc>
          <w:tcPr>
            <w:tcW w:w="2160" w:type="dxa"/>
            <w:shd w:val="clear" w:color="auto" w:fill="auto"/>
            <w:tcMar>
              <w:top w:w="80" w:type="dxa"/>
              <w:left w:w="80" w:type="dxa"/>
              <w:bottom w:w="80" w:type="dxa"/>
              <w:right w:w="80" w:type="dxa"/>
            </w:tcMar>
          </w:tcPr>
          <w:p w14:paraId="5718D3A1" w14:textId="77777777" w:rsidR="00B2479B" w:rsidRPr="001311EA" w:rsidRDefault="00B2479B" w:rsidP="00BE790F">
            <w:pPr>
              <w:rPr>
                <w:rFonts w:ascii="Calibri" w:hAnsi="Calibri"/>
                <w:sz w:val="20"/>
                <w:szCs w:val="20"/>
              </w:rPr>
            </w:pPr>
          </w:p>
        </w:tc>
        <w:tc>
          <w:tcPr>
            <w:tcW w:w="3096" w:type="dxa"/>
            <w:shd w:val="clear" w:color="auto" w:fill="auto"/>
            <w:tcMar>
              <w:top w:w="80" w:type="dxa"/>
              <w:left w:w="80" w:type="dxa"/>
              <w:bottom w:w="80" w:type="dxa"/>
              <w:right w:w="80" w:type="dxa"/>
            </w:tcMar>
          </w:tcPr>
          <w:p w14:paraId="6E7BAC57" w14:textId="5608879E" w:rsidR="00B2479B" w:rsidRPr="001311EA" w:rsidRDefault="006E103F" w:rsidP="00BE790F">
            <w:pPr>
              <w:pStyle w:val="TableStyle2"/>
              <w:rPr>
                <w:rFonts w:ascii="Calibri" w:hAnsi="Calibri"/>
              </w:rPr>
            </w:pPr>
            <w:r>
              <w:rPr>
                <w:rFonts w:ascii="Calibri" w:hAnsi="Calibri"/>
                <w:b/>
                <w:bCs/>
              </w:rPr>
              <w:t>ALL FINAL TAKE-HOME EXAMINATION-PAPERS DUE on Thursday, May 5, 2015 at 4 p.m. NO PAPERS WILL BE ACCEPTED AFTER 4 P.M.</w:t>
            </w:r>
          </w:p>
        </w:tc>
      </w:tr>
    </w:tbl>
    <w:p w14:paraId="30D3D61E" w14:textId="77777777" w:rsidR="00B2479B" w:rsidRDefault="00B2479B" w:rsidP="00BE790F">
      <w:pPr>
        <w:pStyle w:val="Body"/>
        <w:rPr>
          <w:rFonts w:ascii="Calibri" w:eastAsia="Times New Roman" w:hAnsi="Calibri" w:cs="Times New Roman"/>
          <w:sz w:val="20"/>
          <w:szCs w:val="20"/>
        </w:rPr>
      </w:pPr>
    </w:p>
    <w:p w14:paraId="49CA190F" w14:textId="77777777" w:rsidR="009C053C" w:rsidRDefault="009C053C" w:rsidP="00BE790F">
      <w:pPr>
        <w:pStyle w:val="Body"/>
        <w:rPr>
          <w:rFonts w:ascii="Calibri" w:eastAsia="Times New Roman" w:hAnsi="Calibri" w:cs="Times New Roman"/>
          <w:sz w:val="20"/>
          <w:szCs w:val="20"/>
        </w:rPr>
      </w:pPr>
    </w:p>
    <w:p w14:paraId="69303E52" w14:textId="77777777" w:rsidR="009C053C" w:rsidRDefault="009C053C" w:rsidP="00BE790F">
      <w:pPr>
        <w:pStyle w:val="Body"/>
        <w:rPr>
          <w:rFonts w:ascii="Calibri" w:eastAsia="Times New Roman" w:hAnsi="Calibri" w:cs="Times New Roman"/>
          <w:sz w:val="20"/>
          <w:szCs w:val="20"/>
        </w:rPr>
      </w:pPr>
    </w:p>
    <w:p w14:paraId="7AD3C2E0" w14:textId="77777777" w:rsidR="009C053C" w:rsidRPr="001311EA" w:rsidRDefault="009C053C" w:rsidP="00BE790F">
      <w:pPr>
        <w:pStyle w:val="Body"/>
        <w:rPr>
          <w:rFonts w:ascii="Calibri" w:eastAsia="Times New Roman" w:hAnsi="Calibri" w:cs="Times New Roman"/>
          <w:sz w:val="20"/>
          <w:szCs w:val="20"/>
        </w:rPr>
      </w:pPr>
    </w:p>
    <w:p w14:paraId="28E80B94" w14:textId="77777777" w:rsidR="00793CCF" w:rsidRPr="001311EA" w:rsidRDefault="00793CCF" w:rsidP="00793CCF">
      <w:pPr>
        <w:pStyle w:val="Body"/>
        <w:rPr>
          <w:rFonts w:ascii="Calibri" w:hAnsi="Calibri"/>
          <w:b/>
          <w:bCs/>
          <w:sz w:val="24"/>
          <w:szCs w:val="24"/>
        </w:rPr>
      </w:pPr>
      <w:r w:rsidRPr="001311EA">
        <w:rPr>
          <w:rFonts w:ascii="Calibri" w:hAnsi="Calibri"/>
          <w:b/>
          <w:bCs/>
          <w:sz w:val="24"/>
          <w:szCs w:val="24"/>
        </w:rPr>
        <w:t>IX. Policies and Procedures</w:t>
      </w:r>
    </w:p>
    <w:p w14:paraId="6910FE83" w14:textId="77777777" w:rsidR="006E103F" w:rsidRDefault="00793CCF" w:rsidP="006E103F">
      <w:pPr>
        <w:widowControl w:val="0"/>
        <w:autoSpaceDE w:val="0"/>
        <w:autoSpaceDN w:val="0"/>
        <w:adjustRightInd w:val="0"/>
        <w:rPr>
          <w:rFonts w:ascii="Calibri" w:hAnsi="Calibri" w:cs="Calibri"/>
          <w:b/>
          <w:bCs/>
        </w:rPr>
      </w:pPr>
      <w:r w:rsidRPr="001311EA">
        <w:rPr>
          <w:rFonts w:ascii="Calibri" w:hAnsi="Calibri"/>
          <w:b/>
          <w:bCs/>
        </w:rPr>
        <w:t>Additional Policies</w:t>
      </w:r>
    </w:p>
    <w:p w14:paraId="4C00C7F2" w14:textId="77777777" w:rsidR="006E103F" w:rsidRPr="00F5719D" w:rsidRDefault="006E103F" w:rsidP="006E103F">
      <w:pPr>
        <w:widowControl w:val="0"/>
        <w:autoSpaceDE w:val="0"/>
        <w:autoSpaceDN w:val="0"/>
        <w:adjustRightInd w:val="0"/>
        <w:rPr>
          <w:rFonts w:ascii="Calibri" w:hAnsi="Calibri" w:cs="Calibri"/>
          <w:color w:val="000000"/>
          <w:sz w:val="20"/>
          <w:szCs w:val="20"/>
        </w:rPr>
      </w:pPr>
      <w:r>
        <w:rPr>
          <w:rFonts w:ascii="Calibri" w:hAnsi="Calibri" w:cs="Calibri"/>
          <w:bCs/>
          <w:sz w:val="20"/>
          <w:szCs w:val="20"/>
        </w:rPr>
        <w:t xml:space="preserve">Students are expected to check their e-mails and Blackboard for class information and updates. </w:t>
      </w:r>
    </w:p>
    <w:p w14:paraId="1DE83464" w14:textId="77777777" w:rsidR="00793CCF" w:rsidRPr="001311EA" w:rsidRDefault="00793CCF" w:rsidP="006E103F">
      <w:pPr>
        <w:pStyle w:val="Body"/>
        <w:rPr>
          <w:rFonts w:ascii="Calibri" w:hAnsi="Calibri"/>
          <w:sz w:val="20"/>
          <w:szCs w:val="20"/>
        </w:rPr>
      </w:pPr>
    </w:p>
    <w:p w14:paraId="702EAC9B" w14:textId="77777777" w:rsidR="00793CCF" w:rsidRPr="001311EA" w:rsidRDefault="00793CCF" w:rsidP="00793CCF">
      <w:pPr>
        <w:pStyle w:val="Body"/>
        <w:rPr>
          <w:rFonts w:ascii="Calibri" w:hAnsi="Calibri"/>
          <w:b/>
          <w:bCs/>
          <w:sz w:val="24"/>
          <w:szCs w:val="24"/>
        </w:rPr>
      </w:pPr>
      <w:r w:rsidRPr="001311EA">
        <w:rPr>
          <w:rFonts w:ascii="Calibri" w:hAnsi="Calibri"/>
          <w:b/>
          <w:bCs/>
          <w:sz w:val="24"/>
          <w:szCs w:val="24"/>
        </w:rPr>
        <w:t>Internships</w:t>
      </w:r>
    </w:p>
    <w:p w14:paraId="49A0A3B4" w14:textId="77777777" w:rsidR="00793CCF" w:rsidRPr="001311EA" w:rsidRDefault="00793CCF" w:rsidP="00793CCF">
      <w:pPr>
        <w:pStyle w:val="Body"/>
        <w:rPr>
          <w:rFonts w:ascii="Calibri" w:hAnsi="Calibri"/>
          <w:sz w:val="20"/>
          <w:szCs w:val="20"/>
        </w:rPr>
      </w:pPr>
      <w:r w:rsidRPr="001311EA">
        <w:rPr>
          <w:rFonts w:ascii="Calibri" w:hAnsi="Calibri"/>
          <w:sz w:val="20"/>
          <w:szCs w:val="20"/>
        </w:rPr>
        <w:t>The value of professional internships as part of the overall educational experience of our students has long been recognized by the School of Journalism. Accordingly, while internships are not required for successful completion of this course, any student enrolled in this course that undertakes and completes an approved, non-paid internship during this semester shall earn academic extra credit herein of an amount equal to 1 percent of the total available semester points for this c</w:t>
      </w:r>
      <w:r w:rsidR="0042774E" w:rsidRPr="001311EA">
        <w:rPr>
          <w:rFonts w:ascii="Calibri" w:hAnsi="Calibri"/>
          <w:sz w:val="20"/>
          <w:szCs w:val="20"/>
        </w:rPr>
        <w:t>o</w:t>
      </w:r>
      <w:r w:rsidRPr="001311EA">
        <w:rPr>
          <w:rFonts w:ascii="Calibri" w:hAnsi="Calibri"/>
          <w:sz w:val="20"/>
          <w:szCs w:val="20"/>
        </w:rPr>
        <w:t>urse. To receive instructor approval, a student must request an internship letter from the Annenberg Career Development Office and bring it to the instructor to sign by the end of the third week of classes. The student must submit the signed letter to the media organization, along with the evaluation form provided by the Career Development Office.  The form should be filled out by the intern supervisor and returned to the instructor at the end of the semester. No credit will be given if an e</w:t>
      </w:r>
      <w:r w:rsidR="0042774E" w:rsidRPr="001311EA">
        <w:rPr>
          <w:rFonts w:ascii="Calibri" w:hAnsi="Calibri"/>
          <w:sz w:val="20"/>
          <w:szCs w:val="20"/>
        </w:rPr>
        <w:t>valuation form is not turned in</w:t>
      </w:r>
      <w:r w:rsidRPr="001311EA">
        <w:rPr>
          <w:rFonts w:ascii="Calibri" w:hAnsi="Calibri"/>
          <w:sz w:val="20"/>
          <w:szCs w:val="20"/>
        </w:rPr>
        <w:t xml:space="preserve">to the instructor by the last day of class. Note: The internship must by unpaid and can only be applied to one journalism class. </w:t>
      </w:r>
    </w:p>
    <w:p w14:paraId="32B511B9" w14:textId="77777777" w:rsidR="00793CCF" w:rsidRPr="001311EA" w:rsidRDefault="00793CCF" w:rsidP="00793CCF">
      <w:pPr>
        <w:pStyle w:val="Body"/>
        <w:rPr>
          <w:rFonts w:ascii="Calibri" w:hAnsi="Calibri"/>
        </w:rPr>
      </w:pPr>
    </w:p>
    <w:p w14:paraId="6775BE2C" w14:textId="77777777" w:rsidR="00793CCF" w:rsidRPr="001311EA" w:rsidRDefault="00793CCF" w:rsidP="00793CCF">
      <w:pPr>
        <w:pStyle w:val="Body"/>
        <w:rPr>
          <w:rFonts w:ascii="Calibri" w:hAnsi="Calibri"/>
          <w:b/>
          <w:bCs/>
          <w:sz w:val="24"/>
          <w:szCs w:val="24"/>
        </w:rPr>
      </w:pPr>
      <w:r w:rsidRPr="001311EA">
        <w:rPr>
          <w:rFonts w:ascii="Calibri" w:hAnsi="Calibri"/>
          <w:b/>
          <w:bCs/>
          <w:sz w:val="24"/>
          <w:szCs w:val="24"/>
        </w:rPr>
        <w:t>Statement on Academic Conduct and Support Systems</w:t>
      </w:r>
    </w:p>
    <w:p w14:paraId="2B0D8144" w14:textId="77777777" w:rsidR="00793CCF" w:rsidRPr="001311EA" w:rsidRDefault="00793CCF" w:rsidP="00793CCF">
      <w:pPr>
        <w:pStyle w:val="Body"/>
        <w:rPr>
          <w:rFonts w:ascii="Calibri" w:hAnsi="Calibri"/>
          <w:b/>
          <w:bCs/>
          <w:sz w:val="24"/>
          <w:szCs w:val="24"/>
        </w:rPr>
      </w:pPr>
      <w:r w:rsidRPr="001311EA">
        <w:rPr>
          <w:rFonts w:ascii="Calibri" w:hAnsi="Calibri"/>
          <w:b/>
          <w:bCs/>
          <w:sz w:val="24"/>
          <w:szCs w:val="24"/>
        </w:rPr>
        <w:t>a. Academic Conduct</w:t>
      </w:r>
    </w:p>
    <w:p w14:paraId="4024DB08" w14:textId="77777777" w:rsidR="00793CCF" w:rsidRPr="001311EA" w:rsidRDefault="00793CCF" w:rsidP="00793CCF">
      <w:pPr>
        <w:pStyle w:val="Body"/>
        <w:rPr>
          <w:rFonts w:ascii="Calibri" w:hAnsi="Calibri"/>
          <w:i/>
          <w:iCs/>
          <w:sz w:val="20"/>
          <w:szCs w:val="20"/>
        </w:rPr>
      </w:pPr>
      <w:r w:rsidRPr="001311EA">
        <w:rPr>
          <w:rFonts w:ascii="Calibri" w:hAnsi="Calibri"/>
          <w:i/>
          <w:iCs/>
          <w:sz w:val="20"/>
          <w:szCs w:val="20"/>
        </w:rPr>
        <w:t xml:space="preserve">Plagiarism </w:t>
      </w:r>
    </w:p>
    <w:p w14:paraId="60F386C3" w14:textId="77777777" w:rsidR="00793CCF" w:rsidRPr="001311EA" w:rsidRDefault="00793CCF" w:rsidP="00793CCF">
      <w:pPr>
        <w:pStyle w:val="Body"/>
        <w:rPr>
          <w:rFonts w:ascii="Calibri" w:eastAsia="Calibri" w:hAnsi="Calibri" w:cs="Calibri"/>
          <w:sz w:val="20"/>
          <w:szCs w:val="20"/>
        </w:rPr>
      </w:pPr>
      <w:r w:rsidRPr="001311EA">
        <w:rPr>
          <w:rFonts w:ascii="Calibri" w:hAnsi="Calibri"/>
          <w:sz w:val="20"/>
          <w:szCs w:val="20"/>
        </w:rPr>
        <w:t>Presenting someone else’s ideas as your own, either verbatim or recast in your own words - is a serious academic off</w:t>
      </w:r>
      <w:r w:rsidR="0042774E" w:rsidRPr="001311EA">
        <w:rPr>
          <w:rFonts w:ascii="Calibri" w:hAnsi="Calibri"/>
          <w:sz w:val="20"/>
          <w:szCs w:val="20"/>
        </w:rPr>
        <w:t xml:space="preserve">ense with serious consequences.  </w:t>
      </w:r>
      <w:r w:rsidRPr="001311EA">
        <w:rPr>
          <w:rFonts w:ascii="Calibri" w:hAnsi="Calibri"/>
          <w:sz w:val="20"/>
          <w:szCs w:val="20"/>
        </w:rPr>
        <w:t xml:space="preserve">Please familiarize yourself with the discussion of plagiarism in </w:t>
      </w:r>
      <w:r w:rsidRPr="001311EA">
        <w:rPr>
          <w:rFonts w:ascii="Calibri" w:hAnsi="Calibri"/>
          <w:i/>
          <w:sz w:val="20"/>
          <w:szCs w:val="20"/>
        </w:rPr>
        <w:t>SCampus</w:t>
      </w:r>
      <w:r w:rsidRPr="001311EA">
        <w:rPr>
          <w:rFonts w:ascii="Calibri" w:hAnsi="Calibri"/>
          <w:sz w:val="20"/>
          <w:szCs w:val="20"/>
        </w:rPr>
        <w:t xml:space="preserve"> in Section 11, </w:t>
      </w:r>
      <w:r w:rsidRPr="001311EA">
        <w:rPr>
          <w:rFonts w:ascii="Calibri" w:hAnsi="Calibri"/>
          <w:i/>
          <w:iCs/>
          <w:sz w:val="20"/>
          <w:szCs w:val="20"/>
        </w:rPr>
        <w:t xml:space="preserve">Behavior Violating University Standards </w:t>
      </w:r>
      <w:hyperlink r:id="rId17" w:history="1">
        <w:r w:rsidR="0042774E" w:rsidRPr="001311EA">
          <w:rPr>
            <w:rStyle w:val="Hyperlink"/>
            <w:rFonts w:ascii="Calibri" w:hAnsi="Calibri"/>
            <w:color w:val="0033CC"/>
            <w:sz w:val="20"/>
            <w:szCs w:val="20"/>
          </w:rPr>
          <w:t>https://scampus.usc.edu/b/11-00-behavior-violating-university-standards-and-appropriate-sanctions/</w:t>
        </w:r>
      </w:hyperlink>
      <w:r w:rsidRPr="001311EA">
        <w:rPr>
          <w:rFonts w:ascii="Calibri" w:hAnsi="Calibri"/>
          <w:sz w:val="20"/>
          <w:szCs w:val="20"/>
        </w:rPr>
        <w:t xml:space="preserve">. Other forms of academic dishonesty are equally unacceptable. See additional information in </w:t>
      </w:r>
      <w:r w:rsidRPr="001311EA">
        <w:rPr>
          <w:rFonts w:ascii="Calibri" w:hAnsi="Calibri"/>
          <w:i/>
          <w:sz w:val="20"/>
          <w:szCs w:val="20"/>
        </w:rPr>
        <w:t>SCampus</w:t>
      </w:r>
      <w:r w:rsidRPr="001311EA">
        <w:rPr>
          <w:rFonts w:ascii="Calibri" w:hAnsi="Calibri"/>
          <w:sz w:val="20"/>
          <w:szCs w:val="20"/>
        </w:rPr>
        <w:t xml:space="preserve"> and university policies on scientific misconduct, </w:t>
      </w:r>
      <w:hyperlink r:id="rId18" w:history="1">
        <w:r w:rsidRPr="001311EA">
          <w:rPr>
            <w:rStyle w:val="Hyperlink4"/>
            <w:rFonts w:ascii="Calibri" w:hAnsi="Calibri"/>
            <w:sz w:val="20"/>
            <w:szCs w:val="20"/>
          </w:rPr>
          <w:t>http://policy.usc.edu/scientific-misconduct/</w:t>
        </w:r>
      </w:hyperlink>
      <w:r w:rsidRPr="001311EA">
        <w:rPr>
          <w:rFonts w:ascii="Calibri" w:eastAsia="Calibri" w:hAnsi="Calibri" w:cs="Calibri"/>
          <w:sz w:val="20"/>
          <w:szCs w:val="20"/>
        </w:rPr>
        <w:t xml:space="preserve">. </w:t>
      </w:r>
    </w:p>
    <w:p w14:paraId="7985E444" w14:textId="77777777" w:rsidR="00793CCF" w:rsidRPr="001311EA" w:rsidRDefault="00793CCF" w:rsidP="00793CCF">
      <w:pPr>
        <w:pStyle w:val="Body"/>
        <w:rPr>
          <w:rFonts w:ascii="Calibri" w:eastAsia="Calibri" w:hAnsi="Calibri" w:cs="Calibri"/>
          <w:sz w:val="20"/>
          <w:szCs w:val="20"/>
        </w:rPr>
      </w:pPr>
    </w:p>
    <w:p w14:paraId="20930775" w14:textId="77777777" w:rsidR="00793CCF" w:rsidRPr="001311EA" w:rsidRDefault="00793CCF" w:rsidP="00793CCF">
      <w:pPr>
        <w:pStyle w:val="Body"/>
        <w:rPr>
          <w:rFonts w:ascii="Calibri" w:eastAsia="Calibri" w:hAnsi="Calibri" w:cs="Calibri"/>
          <w:i/>
          <w:iCs/>
          <w:sz w:val="20"/>
          <w:szCs w:val="20"/>
        </w:rPr>
      </w:pPr>
      <w:r w:rsidRPr="001311EA">
        <w:rPr>
          <w:rFonts w:ascii="Calibri" w:eastAsia="Calibri" w:hAnsi="Calibri" w:cs="Calibri"/>
          <w:i/>
          <w:iCs/>
          <w:sz w:val="20"/>
          <w:szCs w:val="20"/>
        </w:rPr>
        <w:t xml:space="preserve">USC School of Journalism Policy on Academic Integrity </w:t>
      </w:r>
    </w:p>
    <w:p w14:paraId="4391C5A2" w14:textId="77777777" w:rsidR="00793CCF" w:rsidRPr="001311EA" w:rsidRDefault="00793CCF" w:rsidP="00793CCF">
      <w:pPr>
        <w:pStyle w:val="Body"/>
        <w:rPr>
          <w:rFonts w:ascii="Calibri" w:eastAsia="Calibri" w:hAnsi="Calibri" w:cs="Calibri"/>
          <w:sz w:val="20"/>
          <w:szCs w:val="20"/>
        </w:rPr>
      </w:pPr>
      <w:r w:rsidRPr="001311EA">
        <w:rPr>
          <w:rFonts w:ascii="Calibri" w:eastAsia="Calibri" w:hAnsi="Calibri" w:cs="Calibri"/>
          <w:sz w:val="20"/>
          <w:szCs w:val="20"/>
        </w:rPr>
        <w:t>The following is the USC Annenberg School of Journalism’s policy on academic integrity and repeated in the syllabus for every course in the school:</w:t>
      </w:r>
    </w:p>
    <w:p w14:paraId="4A579F2F" w14:textId="77777777" w:rsidR="00793CCF" w:rsidRPr="001311EA" w:rsidRDefault="00793CCF" w:rsidP="00793CCF">
      <w:pPr>
        <w:pStyle w:val="Body"/>
        <w:rPr>
          <w:rFonts w:ascii="Calibri" w:eastAsia="Calibri" w:hAnsi="Calibri" w:cs="Calibri"/>
          <w:sz w:val="20"/>
          <w:szCs w:val="20"/>
        </w:rPr>
      </w:pPr>
    </w:p>
    <w:p w14:paraId="1E82A4EB" w14:textId="77777777" w:rsidR="00793CCF" w:rsidRPr="001311EA" w:rsidRDefault="00793CCF" w:rsidP="00793CCF">
      <w:pPr>
        <w:pStyle w:val="Body"/>
        <w:rPr>
          <w:rFonts w:ascii="Calibri" w:eastAsia="Calibri" w:hAnsi="Calibri" w:cs="Calibri"/>
          <w:sz w:val="20"/>
          <w:szCs w:val="20"/>
        </w:rPr>
      </w:pPr>
      <w:r w:rsidRPr="001311EA">
        <w:rPr>
          <w:rFonts w:ascii="Calibri" w:eastAsia="Calibri" w:hAnsi="Calibri" w:cs="Calibri"/>
          <w:sz w:val="20"/>
          <w:szCs w:val="20"/>
        </w:rPr>
        <w:t>“Since its founding, the USC School of Journalism has maintained a commitment to the highest standards of ethical c</w:t>
      </w:r>
      <w:r w:rsidR="00002BF2" w:rsidRPr="001311EA">
        <w:rPr>
          <w:rFonts w:ascii="Calibri" w:eastAsia="Calibri" w:hAnsi="Calibri" w:cs="Calibri"/>
          <w:sz w:val="20"/>
          <w:szCs w:val="20"/>
        </w:rPr>
        <w:t xml:space="preserve">onduct and academic excellence.  </w:t>
      </w:r>
      <w:r w:rsidRPr="001311EA">
        <w:rPr>
          <w:rFonts w:ascii="Calibri" w:eastAsia="Calibri" w:hAnsi="Calibri" w:cs="Calibri"/>
          <w:sz w:val="20"/>
          <w:szCs w:val="20"/>
        </w:rPr>
        <w:t>Any student found plagiarizing, fabricating, cheating on examinations, and/or purchasing papers or other assignments fac</w:t>
      </w:r>
      <w:r w:rsidR="00002BF2" w:rsidRPr="001311EA">
        <w:rPr>
          <w:rFonts w:ascii="Calibri" w:eastAsia="Calibri" w:hAnsi="Calibri" w:cs="Calibri"/>
          <w:sz w:val="20"/>
          <w:szCs w:val="20"/>
        </w:rPr>
        <w:t>es sanctions ranging from an ‘F’</w:t>
      </w:r>
      <w:r w:rsidRPr="001311EA">
        <w:rPr>
          <w:rFonts w:ascii="Calibri" w:eastAsia="Calibri" w:hAnsi="Calibri" w:cs="Calibri"/>
          <w:sz w:val="20"/>
          <w:szCs w:val="20"/>
        </w:rPr>
        <w:t xml:space="preserve"> on the assignment to dismissal from the School of Journalism. All academic integrity violations will be reported to the office of Student Judicial Affairs &amp; Community Standards (SJACS), as per university policy</w:t>
      </w:r>
      <w:r w:rsidR="00002BF2" w:rsidRPr="001311EA">
        <w:rPr>
          <w:rFonts w:ascii="Calibri" w:eastAsia="Calibri" w:hAnsi="Calibri" w:cs="Calibri"/>
          <w:sz w:val="20"/>
          <w:szCs w:val="20"/>
        </w:rPr>
        <w:t>,</w:t>
      </w:r>
      <w:r w:rsidRPr="001311EA">
        <w:rPr>
          <w:rFonts w:ascii="Calibri" w:eastAsia="Calibri" w:hAnsi="Calibri" w:cs="Calibri"/>
          <w:sz w:val="20"/>
          <w:szCs w:val="20"/>
        </w:rPr>
        <w:t xml:space="preserve"> as well as journalism school administrators.” </w:t>
      </w:r>
    </w:p>
    <w:p w14:paraId="14FD92DB" w14:textId="77777777" w:rsidR="00793CCF" w:rsidRPr="001311EA" w:rsidRDefault="00793CCF" w:rsidP="00793CCF">
      <w:pPr>
        <w:pStyle w:val="Body"/>
        <w:rPr>
          <w:rFonts w:ascii="Calibri" w:eastAsia="Calibri" w:hAnsi="Calibri" w:cs="Calibri"/>
          <w:sz w:val="20"/>
          <w:szCs w:val="20"/>
        </w:rPr>
      </w:pPr>
    </w:p>
    <w:p w14:paraId="5EF799F9" w14:textId="77777777" w:rsidR="00793CCF" w:rsidRPr="001311EA" w:rsidRDefault="00793CCF" w:rsidP="00793CCF">
      <w:pPr>
        <w:pStyle w:val="Body"/>
        <w:rPr>
          <w:rFonts w:ascii="Calibri" w:hAnsi="Calibri"/>
          <w:sz w:val="20"/>
          <w:szCs w:val="20"/>
        </w:rPr>
      </w:pPr>
      <w:r w:rsidRPr="001311EA">
        <w:rPr>
          <w:rFonts w:ascii="Calibri" w:eastAsia="Calibri" w:hAnsi="Calibri" w:cs="Calibri"/>
          <w:sz w:val="20"/>
          <w:szCs w:val="20"/>
        </w:rPr>
        <w:t>In addition, it is assumed that the work you submit for this course is work you have produced entirely by yourself, an</w:t>
      </w:r>
      <w:r w:rsidRPr="001311EA">
        <w:rPr>
          <w:rFonts w:ascii="Calibri" w:hAnsi="Calibri"/>
          <w:sz w:val="20"/>
          <w:szCs w:val="20"/>
        </w:rPr>
        <w:t xml:space="preserve">d has not been previously produced by you for submission in another course or Learning Lab, without approval of the instructor. </w:t>
      </w:r>
    </w:p>
    <w:p w14:paraId="5BDACB0F" w14:textId="77777777" w:rsidR="00793CCF" w:rsidRPr="001311EA" w:rsidRDefault="00793CCF" w:rsidP="00793CCF">
      <w:pPr>
        <w:pStyle w:val="Body"/>
        <w:rPr>
          <w:rFonts w:ascii="Calibri" w:hAnsi="Calibri"/>
        </w:rPr>
      </w:pPr>
    </w:p>
    <w:p w14:paraId="73ACE3F9" w14:textId="77777777" w:rsidR="00793CCF" w:rsidRPr="001311EA" w:rsidRDefault="00793CCF" w:rsidP="00793CCF">
      <w:pPr>
        <w:pStyle w:val="Body"/>
        <w:rPr>
          <w:rFonts w:ascii="Calibri" w:hAnsi="Calibri"/>
          <w:b/>
          <w:bCs/>
          <w:sz w:val="24"/>
          <w:szCs w:val="24"/>
        </w:rPr>
      </w:pPr>
      <w:r w:rsidRPr="001311EA">
        <w:rPr>
          <w:rFonts w:ascii="Calibri" w:hAnsi="Calibri"/>
          <w:b/>
          <w:bCs/>
          <w:sz w:val="24"/>
          <w:szCs w:val="24"/>
        </w:rPr>
        <w:t>b. Support Systems</w:t>
      </w:r>
    </w:p>
    <w:p w14:paraId="4AB2CC61" w14:textId="77777777" w:rsidR="00793CCF" w:rsidRPr="001311EA" w:rsidRDefault="00793CCF" w:rsidP="00793CCF">
      <w:pPr>
        <w:pStyle w:val="Body"/>
        <w:rPr>
          <w:rFonts w:ascii="Calibri" w:hAnsi="Calibri"/>
          <w:sz w:val="20"/>
          <w:szCs w:val="20"/>
        </w:rPr>
      </w:pPr>
      <w:r w:rsidRPr="001311EA">
        <w:rPr>
          <w:rFonts w:ascii="Calibri" w:hAnsi="Calibri"/>
          <w:i/>
          <w:iCs/>
          <w:sz w:val="20"/>
          <w:szCs w:val="20"/>
        </w:rPr>
        <w:t>Equity and Diversity</w:t>
      </w:r>
    </w:p>
    <w:p w14:paraId="48578812" w14:textId="77777777" w:rsidR="00793CCF" w:rsidRPr="001311EA" w:rsidRDefault="00793CCF" w:rsidP="00793CCF">
      <w:pPr>
        <w:pStyle w:val="Body"/>
        <w:rPr>
          <w:rFonts w:ascii="Calibri" w:hAnsi="Calibri"/>
          <w:sz w:val="20"/>
          <w:szCs w:val="20"/>
        </w:rPr>
      </w:pPr>
      <w:r w:rsidRPr="001311EA">
        <w:rPr>
          <w:rFonts w:ascii="Calibri" w:hAnsi="Calibri"/>
          <w:sz w:val="20"/>
          <w:szCs w:val="20"/>
        </w:rPr>
        <w:t xml:space="preserve">Discrimination, sexual assault, and harassment are not tolerated by the university. You are encouraged to report any incidents to the </w:t>
      </w:r>
      <w:r w:rsidRPr="001311EA">
        <w:rPr>
          <w:rFonts w:ascii="Calibri" w:hAnsi="Calibri"/>
          <w:i/>
          <w:iCs/>
          <w:sz w:val="20"/>
          <w:szCs w:val="20"/>
        </w:rPr>
        <w:t>Office of Equity and Diversity</w:t>
      </w:r>
      <w:r w:rsidRPr="001311EA">
        <w:rPr>
          <w:rFonts w:ascii="Calibri" w:hAnsi="Calibri"/>
          <w:sz w:val="20"/>
          <w:szCs w:val="20"/>
        </w:rPr>
        <w:t xml:space="preserve"> </w:t>
      </w:r>
      <w:hyperlink r:id="rId19" w:history="1">
        <w:r w:rsidRPr="001311EA">
          <w:rPr>
            <w:rStyle w:val="Hyperlink5"/>
            <w:rFonts w:ascii="Calibri" w:hAnsi="Calibri"/>
            <w:sz w:val="20"/>
            <w:szCs w:val="20"/>
          </w:rPr>
          <w:t>http://equity.usc.edu/</w:t>
        </w:r>
      </w:hyperlink>
      <w:r w:rsidRPr="001311EA">
        <w:rPr>
          <w:rFonts w:ascii="Calibri" w:hAnsi="Calibri"/>
          <w:color w:val="023EFF"/>
          <w:sz w:val="20"/>
          <w:szCs w:val="20"/>
        </w:rPr>
        <w:t xml:space="preserve"> </w:t>
      </w:r>
      <w:r w:rsidRPr="001311EA">
        <w:rPr>
          <w:rFonts w:ascii="Calibri" w:hAnsi="Calibri"/>
          <w:sz w:val="20"/>
          <w:szCs w:val="20"/>
        </w:rPr>
        <w:t xml:space="preserve">or to the </w:t>
      </w:r>
      <w:r w:rsidRPr="001311EA">
        <w:rPr>
          <w:rFonts w:ascii="Calibri" w:hAnsi="Calibri"/>
          <w:i/>
          <w:iCs/>
          <w:sz w:val="20"/>
          <w:szCs w:val="20"/>
        </w:rPr>
        <w:t>Department of Public Safety</w:t>
      </w:r>
      <w:r w:rsidRPr="001311EA">
        <w:rPr>
          <w:rFonts w:ascii="Calibri" w:hAnsi="Calibri"/>
          <w:sz w:val="20"/>
          <w:szCs w:val="20"/>
        </w:rPr>
        <w:t xml:space="preserve"> </w:t>
      </w:r>
      <w:hyperlink r:id="rId20" w:history="1">
        <w:r w:rsidR="00E95AAF">
          <w:rPr>
            <w:rStyle w:val="Hyperlink5"/>
            <w:rFonts w:ascii="Calibri" w:hAnsi="Calibri"/>
            <w:sz w:val="20"/>
            <w:szCs w:val="20"/>
          </w:rPr>
          <w:t>http://dps.usc.edu/contact/report/</w:t>
        </w:r>
      </w:hyperlink>
      <w:r w:rsidRPr="001311EA">
        <w:rPr>
          <w:rFonts w:ascii="Calibri" w:hAnsi="Calibri"/>
          <w:color w:val="023EFF"/>
          <w:sz w:val="20"/>
          <w:szCs w:val="20"/>
        </w:rPr>
        <w:t xml:space="preserve">. </w:t>
      </w:r>
      <w:r w:rsidRPr="001311EA">
        <w:rPr>
          <w:rFonts w:ascii="Calibri" w:hAnsi="Calibri"/>
          <w:sz w:val="20"/>
          <w:szCs w:val="20"/>
        </w:rPr>
        <w:t xml:space="preserve">This is important for the safety </w:t>
      </w:r>
      <w:r w:rsidR="00002BF2" w:rsidRPr="001311EA">
        <w:rPr>
          <w:rFonts w:ascii="Calibri" w:hAnsi="Calibri"/>
          <w:sz w:val="20"/>
          <w:szCs w:val="20"/>
        </w:rPr>
        <w:t xml:space="preserve">of the </w:t>
      </w:r>
      <w:r w:rsidRPr="001311EA">
        <w:rPr>
          <w:rFonts w:ascii="Calibri" w:hAnsi="Calibri"/>
          <w:sz w:val="20"/>
          <w:szCs w:val="20"/>
        </w:rPr>
        <w:t>whole USC community. Another member of the university community - such as a friend, classmate, advisor, or faculty member - can help initiate the report, or can initiate the report on behalf of another person.</w:t>
      </w:r>
      <w:r w:rsidRPr="001311EA">
        <w:rPr>
          <w:rFonts w:ascii="Calibri" w:hAnsi="Calibri"/>
          <w:i/>
          <w:iCs/>
          <w:sz w:val="20"/>
          <w:szCs w:val="20"/>
        </w:rPr>
        <w:t xml:space="preserve"> The Center for Women and Men</w:t>
      </w:r>
      <w:r w:rsidRPr="001311EA">
        <w:rPr>
          <w:rFonts w:ascii="Calibri" w:hAnsi="Calibri"/>
          <w:b/>
          <w:bCs/>
          <w:i/>
          <w:iCs/>
          <w:sz w:val="20"/>
          <w:szCs w:val="20"/>
        </w:rPr>
        <w:t xml:space="preserve"> </w:t>
      </w:r>
      <w:hyperlink r:id="rId21" w:history="1">
        <w:r w:rsidRPr="001311EA">
          <w:rPr>
            <w:rStyle w:val="Hyperlink6"/>
            <w:rFonts w:ascii="Calibri" w:hAnsi="Calibri"/>
            <w:sz w:val="20"/>
            <w:szCs w:val="20"/>
          </w:rPr>
          <w:t>http://www.usc.edu/student-affairs/cwm/</w:t>
        </w:r>
      </w:hyperlink>
      <w:r w:rsidRPr="001311EA">
        <w:rPr>
          <w:rFonts w:ascii="Calibri" w:hAnsi="Calibri"/>
          <w:sz w:val="20"/>
          <w:szCs w:val="20"/>
        </w:rPr>
        <w:t xml:space="preserve"> provides 24/7 confidential support, and the sexual assault resource center webpage </w:t>
      </w:r>
      <w:hyperlink r:id="rId22" w:history="1">
        <w:r w:rsidRPr="001311EA">
          <w:rPr>
            <w:rStyle w:val="Hyperlink6"/>
            <w:rFonts w:ascii="Calibri" w:hAnsi="Calibri"/>
            <w:sz w:val="20"/>
            <w:szCs w:val="20"/>
          </w:rPr>
          <w:t>https://sarc.usc.edu/</w:t>
        </w:r>
      </w:hyperlink>
      <w:r w:rsidRPr="001311EA">
        <w:rPr>
          <w:rFonts w:ascii="Calibri" w:hAnsi="Calibri"/>
          <w:sz w:val="20"/>
          <w:szCs w:val="20"/>
        </w:rPr>
        <w:t xml:space="preserve"> describes reporting options and other resources. </w:t>
      </w:r>
    </w:p>
    <w:p w14:paraId="610BE46B" w14:textId="77777777" w:rsidR="00793CCF" w:rsidRPr="001311EA" w:rsidRDefault="00793CCF" w:rsidP="00793CCF">
      <w:pPr>
        <w:pStyle w:val="Body"/>
        <w:rPr>
          <w:rFonts w:ascii="Calibri" w:hAnsi="Calibri"/>
          <w:sz w:val="20"/>
          <w:szCs w:val="20"/>
        </w:rPr>
      </w:pPr>
    </w:p>
    <w:p w14:paraId="2046BA75" w14:textId="77777777" w:rsidR="00793CCF" w:rsidRPr="001311EA" w:rsidRDefault="00793CCF" w:rsidP="00793CCF">
      <w:pPr>
        <w:pStyle w:val="Body"/>
        <w:rPr>
          <w:rFonts w:ascii="Calibri" w:hAnsi="Calibri"/>
          <w:i/>
          <w:iCs/>
          <w:sz w:val="20"/>
          <w:szCs w:val="20"/>
        </w:rPr>
      </w:pPr>
      <w:r w:rsidRPr="001311EA">
        <w:rPr>
          <w:rFonts w:ascii="Calibri" w:hAnsi="Calibri"/>
          <w:i/>
          <w:iCs/>
          <w:sz w:val="20"/>
          <w:szCs w:val="20"/>
        </w:rPr>
        <w:t xml:space="preserve">Support with Scholarly Writing </w:t>
      </w:r>
    </w:p>
    <w:p w14:paraId="546BEF52" w14:textId="77777777" w:rsidR="00793CCF" w:rsidRPr="001311EA" w:rsidRDefault="00793CCF" w:rsidP="00793CCF">
      <w:pPr>
        <w:pStyle w:val="Body"/>
        <w:rPr>
          <w:rFonts w:ascii="Calibri" w:hAnsi="Calibri"/>
          <w:sz w:val="20"/>
          <w:szCs w:val="20"/>
        </w:rPr>
      </w:pPr>
      <w:r w:rsidRPr="001311EA">
        <w:rPr>
          <w:rFonts w:ascii="Calibri" w:hAnsi="Calibri"/>
          <w:sz w:val="20"/>
          <w:szCs w:val="20"/>
        </w:rPr>
        <w:t xml:space="preserve">A number of USC’s schools provide support for students who need help with scholarly writing. Check with your advisor or program staff to find out more. Students whose primary language is not English should check with the </w:t>
      </w:r>
      <w:r w:rsidRPr="001311EA">
        <w:rPr>
          <w:rFonts w:ascii="Calibri" w:hAnsi="Calibri"/>
          <w:i/>
          <w:iCs/>
          <w:sz w:val="20"/>
          <w:szCs w:val="20"/>
        </w:rPr>
        <w:t xml:space="preserve">American Language Institute </w:t>
      </w:r>
      <w:hyperlink r:id="rId23" w:history="1">
        <w:r w:rsidR="00E95AAF" w:rsidRPr="007E2BDB">
          <w:rPr>
            <w:rStyle w:val="Hyperlink"/>
            <w:rFonts w:ascii="Calibri" w:hAnsi="Calibri"/>
            <w:iCs/>
            <w:color w:val="0000FF"/>
            <w:sz w:val="20"/>
            <w:szCs w:val="20"/>
          </w:rPr>
          <w:t>http://ali.usc.edu/</w:t>
        </w:r>
      </w:hyperlink>
      <w:r w:rsidR="00E95AAF">
        <w:rPr>
          <w:rFonts w:ascii="Calibri" w:hAnsi="Calibri"/>
          <w:iCs/>
          <w:sz w:val="20"/>
          <w:szCs w:val="20"/>
        </w:rPr>
        <w:t xml:space="preserve"> </w:t>
      </w:r>
      <w:r w:rsidRPr="001311EA">
        <w:rPr>
          <w:rFonts w:ascii="Calibri" w:hAnsi="Calibri"/>
          <w:sz w:val="20"/>
          <w:szCs w:val="20"/>
        </w:rPr>
        <w:t xml:space="preserve">which sponsors courses and workshops specifically for international graduate students. </w:t>
      </w:r>
    </w:p>
    <w:p w14:paraId="4BC90E4E" w14:textId="77777777" w:rsidR="00793CCF" w:rsidRPr="001311EA" w:rsidRDefault="00793CCF" w:rsidP="00793CCF">
      <w:pPr>
        <w:pStyle w:val="Body"/>
        <w:rPr>
          <w:rFonts w:ascii="Calibri" w:hAnsi="Calibri"/>
          <w:sz w:val="20"/>
          <w:szCs w:val="20"/>
        </w:rPr>
      </w:pPr>
    </w:p>
    <w:p w14:paraId="7B36A74A" w14:textId="77777777" w:rsidR="00793CCF" w:rsidRDefault="00793CCF" w:rsidP="00793CCF">
      <w:pPr>
        <w:pStyle w:val="Body"/>
        <w:rPr>
          <w:rFonts w:ascii="Calibri" w:hAnsi="Calibri"/>
          <w:sz w:val="20"/>
          <w:szCs w:val="20"/>
        </w:rPr>
      </w:pPr>
      <w:r w:rsidRPr="001311EA">
        <w:rPr>
          <w:rFonts w:ascii="Calibri" w:hAnsi="Calibri"/>
          <w:i/>
          <w:iCs/>
          <w:sz w:val="20"/>
          <w:szCs w:val="20"/>
        </w:rPr>
        <w:t xml:space="preserve">The Office of Disability Services and Programs </w:t>
      </w:r>
      <w:hyperlink r:id="rId24" w:history="1">
        <w:r w:rsidRPr="001311EA">
          <w:rPr>
            <w:rStyle w:val="Hyperlink6"/>
            <w:rFonts w:ascii="Calibri" w:hAnsi="Calibri"/>
            <w:sz w:val="20"/>
            <w:szCs w:val="20"/>
          </w:rPr>
          <w:t>http://sait.usc.edu/academicsupport/centerprograms/dsp/home_index.html</w:t>
        </w:r>
      </w:hyperlink>
      <w:r w:rsidRPr="001311EA">
        <w:rPr>
          <w:rFonts w:ascii="Calibri" w:hAnsi="Calibri"/>
          <w:i/>
          <w:iCs/>
          <w:sz w:val="20"/>
          <w:szCs w:val="20"/>
        </w:rPr>
        <w:t xml:space="preserve"> </w:t>
      </w:r>
      <w:r w:rsidRPr="001311EA">
        <w:rPr>
          <w:rFonts w:ascii="Calibri" w:hAnsi="Calibri"/>
          <w:sz w:val="20"/>
          <w:szCs w:val="20"/>
        </w:rPr>
        <w:t xml:space="preserve">provides certification for students with disabilities and helps arrange the relevant accommodations. </w:t>
      </w:r>
    </w:p>
    <w:p w14:paraId="7ABCC3BB" w14:textId="77777777" w:rsidR="006D0538" w:rsidRDefault="006D0538" w:rsidP="00793CCF">
      <w:pPr>
        <w:pStyle w:val="Body"/>
        <w:rPr>
          <w:rFonts w:ascii="Calibri" w:hAnsi="Calibri"/>
          <w:sz w:val="20"/>
          <w:szCs w:val="20"/>
        </w:rPr>
      </w:pPr>
    </w:p>
    <w:p w14:paraId="36ADD4E5" w14:textId="77777777" w:rsidR="006D0538" w:rsidRPr="001311EA" w:rsidRDefault="006D0538" w:rsidP="00793CCF">
      <w:pPr>
        <w:pStyle w:val="Body"/>
        <w:rPr>
          <w:rFonts w:ascii="Calibri" w:hAnsi="Calibri"/>
          <w:sz w:val="20"/>
          <w:szCs w:val="20"/>
        </w:rPr>
      </w:pPr>
      <w:r w:rsidRPr="006D0538">
        <w:rPr>
          <w:rFonts w:ascii="Calibri" w:hAnsi="Calibri"/>
          <w:sz w:val="20"/>
          <w:szCs w:val="20"/>
        </w:rPr>
        <w:t>Students requesting test-related accommodations will need to share and discuss their DSP recommended accommodation letter/s with their faculty and/or appropriate departmental contact person at least three weeks before the date the accommodations will be needed. Additional time may be needed for final exams. Reasonable exceptions will be considered during the first three weeks of the semester as well as for temporary injuries and for students recently diagnosed. Please note that a reasonable period of time is still required for DSP to review documentation and to make a determination whether a requested accommodation will be appropriate.</w:t>
      </w:r>
    </w:p>
    <w:p w14:paraId="45CD27B0" w14:textId="77777777" w:rsidR="00793CCF" w:rsidRPr="001311EA" w:rsidRDefault="00793CCF" w:rsidP="00793CCF">
      <w:pPr>
        <w:pStyle w:val="Body"/>
        <w:rPr>
          <w:rFonts w:ascii="Calibri" w:hAnsi="Calibri"/>
          <w:sz w:val="20"/>
          <w:szCs w:val="20"/>
        </w:rPr>
      </w:pPr>
    </w:p>
    <w:p w14:paraId="6A786440" w14:textId="77777777" w:rsidR="00793CCF" w:rsidRPr="001311EA" w:rsidRDefault="00793CCF" w:rsidP="00793CCF">
      <w:pPr>
        <w:pStyle w:val="Body"/>
        <w:rPr>
          <w:rFonts w:ascii="Calibri" w:hAnsi="Calibri"/>
          <w:i/>
          <w:iCs/>
          <w:sz w:val="20"/>
          <w:szCs w:val="20"/>
        </w:rPr>
      </w:pPr>
      <w:r w:rsidRPr="001311EA">
        <w:rPr>
          <w:rFonts w:ascii="Calibri" w:hAnsi="Calibri"/>
          <w:i/>
          <w:iCs/>
          <w:sz w:val="20"/>
          <w:szCs w:val="20"/>
        </w:rPr>
        <w:t>Stress Management</w:t>
      </w:r>
    </w:p>
    <w:p w14:paraId="27AAD8DF" w14:textId="77777777" w:rsidR="00793CCF" w:rsidRPr="001311EA" w:rsidRDefault="00793CCF" w:rsidP="00793CCF">
      <w:pPr>
        <w:pStyle w:val="Body"/>
        <w:rPr>
          <w:rFonts w:ascii="Calibri" w:hAnsi="Calibri"/>
          <w:sz w:val="20"/>
          <w:szCs w:val="20"/>
        </w:rPr>
      </w:pPr>
      <w:r w:rsidRPr="001311EA">
        <w:rPr>
          <w:rFonts w:ascii="Calibri" w:hAnsi="Calibri"/>
          <w:sz w:val="20"/>
          <w:szCs w:val="20"/>
        </w:rPr>
        <w:t xml:space="preserve">Students are under a lot of pressure. If you start to feel overwhelmed, it is important that you reach out for help. A good place to start is the USC Student Counseling Services office at 213-740-7711. The service is confidential, and there is no charge. </w:t>
      </w:r>
    </w:p>
    <w:p w14:paraId="604EB2E2" w14:textId="77777777" w:rsidR="00793CCF" w:rsidRPr="001311EA" w:rsidRDefault="00793CCF" w:rsidP="00793CCF">
      <w:pPr>
        <w:pStyle w:val="Body"/>
        <w:rPr>
          <w:rFonts w:ascii="Calibri" w:hAnsi="Calibri"/>
          <w:sz w:val="20"/>
          <w:szCs w:val="20"/>
        </w:rPr>
      </w:pPr>
    </w:p>
    <w:p w14:paraId="46317A11" w14:textId="77777777" w:rsidR="00793CCF" w:rsidRPr="001311EA" w:rsidRDefault="00793CCF" w:rsidP="00793CCF">
      <w:pPr>
        <w:pStyle w:val="Body"/>
        <w:rPr>
          <w:rFonts w:ascii="Calibri" w:hAnsi="Calibri"/>
          <w:i/>
          <w:iCs/>
          <w:sz w:val="20"/>
          <w:szCs w:val="20"/>
        </w:rPr>
      </w:pPr>
      <w:r w:rsidRPr="001311EA">
        <w:rPr>
          <w:rFonts w:ascii="Calibri" w:hAnsi="Calibri"/>
          <w:i/>
          <w:iCs/>
          <w:sz w:val="20"/>
          <w:szCs w:val="20"/>
        </w:rPr>
        <w:t>Emergency Information</w:t>
      </w:r>
    </w:p>
    <w:p w14:paraId="7324C294" w14:textId="77777777" w:rsidR="00793CCF" w:rsidRPr="001311EA" w:rsidRDefault="00793CCF" w:rsidP="00793CCF">
      <w:pPr>
        <w:pStyle w:val="Body"/>
        <w:rPr>
          <w:rFonts w:ascii="Calibri" w:hAnsi="Calibri"/>
          <w:sz w:val="20"/>
          <w:szCs w:val="20"/>
        </w:rPr>
      </w:pPr>
      <w:r w:rsidRPr="001311EA">
        <w:rPr>
          <w:rFonts w:ascii="Calibri" w:hAnsi="Calibri"/>
          <w:sz w:val="20"/>
          <w:szCs w:val="20"/>
        </w:rPr>
        <w:t xml:space="preserve">If an officially declared emergency makes travel to campus infeasible, </w:t>
      </w:r>
      <w:r w:rsidRPr="001311EA">
        <w:rPr>
          <w:rFonts w:ascii="Calibri" w:hAnsi="Calibri"/>
          <w:i/>
          <w:sz w:val="20"/>
          <w:szCs w:val="20"/>
        </w:rPr>
        <w:t>USC Emergency Information</w:t>
      </w:r>
      <w:r w:rsidRPr="001311EA">
        <w:rPr>
          <w:rFonts w:ascii="Calibri" w:hAnsi="Calibri"/>
          <w:sz w:val="20"/>
          <w:szCs w:val="20"/>
        </w:rPr>
        <w:t xml:space="preserve"> </w:t>
      </w:r>
      <w:hyperlink r:id="rId25" w:history="1">
        <w:r w:rsidRPr="001311EA">
          <w:rPr>
            <w:rStyle w:val="Hyperlink7"/>
            <w:rFonts w:ascii="Calibri" w:hAnsi="Calibri"/>
            <w:sz w:val="20"/>
            <w:szCs w:val="20"/>
          </w:rPr>
          <w:t>http://emergency.usc.edu/</w:t>
        </w:r>
      </w:hyperlink>
      <w:r w:rsidRPr="001311EA">
        <w:rPr>
          <w:rFonts w:ascii="Calibri" w:hAnsi="Calibri"/>
          <w:sz w:val="20"/>
          <w:szCs w:val="20"/>
        </w:rPr>
        <w:t xml:space="preserve"> will provide safety and other updates, including ways in which instruction</w:t>
      </w:r>
      <w:r w:rsidR="00002BF2" w:rsidRPr="001311EA">
        <w:rPr>
          <w:rFonts w:ascii="Calibri" w:hAnsi="Calibri"/>
          <w:sz w:val="20"/>
          <w:szCs w:val="20"/>
        </w:rPr>
        <w:t xml:space="preserve"> will be continued by means of B</w:t>
      </w:r>
      <w:r w:rsidRPr="001311EA">
        <w:rPr>
          <w:rFonts w:ascii="Calibri" w:hAnsi="Calibri"/>
          <w:sz w:val="20"/>
          <w:szCs w:val="20"/>
        </w:rPr>
        <w:t xml:space="preserve">lackboard, teleconferencing, and other technology. </w:t>
      </w:r>
    </w:p>
    <w:p w14:paraId="644990E3" w14:textId="77777777" w:rsidR="00793CCF" w:rsidRPr="001311EA" w:rsidRDefault="00793CCF" w:rsidP="00793CCF">
      <w:pPr>
        <w:pStyle w:val="Body"/>
        <w:rPr>
          <w:rFonts w:ascii="Calibri" w:hAnsi="Calibri"/>
        </w:rPr>
      </w:pPr>
    </w:p>
    <w:p w14:paraId="75484EAC" w14:textId="77777777" w:rsidR="00793CCF" w:rsidRPr="001311EA" w:rsidRDefault="00793CCF" w:rsidP="00793CCF">
      <w:pPr>
        <w:pStyle w:val="Body"/>
        <w:rPr>
          <w:rFonts w:ascii="Calibri" w:hAnsi="Calibri"/>
          <w:b/>
          <w:bCs/>
          <w:sz w:val="24"/>
          <w:szCs w:val="24"/>
        </w:rPr>
      </w:pPr>
      <w:r w:rsidRPr="001311EA">
        <w:rPr>
          <w:rFonts w:ascii="Calibri" w:hAnsi="Calibri"/>
          <w:b/>
          <w:bCs/>
          <w:sz w:val="24"/>
          <w:szCs w:val="24"/>
        </w:rPr>
        <w:t>X. About Your Instructor</w:t>
      </w:r>
    </w:p>
    <w:p w14:paraId="71FF0023" w14:textId="77777777" w:rsidR="006E103F" w:rsidRPr="00214B50" w:rsidRDefault="006E103F" w:rsidP="006E103F">
      <w:pPr>
        <w:tabs>
          <w:tab w:val="left" w:pos="-720"/>
        </w:tabs>
        <w:suppressAutoHyphens/>
        <w:rPr>
          <w:rFonts w:ascii="Cambria" w:hAnsi="Cambria"/>
        </w:rPr>
      </w:pPr>
      <w:r w:rsidRPr="00214B50">
        <w:rPr>
          <w:rFonts w:ascii="Cambria" w:hAnsi="Cambria"/>
        </w:rPr>
        <w:t xml:space="preserve">Joe Saltzman, professor of journalism </w:t>
      </w:r>
      <w:r w:rsidR="00E7470E">
        <w:rPr>
          <w:rFonts w:ascii="Cambria" w:hAnsi="Cambria"/>
        </w:rPr>
        <w:t xml:space="preserve">and communication </w:t>
      </w:r>
      <w:r w:rsidRPr="00214B50">
        <w:rPr>
          <w:rFonts w:ascii="Cambria" w:hAnsi="Cambria"/>
        </w:rPr>
        <w:t>at USC Annenberg, has been a prolific print and electronic journalist for more than 50 years. He created the broadcasting sequence for the School of Journalism at the University of Southern California in 1974. He has</w:t>
      </w:r>
      <w:r w:rsidR="00E7470E">
        <w:rPr>
          <w:rFonts w:ascii="Cambria" w:hAnsi="Cambria"/>
        </w:rPr>
        <w:t xml:space="preserve"> taught for 48</w:t>
      </w:r>
      <w:r w:rsidRPr="00214B50">
        <w:rPr>
          <w:rFonts w:ascii="Cambria" w:hAnsi="Cambria"/>
        </w:rPr>
        <w:t xml:space="preserve"> years, is a tenured professor at USC and the winner of several teaching awards, including the  Scripps-Howard National Journalism and Mass Communications Professor of the Year and the USC Associates Teaching Excellence Award.  He is currently the Director of the Image of the Journalist in Popular Culture</w:t>
      </w:r>
      <w:r w:rsidR="00E7470E">
        <w:rPr>
          <w:rFonts w:ascii="Cambria" w:hAnsi="Cambria"/>
        </w:rPr>
        <w:t xml:space="preserve"> (IJPC), </w:t>
      </w:r>
      <w:r w:rsidRPr="00214B50">
        <w:rPr>
          <w:rFonts w:ascii="Cambria" w:hAnsi="Cambria"/>
        </w:rPr>
        <w:t>a project of the Norman Lear Center, USC Annenberg, and a former associate dean of the Annenberg School for Communication and Journalism.</w:t>
      </w:r>
    </w:p>
    <w:p w14:paraId="5EB52F08" w14:textId="77777777" w:rsidR="006E103F" w:rsidRPr="00214B50" w:rsidRDefault="006E103F" w:rsidP="006E103F">
      <w:pPr>
        <w:tabs>
          <w:tab w:val="left" w:pos="-720"/>
        </w:tabs>
        <w:suppressAutoHyphens/>
        <w:rPr>
          <w:rFonts w:ascii="Cambria" w:hAnsi="Cambria"/>
        </w:rPr>
      </w:pPr>
    </w:p>
    <w:p w14:paraId="67DA2A88" w14:textId="77777777" w:rsidR="006E103F" w:rsidRPr="00214B50" w:rsidRDefault="006E103F" w:rsidP="006E103F">
      <w:pPr>
        <w:tabs>
          <w:tab w:val="left" w:pos="-720"/>
        </w:tabs>
        <w:suppressAutoHyphens/>
        <w:rPr>
          <w:rFonts w:ascii="Cambria" w:hAnsi="Cambria"/>
        </w:rPr>
      </w:pPr>
      <w:r w:rsidRPr="00214B50">
        <w:rPr>
          <w:rFonts w:ascii="Cambria" w:hAnsi="Cambria"/>
        </w:rPr>
        <w:t xml:space="preserve">Before coming to USC, Saltzman was a senior writer-producer at CBS, Channel 2, in Los Angeles. His documentaries and news specials have won more than 50 awards including the Alfred I. duPont-Columbia University Award in Broadcast Journalism (broadcasting’s equivalent of the Pulitzer Prize), two Edward R. Murrow Awards for reporting, five Emmys and four Golden Mike awards. Saltzman is listed in Who’s Who in America, the International Who’s Who in Literature, Who’s Who in California, Who’s Who in the West, Who’s Who in Education and International Biography. </w:t>
      </w:r>
    </w:p>
    <w:p w14:paraId="379EA170" w14:textId="77777777" w:rsidR="006E103F" w:rsidRPr="00214B50" w:rsidRDefault="006E103F" w:rsidP="006E103F">
      <w:pPr>
        <w:rPr>
          <w:rFonts w:ascii="Cambria" w:hAnsi="Cambria" w:cs="Calibri"/>
          <w:color w:val="4F81BD"/>
        </w:rPr>
      </w:pPr>
    </w:p>
    <w:p w14:paraId="3F972F88" w14:textId="77777777" w:rsidR="00B2479B" w:rsidRPr="001311EA" w:rsidRDefault="00B2479B" w:rsidP="00793CCF">
      <w:pPr>
        <w:pStyle w:val="Body"/>
        <w:rPr>
          <w:rFonts w:ascii="Calibri" w:hAnsi="Calibri"/>
          <w:sz w:val="20"/>
          <w:szCs w:val="20"/>
        </w:rPr>
      </w:pPr>
    </w:p>
    <w:sectPr w:rsidR="00B2479B" w:rsidRPr="001311EA" w:rsidSect="00B76358">
      <w:headerReference w:type="default" r:id="rId26"/>
      <w:pgSz w:w="12240" w:h="15840"/>
      <w:pgMar w:top="1440" w:right="1440" w:bottom="1440" w:left="1440" w:header="720" w:footer="720" w:gutter="0"/>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CF43A9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470FC7" w14:textId="77777777" w:rsidR="00F519BC" w:rsidRDefault="00F519BC">
      <w:r>
        <w:separator/>
      </w:r>
    </w:p>
  </w:endnote>
  <w:endnote w:type="continuationSeparator" w:id="0">
    <w:p w14:paraId="33C46F5A" w14:textId="77777777" w:rsidR="00F519BC" w:rsidRDefault="00F51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3C3906" w14:textId="77777777" w:rsidR="00F519BC" w:rsidRDefault="00F519BC">
      <w:r>
        <w:separator/>
      </w:r>
    </w:p>
  </w:footnote>
  <w:footnote w:type="continuationSeparator" w:id="0">
    <w:p w14:paraId="30898775" w14:textId="77777777" w:rsidR="00F519BC" w:rsidRDefault="00F519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CE320" w14:textId="77777777" w:rsidR="006E103F" w:rsidRDefault="006E103F">
    <w:pPr>
      <w:pStyle w:val="HeaderFooter"/>
      <w:tabs>
        <w:tab w:val="clear" w:pos="9020"/>
        <w:tab w:val="center" w:pos="4680"/>
        <w:tab w:val="right" w:pos="936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76E16"/>
    <w:multiLevelType w:val="multilevel"/>
    <w:tmpl w:val="3788DC56"/>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
    <w:nsid w:val="0AAD2F77"/>
    <w:multiLevelType w:val="hybridMultilevel"/>
    <w:tmpl w:val="82965274"/>
    <w:lvl w:ilvl="0" w:tplc="C3D085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6E2D89"/>
    <w:multiLevelType w:val="hybridMultilevel"/>
    <w:tmpl w:val="3B36E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B14804"/>
    <w:multiLevelType w:val="multilevel"/>
    <w:tmpl w:val="1CF66610"/>
    <w:lvl w:ilvl="0">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4">
    <w:nsid w:val="20755C79"/>
    <w:multiLevelType w:val="multilevel"/>
    <w:tmpl w:val="B11C2FFA"/>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5">
    <w:nsid w:val="2BF50C07"/>
    <w:multiLevelType w:val="multilevel"/>
    <w:tmpl w:val="455EBA90"/>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6">
    <w:nsid w:val="2D432651"/>
    <w:multiLevelType w:val="multilevel"/>
    <w:tmpl w:val="5F280EBC"/>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7">
    <w:nsid w:val="2D584172"/>
    <w:multiLevelType w:val="multilevel"/>
    <w:tmpl w:val="05445842"/>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8">
    <w:nsid w:val="478D2EE9"/>
    <w:multiLevelType w:val="multilevel"/>
    <w:tmpl w:val="CCEAEA76"/>
    <w:lvl w:ilvl="0">
      <w:start w:val="1"/>
      <w:numFmt w:val="upperLetter"/>
      <w:lvlText w:val="%1."/>
      <w:lvlJc w:val="left"/>
      <w:pPr>
        <w:tabs>
          <w:tab w:val="num" w:pos="360"/>
        </w:tabs>
        <w:ind w:left="360" w:hanging="360"/>
      </w:pPr>
      <w:rPr>
        <w:rFonts w:ascii="Times New Roman" w:eastAsia="Times New Roman" w:hAnsi="Times New Roman" w:cs="Times New Roman"/>
        <w:position w:val="0"/>
        <w:sz w:val="24"/>
        <w:szCs w:val="24"/>
      </w:rPr>
    </w:lvl>
    <w:lvl w:ilvl="1">
      <w:start w:val="1"/>
      <w:numFmt w:val="upperLetter"/>
      <w:lvlText w:val="%2."/>
      <w:lvlJc w:val="left"/>
      <w:pPr>
        <w:tabs>
          <w:tab w:val="num" w:pos="753"/>
        </w:tabs>
        <w:ind w:left="753" w:hanging="393"/>
      </w:pPr>
      <w:rPr>
        <w:rFonts w:ascii="Times New Roman" w:eastAsia="Times New Roman" w:hAnsi="Times New Roman" w:cs="Times New Roman"/>
        <w:position w:val="0"/>
        <w:sz w:val="24"/>
        <w:szCs w:val="24"/>
      </w:rPr>
    </w:lvl>
    <w:lvl w:ilvl="2">
      <w:start w:val="1"/>
      <w:numFmt w:val="upperLetter"/>
      <w:lvlText w:val="%3."/>
      <w:lvlJc w:val="left"/>
      <w:pPr>
        <w:tabs>
          <w:tab w:val="num" w:pos="1113"/>
        </w:tabs>
        <w:ind w:left="1113" w:hanging="393"/>
      </w:pPr>
      <w:rPr>
        <w:rFonts w:ascii="Times New Roman" w:eastAsia="Times New Roman" w:hAnsi="Times New Roman" w:cs="Times New Roman"/>
        <w:position w:val="0"/>
        <w:sz w:val="24"/>
        <w:szCs w:val="24"/>
      </w:rPr>
    </w:lvl>
    <w:lvl w:ilvl="3">
      <w:start w:val="1"/>
      <w:numFmt w:val="upperLetter"/>
      <w:lvlText w:val="%4."/>
      <w:lvlJc w:val="left"/>
      <w:pPr>
        <w:tabs>
          <w:tab w:val="num" w:pos="1473"/>
        </w:tabs>
        <w:ind w:left="1473" w:hanging="393"/>
      </w:pPr>
      <w:rPr>
        <w:rFonts w:ascii="Times New Roman" w:eastAsia="Times New Roman" w:hAnsi="Times New Roman" w:cs="Times New Roman"/>
        <w:position w:val="0"/>
        <w:sz w:val="24"/>
        <w:szCs w:val="24"/>
      </w:rPr>
    </w:lvl>
    <w:lvl w:ilvl="4">
      <w:start w:val="1"/>
      <w:numFmt w:val="upperLetter"/>
      <w:lvlText w:val="%5."/>
      <w:lvlJc w:val="left"/>
      <w:pPr>
        <w:tabs>
          <w:tab w:val="num" w:pos="1833"/>
        </w:tabs>
        <w:ind w:left="1833" w:hanging="393"/>
      </w:pPr>
      <w:rPr>
        <w:rFonts w:ascii="Times New Roman" w:eastAsia="Times New Roman" w:hAnsi="Times New Roman" w:cs="Times New Roman"/>
        <w:position w:val="0"/>
        <w:sz w:val="24"/>
        <w:szCs w:val="24"/>
      </w:rPr>
    </w:lvl>
    <w:lvl w:ilvl="5">
      <w:start w:val="1"/>
      <w:numFmt w:val="upperLetter"/>
      <w:lvlText w:val="%6."/>
      <w:lvlJc w:val="left"/>
      <w:pPr>
        <w:tabs>
          <w:tab w:val="num" w:pos="2193"/>
        </w:tabs>
        <w:ind w:left="2193" w:hanging="393"/>
      </w:pPr>
      <w:rPr>
        <w:rFonts w:ascii="Times New Roman" w:eastAsia="Times New Roman" w:hAnsi="Times New Roman" w:cs="Times New Roman"/>
        <w:position w:val="0"/>
        <w:sz w:val="24"/>
        <w:szCs w:val="24"/>
      </w:rPr>
    </w:lvl>
    <w:lvl w:ilvl="6">
      <w:start w:val="1"/>
      <w:numFmt w:val="upperLetter"/>
      <w:lvlText w:val="%7."/>
      <w:lvlJc w:val="left"/>
      <w:pPr>
        <w:tabs>
          <w:tab w:val="num" w:pos="2553"/>
        </w:tabs>
        <w:ind w:left="2553" w:hanging="393"/>
      </w:pPr>
      <w:rPr>
        <w:rFonts w:ascii="Times New Roman" w:eastAsia="Times New Roman" w:hAnsi="Times New Roman" w:cs="Times New Roman"/>
        <w:position w:val="0"/>
        <w:sz w:val="24"/>
        <w:szCs w:val="24"/>
      </w:rPr>
    </w:lvl>
    <w:lvl w:ilvl="7">
      <w:start w:val="1"/>
      <w:numFmt w:val="upperLetter"/>
      <w:lvlText w:val="%8."/>
      <w:lvlJc w:val="left"/>
      <w:pPr>
        <w:tabs>
          <w:tab w:val="num" w:pos="2913"/>
        </w:tabs>
        <w:ind w:left="2913" w:hanging="393"/>
      </w:pPr>
      <w:rPr>
        <w:rFonts w:ascii="Times New Roman" w:eastAsia="Times New Roman" w:hAnsi="Times New Roman" w:cs="Times New Roman"/>
        <w:position w:val="0"/>
        <w:sz w:val="24"/>
        <w:szCs w:val="24"/>
      </w:rPr>
    </w:lvl>
    <w:lvl w:ilvl="8">
      <w:start w:val="1"/>
      <w:numFmt w:val="upperLetter"/>
      <w:lvlText w:val="%9."/>
      <w:lvlJc w:val="left"/>
      <w:pPr>
        <w:tabs>
          <w:tab w:val="num" w:pos="3273"/>
        </w:tabs>
        <w:ind w:left="3273" w:hanging="393"/>
      </w:pPr>
      <w:rPr>
        <w:rFonts w:ascii="Times New Roman" w:eastAsia="Times New Roman" w:hAnsi="Times New Roman" w:cs="Times New Roman"/>
        <w:position w:val="0"/>
        <w:sz w:val="24"/>
        <w:szCs w:val="24"/>
      </w:rPr>
    </w:lvl>
  </w:abstractNum>
  <w:abstractNum w:abstractNumId="9">
    <w:nsid w:val="49323EA7"/>
    <w:multiLevelType w:val="hybridMultilevel"/>
    <w:tmpl w:val="F8F20D68"/>
    <w:lvl w:ilvl="0" w:tplc="D214F24C">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567FE1"/>
    <w:multiLevelType w:val="multilevel"/>
    <w:tmpl w:val="85E2CADA"/>
    <w:lvl w:ilvl="0">
      <w:start w:val="1"/>
      <w:numFmt w:val="upperLetter"/>
      <w:lvlText w:val="%1."/>
      <w:lvlJc w:val="left"/>
      <w:pPr>
        <w:tabs>
          <w:tab w:val="num" w:pos="360"/>
        </w:tabs>
        <w:ind w:left="360" w:hanging="360"/>
      </w:pPr>
      <w:rPr>
        <w:position w:val="0"/>
        <w:sz w:val="20"/>
        <w:szCs w:val="20"/>
      </w:rPr>
    </w:lvl>
    <w:lvl w:ilvl="1">
      <w:start w:val="1"/>
      <w:numFmt w:val="upperLetter"/>
      <w:lvlText w:val="%2."/>
      <w:lvlJc w:val="left"/>
      <w:pPr>
        <w:tabs>
          <w:tab w:val="num" w:pos="753"/>
        </w:tabs>
        <w:ind w:left="753" w:hanging="393"/>
      </w:pPr>
      <w:rPr>
        <w:rFonts w:ascii="Times New Roman" w:eastAsia="Times New Roman" w:hAnsi="Times New Roman" w:cs="Times New Roman"/>
        <w:position w:val="0"/>
        <w:sz w:val="24"/>
        <w:szCs w:val="24"/>
      </w:rPr>
    </w:lvl>
    <w:lvl w:ilvl="2">
      <w:start w:val="1"/>
      <w:numFmt w:val="upperLetter"/>
      <w:lvlText w:val="%3."/>
      <w:lvlJc w:val="left"/>
      <w:pPr>
        <w:tabs>
          <w:tab w:val="num" w:pos="1113"/>
        </w:tabs>
        <w:ind w:left="1113" w:hanging="393"/>
      </w:pPr>
      <w:rPr>
        <w:rFonts w:ascii="Times New Roman" w:eastAsia="Times New Roman" w:hAnsi="Times New Roman" w:cs="Times New Roman"/>
        <w:position w:val="0"/>
        <w:sz w:val="24"/>
        <w:szCs w:val="24"/>
      </w:rPr>
    </w:lvl>
    <w:lvl w:ilvl="3">
      <w:start w:val="1"/>
      <w:numFmt w:val="upperLetter"/>
      <w:lvlText w:val="%4."/>
      <w:lvlJc w:val="left"/>
      <w:pPr>
        <w:tabs>
          <w:tab w:val="num" w:pos="1473"/>
        </w:tabs>
        <w:ind w:left="1473" w:hanging="393"/>
      </w:pPr>
      <w:rPr>
        <w:rFonts w:ascii="Times New Roman" w:eastAsia="Times New Roman" w:hAnsi="Times New Roman" w:cs="Times New Roman"/>
        <w:position w:val="0"/>
        <w:sz w:val="24"/>
        <w:szCs w:val="24"/>
      </w:rPr>
    </w:lvl>
    <w:lvl w:ilvl="4">
      <w:start w:val="1"/>
      <w:numFmt w:val="upperLetter"/>
      <w:lvlText w:val="%5."/>
      <w:lvlJc w:val="left"/>
      <w:pPr>
        <w:tabs>
          <w:tab w:val="num" w:pos="1833"/>
        </w:tabs>
        <w:ind w:left="1833" w:hanging="393"/>
      </w:pPr>
      <w:rPr>
        <w:rFonts w:ascii="Times New Roman" w:eastAsia="Times New Roman" w:hAnsi="Times New Roman" w:cs="Times New Roman"/>
        <w:position w:val="0"/>
        <w:sz w:val="24"/>
        <w:szCs w:val="24"/>
      </w:rPr>
    </w:lvl>
    <w:lvl w:ilvl="5">
      <w:start w:val="1"/>
      <w:numFmt w:val="upperLetter"/>
      <w:lvlText w:val="%6."/>
      <w:lvlJc w:val="left"/>
      <w:pPr>
        <w:tabs>
          <w:tab w:val="num" w:pos="2193"/>
        </w:tabs>
        <w:ind w:left="2193" w:hanging="393"/>
      </w:pPr>
      <w:rPr>
        <w:rFonts w:ascii="Times New Roman" w:eastAsia="Times New Roman" w:hAnsi="Times New Roman" w:cs="Times New Roman"/>
        <w:position w:val="0"/>
        <w:sz w:val="24"/>
        <w:szCs w:val="24"/>
      </w:rPr>
    </w:lvl>
    <w:lvl w:ilvl="6">
      <w:start w:val="1"/>
      <w:numFmt w:val="upperLetter"/>
      <w:lvlText w:val="%7."/>
      <w:lvlJc w:val="left"/>
      <w:pPr>
        <w:tabs>
          <w:tab w:val="num" w:pos="2553"/>
        </w:tabs>
        <w:ind w:left="2553" w:hanging="393"/>
      </w:pPr>
      <w:rPr>
        <w:rFonts w:ascii="Times New Roman" w:eastAsia="Times New Roman" w:hAnsi="Times New Roman" w:cs="Times New Roman"/>
        <w:position w:val="0"/>
        <w:sz w:val="24"/>
        <w:szCs w:val="24"/>
      </w:rPr>
    </w:lvl>
    <w:lvl w:ilvl="7">
      <w:start w:val="1"/>
      <w:numFmt w:val="upperLetter"/>
      <w:lvlText w:val="%8."/>
      <w:lvlJc w:val="left"/>
      <w:pPr>
        <w:tabs>
          <w:tab w:val="num" w:pos="2913"/>
        </w:tabs>
        <w:ind w:left="2913" w:hanging="393"/>
      </w:pPr>
      <w:rPr>
        <w:rFonts w:ascii="Times New Roman" w:eastAsia="Times New Roman" w:hAnsi="Times New Roman" w:cs="Times New Roman"/>
        <w:position w:val="0"/>
        <w:sz w:val="24"/>
        <w:szCs w:val="24"/>
      </w:rPr>
    </w:lvl>
    <w:lvl w:ilvl="8">
      <w:start w:val="1"/>
      <w:numFmt w:val="upperLetter"/>
      <w:lvlText w:val="%9."/>
      <w:lvlJc w:val="left"/>
      <w:pPr>
        <w:tabs>
          <w:tab w:val="num" w:pos="3273"/>
        </w:tabs>
        <w:ind w:left="3273" w:hanging="393"/>
      </w:pPr>
      <w:rPr>
        <w:rFonts w:ascii="Times New Roman" w:eastAsia="Times New Roman" w:hAnsi="Times New Roman" w:cs="Times New Roman"/>
        <w:position w:val="0"/>
        <w:sz w:val="24"/>
        <w:szCs w:val="24"/>
      </w:rPr>
    </w:lvl>
  </w:abstractNum>
  <w:abstractNum w:abstractNumId="11">
    <w:nsid w:val="554F01B7"/>
    <w:multiLevelType w:val="multilevel"/>
    <w:tmpl w:val="EDE61E4E"/>
    <w:lvl w:ilvl="0">
      <w:start w:val="1"/>
      <w:numFmt w:val="upperRoman"/>
      <w:lvlText w:val="%1."/>
      <w:lvlJc w:val="left"/>
      <w:pPr>
        <w:tabs>
          <w:tab w:val="num" w:pos="360"/>
        </w:tabs>
        <w:ind w:left="360" w:hanging="360"/>
      </w:pPr>
      <w:rPr>
        <w:rFonts w:ascii="Times New Roman" w:eastAsia="Times New Roman" w:hAnsi="Times New Roman" w:cs="Times New Roman"/>
        <w:b/>
        <w:bCs/>
        <w:position w:val="0"/>
        <w:sz w:val="24"/>
        <w:szCs w:val="24"/>
      </w:rPr>
    </w:lvl>
    <w:lvl w:ilvl="1">
      <w:start w:val="1"/>
      <w:numFmt w:val="upperLetter"/>
      <w:lvlText w:val="%2."/>
      <w:lvlJc w:val="left"/>
      <w:pPr>
        <w:tabs>
          <w:tab w:val="num" w:pos="753"/>
        </w:tabs>
        <w:ind w:left="753" w:hanging="393"/>
      </w:pPr>
      <w:rPr>
        <w:rFonts w:ascii="Times New Roman" w:eastAsia="Times New Roman" w:hAnsi="Times New Roman" w:cs="Times New Roman"/>
        <w:b/>
        <w:bCs/>
        <w:position w:val="0"/>
        <w:sz w:val="24"/>
        <w:szCs w:val="24"/>
      </w:rPr>
    </w:lvl>
    <w:lvl w:ilvl="2">
      <w:start w:val="1"/>
      <w:numFmt w:val="decimal"/>
      <w:lvlText w:val="%3."/>
      <w:lvlJc w:val="left"/>
      <w:pPr>
        <w:tabs>
          <w:tab w:val="num" w:pos="1113"/>
        </w:tabs>
        <w:ind w:left="1113" w:hanging="393"/>
      </w:pPr>
      <w:rPr>
        <w:rFonts w:ascii="Times New Roman" w:eastAsia="Times New Roman" w:hAnsi="Times New Roman" w:cs="Times New Roman"/>
        <w:b/>
        <w:bCs/>
        <w:position w:val="0"/>
        <w:sz w:val="24"/>
        <w:szCs w:val="24"/>
      </w:rPr>
    </w:lvl>
    <w:lvl w:ilvl="3">
      <w:start w:val="1"/>
      <w:numFmt w:val="lowerLetter"/>
      <w:lvlText w:val="%4)"/>
      <w:lvlJc w:val="left"/>
      <w:pPr>
        <w:tabs>
          <w:tab w:val="num" w:pos="1473"/>
        </w:tabs>
        <w:ind w:left="1473" w:hanging="393"/>
      </w:pPr>
      <w:rPr>
        <w:rFonts w:ascii="Times New Roman" w:eastAsia="Times New Roman" w:hAnsi="Times New Roman" w:cs="Times New Roman"/>
        <w:b/>
        <w:bCs/>
        <w:position w:val="0"/>
        <w:sz w:val="24"/>
        <w:szCs w:val="24"/>
      </w:rPr>
    </w:lvl>
    <w:lvl w:ilvl="4">
      <w:start w:val="1"/>
      <w:numFmt w:val="decimal"/>
      <w:lvlText w:val="(%5)"/>
      <w:lvlJc w:val="left"/>
      <w:pPr>
        <w:tabs>
          <w:tab w:val="num" w:pos="1833"/>
        </w:tabs>
        <w:ind w:left="1833" w:hanging="393"/>
      </w:pPr>
      <w:rPr>
        <w:rFonts w:ascii="Times New Roman" w:eastAsia="Times New Roman" w:hAnsi="Times New Roman" w:cs="Times New Roman"/>
        <w:b/>
        <w:bCs/>
        <w:position w:val="0"/>
        <w:sz w:val="24"/>
        <w:szCs w:val="24"/>
      </w:rPr>
    </w:lvl>
    <w:lvl w:ilvl="5">
      <w:start w:val="1"/>
      <w:numFmt w:val="lowerLetter"/>
      <w:lvlText w:val="(%6)"/>
      <w:lvlJc w:val="left"/>
      <w:pPr>
        <w:tabs>
          <w:tab w:val="num" w:pos="2193"/>
        </w:tabs>
        <w:ind w:left="2193" w:hanging="393"/>
      </w:pPr>
      <w:rPr>
        <w:rFonts w:ascii="Times New Roman" w:eastAsia="Times New Roman" w:hAnsi="Times New Roman" w:cs="Times New Roman"/>
        <w:b/>
        <w:bCs/>
        <w:position w:val="0"/>
        <w:sz w:val="24"/>
        <w:szCs w:val="24"/>
      </w:rPr>
    </w:lvl>
    <w:lvl w:ilvl="6">
      <w:start w:val="1"/>
      <w:numFmt w:val="lowerRoman"/>
      <w:lvlText w:val="%7)"/>
      <w:lvlJc w:val="left"/>
      <w:pPr>
        <w:tabs>
          <w:tab w:val="num" w:pos="2553"/>
        </w:tabs>
        <w:ind w:left="2553" w:hanging="393"/>
      </w:pPr>
      <w:rPr>
        <w:rFonts w:ascii="Times New Roman" w:eastAsia="Times New Roman" w:hAnsi="Times New Roman" w:cs="Times New Roman"/>
        <w:b/>
        <w:bCs/>
        <w:position w:val="0"/>
        <w:sz w:val="24"/>
        <w:szCs w:val="24"/>
      </w:rPr>
    </w:lvl>
    <w:lvl w:ilvl="7">
      <w:start w:val="1"/>
      <w:numFmt w:val="decimal"/>
      <w:lvlText w:val="(%8)"/>
      <w:lvlJc w:val="left"/>
      <w:pPr>
        <w:tabs>
          <w:tab w:val="num" w:pos="2913"/>
        </w:tabs>
        <w:ind w:left="2913" w:hanging="393"/>
      </w:pPr>
      <w:rPr>
        <w:rFonts w:ascii="Times New Roman" w:eastAsia="Times New Roman" w:hAnsi="Times New Roman" w:cs="Times New Roman"/>
        <w:b/>
        <w:bCs/>
        <w:position w:val="0"/>
        <w:sz w:val="24"/>
        <w:szCs w:val="24"/>
      </w:rPr>
    </w:lvl>
    <w:lvl w:ilvl="8">
      <w:start w:val="1"/>
      <w:numFmt w:val="lowerLetter"/>
      <w:lvlText w:val="(%9)"/>
      <w:lvlJc w:val="left"/>
      <w:pPr>
        <w:tabs>
          <w:tab w:val="num" w:pos="3273"/>
        </w:tabs>
        <w:ind w:left="3273" w:hanging="393"/>
      </w:pPr>
      <w:rPr>
        <w:rFonts w:ascii="Times New Roman" w:eastAsia="Times New Roman" w:hAnsi="Times New Roman" w:cs="Times New Roman"/>
        <w:b/>
        <w:bCs/>
        <w:position w:val="0"/>
        <w:sz w:val="24"/>
        <w:szCs w:val="24"/>
      </w:rPr>
    </w:lvl>
  </w:abstractNum>
  <w:abstractNum w:abstractNumId="12">
    <w:nsid w:val="5EBB00AA"/>
    <w:multiLevelType w:val="multilevel"/>
    <w:tmpl w:val="6F34972A"/>
    <w:styleLink w:val="List0"/>
    <w:lvl w:ilvl="0">
      <w:start w:val="1"/>
      <w:numFmt w:val="upperRoman"/>
      <w:lvlText w:val="%1."/>
      <w:lvlJc w:val="left"/>
      <w:pPr>
        <w:tabs>
          <w:tab w:val="num" w:pos="360"/>
        </w:tabs>
        <w:ind w:left="360" w:hanging="360"/>
      </w:pPr>
      <w:rPr>
        <w:rFonts w:ascii="Times New Roman" w:eastAsia="Times New Roman" w:hAnsi="Times New Roman" w:cs="Times New Roman"/>
        <w:b/>
        <w:bCs/>
        <w:position w:val="0"/>
        <w:sz w:val="24"/>
        <w:szCs w:val="24"/>
      </w:rPr>
    </w:lvl>
    <w:lvl w:ilvl="1">
      <w:start w:val="1"/>
      <w:numFmt w:val="upperLetter"/>
      <w:lvlText w:val="%2."/>
      <w:lvlJc w:val="left"/>
      <w:pPr>
        <w:tabs>
          <w:tab w:val="num" w:pos="753"/>
        </w:tabs>
        <w:ind w:left="753" w:hanging="393"/>
      </w:pPr>
      <w:rPr>
        <w:rFonts w:ascii="Times New Roman" w:eastAsia="Times New Roman" w:hAnsi="Times New Roman" w:cs="Times New Roman"/>
        <w:b/>
        <w:bCs/>
        <w:position w:val="0"/>
        <w:sz w:val="24"/>
        <w:szCs w:val="24"/>
      </w:rPr>
    </w:lvl>
    <w:lvl w:ilvl="2">
      <w:start w:val="1"/>
      <w:numFmt w:val="decimal"/>
      <w:lvlText w:val="%3."/>
      <w:lvlJc w:val="left"/>
      <w:pPr>
        <w:tabs>
          <w:tab w:val="num" w:pos="1113"/>
        </w:tabs>
        <w:ind w:left="1113" w:hanging="393"/>
      </w:pPr>
      <w:rPr>
        <w:rFonts w:ascii="Times New Roman" w:eastAsia="Times New Roman" w:hAnsi="Times New Roman" w:cs="Times New Roman"/>
        <w:b/>
        <w:bCs/>
        <w:position w:val="0"/>
        <w:sz w:val="24"/>
        <w:szCs w:val="24"/>
      </w:rPr>
    </w:lvl>
    <w:lvl w:ilvl="3">
      <w:start w:val="1"/>
      <w:numFmt w:val="lowerLetter"/>
      <w:lvlText w:val="%4)"/>
      <w:lvlJc w:val="left"/>
      <w:pPr>
        <w:tabs>
          <w:tab w:val="num" w:pos="1473"/>
        </w:tabs>
        <w:ind w:left="1473" w:hanging="393"/>
      </w:pPr>
      <w:rPr>
        <w:rFonts w:ascii="Times New Roman" w:eastAsia="Times New Roman" w:hAnsi="Times New Roman" w:cs="Times New Roman"/>
        <w:b/>
        <w:bCs/>
        <w:position w:val="0"/>
        <w:sz w:val="24"/>
        <w:szCs w:val="24"/>
      </w:rPr>
    </w:lvl>
    <w:lvl w:ilvl="4">
      <w:start w:val="1"/>
      <w:numFmt w:val="decimal"/>
      <w:lvlText w:val="(%5)"/>
      <w:lvlJc w:val="left"/>
      <w:pPr>
        <w:tabs>
          <w:tab w:val="num" w:pos="1833"/>
        </w:tabs>
        <w:ind w:left="1833" w:hanging="393"/>
      </w:pPr>
      <w:rPr>
        <w:rFonts w:ascii="Times New Roman" w:eastAsia="Times New Roman" w:hAnsi="Times New Roman" w:cs="Times New Roman"/>
        <w:b/>
        <w:bCs/>
        <w:position w:val="0"/>
        <w:sz w:val="24"/>
        <w:szCs w:val="24"/>
      </w:rPr>
    </w:lvl>
    <w:lvl w:ilvl="5">
      <w:start w:val="1"/>
      <w:numFmt w:val="lowerLetter"/>
      <w:lvlText w:val="(%6)"/>
      <w:lvlJc w:val="left"/>
      <w:pPr>
        <w:tabs>
          <w:tab w:val="num" w:pos="2193"/>
        </w:tabs>
        <w:ind w:left="2193" w:hanging="393"/>
      </w:pPr>
      <w:rPr>
        <w:rFonts w:ascii="Times New Roman" w:eastAsia="Times New Roman" w:hAnsi="Times New Roman" w:cs="Times New Roman"/>
        <w:b/>
        <w:bCs/>
        <w:position w:val="0"/>
        <w:sz w:val="24"/>
        <w:szCs w:val="24"/>
      </w:rPr>
    </w:lvl>
    <w:lvl w:ilvl="6">
      <w:start w:val="1"/>
      <w:numFmt w:val="lowerRoman"/>
      <w:lvlText w:val="%7)"/>
      <w:lvlJc w:val="left"/>
      <w:pPr>
        <w:tabs>
          <w:tab w:val="num" w:pos="2553"/>
        </w:tabs>
        <w:ind w:left="2553" w:hanging="393"/>
      </w:pPr>
      <w:rPr>
        <w:rFonts w:ascii="Times New Roman" w:eastAsia="Times New Roman" w:hAnsi="Times New Roman" w:cs="Times New Roman"/>
        <w:b/>
        <w:bCs/>
        <w:position w:val="0"/>
        <w:sz w:val="24"/>
        <w:szCs w:val="24"/>
      </w:rPr>
    </w:lvl>
    <w:lvl w:ilvl="7">
      <w:start w:val="1"/>
      <w:numFmt w:val="decimal"/>
      <w:lvlText w:val="(%8)"/>
      <w:lvlJc w:val="left"/>
      <w:pPr>
        <w:tabs>
          <w:tab w:val="num" w:pos="2913"/>
        </w:tabs>
        <w:ind w:left="2913" w:hanging="393"/>
      </w:pPr>
      <w:rPr>
        <w:rFonts w:ascii="Times New Roman" w:eastAsia="Times New Roman" w:hAnsi="Times New Roman" w:cs="Times New Roman"/>
        <w:b/>
        <w:bCs/>
        <w:position w:val="0"/>
        <w:sz w:val="24"/>
        <w:szCs w:val="24"/>
      </w:rPr>
    </w:lvl>
    <w:lvl w:ilvl="8">
      <w:start w:val="1"/>
      <w:numFmt w:val="lowerLetter"/>
      <w:lvlText w:val="(%9)"/>
      <w:lvlJc w:val="left"/>
      <w:pPr>
        <w:tabs>
          <w:tab w:val="num" w:pos="3273"/>
        </w:tabs>
        <w:ind w:left="3273" w:hanging="393"/>
      </w:pPr>
      <w:rPr>
        <w:rFonts w:ascii="Times New Roman" w:eastAsia="Times New Roman" w:hAnsi="Times New Roman" w:cs="Times New Roman"/>
        <w:b/>
        <w:bCs/>
        <w:position w:val="0"/>
        <w:sz w:val="24"/>
        <w:szCs w:val="24"/>
      </w:rPr>
    </w:lvl>
  </w:abstractNum>
  <w:abstractNum w:abstractNumId="13">
    <w:nsid w:val="61F65D63"/>
    <w:multiLevelType w:val="multilevel"/>
    <w:tmpl w:val="E68C3DBE"/>
    <w:styleLink w:val="List21"/>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4">
    <w:nsid w:val="6C2B0182"/>
    <w:multiLevelType w:val="multilevel"/>
    <w:tmpl w:val="47E0C6A0"/>
    <w:styleLink w:val="List1"/>
    <w:lvl w:ilvl="0">
      <w:start w:val="1"/>
      <w:numFmt w:val="upperLetter"/>
      <w:lvlText w:val="%1."/>
      <w:lvlJc w:val="left"/>
      <w:rPr>
        <w:position w:val="0"/>
      </w:rPr>
    </w:lvl>
    <w:lvl w:ilvl="1">
      <w:start w:val="1"/>
      <w:numFmt w:val="upperLetter"/>
      <w:lvlText w:val="%2."/>
      <w:lvlJc w:val="left"/>
      <w:rPr>
        <w:position w:val="0"/>
      </w:rPr>
    </w:lvl>
    <w:lvl w:ilvl="2">
      <w:start w:val="1"/>
      <w:numFmt w:val="upperLetter"/>
      <w:lvlText w:val="%3."/>
      <w:lvlJc w:val="left"/>
      <w:rPr>
        <w:position w:val="0"/>
      </w:rPr>
    </w:lvl>
    <w:lvl w:ilvl="3">
      <w:start w:val="1"/>
      <w:numFmt w:val="upperLetter"/>
      <w:lvlText w:val="%4."/>
      <w:lvlJc w:val="left"/>
      <w:rPr>
        <w:position w:val="0"/>
      </w:rPr>
    </w:lvl>
    <w:lvl w:ilvl="4">
      <w:start w:val="1"/>
      <w:numFmt w:val="upperLetter"/>
      <w:lvlText w:val="%5."/>
      <w:lvlJc w:val="left"/>
      <w:rPr>
        <w:position w:val="0"/>
      </w:rPr>
    </w:lvl>
    <w:lvl w:ilvl="5">
      <w:start w:val="1"/>
      <w:numFmt w:val="upperLetter"/>
      <w:lvlText w:val="%6."/>
      <w:lvlJc w:val="left"/>
      <w:rPr>
        <w:position w:val="0"/>
      </w:rPr>
    </w:lvl>
    <w:lvl w:ilvl="6">
      <w:start w:val="1"/>
      <w:numFmt w:val="upperLetter"/>
      <w:lvlText w:val="%7."/>
      <w:lvlJc w:val="left"/>
      <w:rPr>
        <w:position w:val="0"/>
      </w:rPr>
    </w:lvl>
    <w:lvl w:ilvl="7">
      <w:start w:val="1"/>
      <w:numFmt w:val="upperLetter"/>
      <w:lvlText w:val="%8."/>
      <w:lvlJc w:val="left"/>
      <w:rPr>
        <w:position w:val="0"/>
      </w:rPr>
    </w:lvl>
    <w:lvl w:ilvl="8">
      <w:start w:val="1"/>
      <w:numFmt w:val="upperLetter"/>
      <w:lvlText w:val="%9."/>
      <w:lvlJc w:val="left"/>
      <w:rPr>
        <w:position w:val="0"/>
      </w:rPr>
    </w:lvl>
  </w:abstractNum>
  <w:abstractNum w:abstractNumId="15">
    <w:nsid w:val="6DD25930"/>
    <w:multiLevelType w:val="multilevel"/>
    <w:tmpl w:val="80FA61F8"/>
    <w:lvl w:ilvl="0">
      <w:start w:val="1"/>
      <w:numFmt w:val="upperRoman"/>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low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low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lowerRoman"/>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low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num w:numId="1">
    <w:abstractNumId w:val="11"/>
  </w:num>
  <w:num w:numId="2">
    <w:abstractNumId w:val="15"/>
  </w:num>
  <w:num w:numId="3">
    <w:abstractNumId w:val="12"/>
  </w:num>
  <w:num w:numId="4">
    <w:abstractNumId w:val="8"/>
  </w:num>
  <w:num w:numId="5">
    <w:abstractNumId w:val="5"/>
  </w:num>
  <w:num w:numId="6">
    <w:abstractNumId w:val="10"/>
  </w:num>
  <w:num w:numId="7">
    <w:abstractNumId w:val="14"/>
    <w:lvlOverride w:ilvl="0">
      <w:lvl w:ilvl="0">
        <w:start w:val="1"/>
        <w:numFmt w:val="upperLetter"/>
        <w:lvlText w:val="%1."/>
        <w:lvlJc w:val="left"/>
        <w:rPr>
          <w:b w:val="0"/>
          <w:position w:val="0"/>
        </w:rPr>
      </w:lvl>
    </w:lvlOverride>
  </w:num>
  <w:num w:numId="8">
    <w:abstractNumId w:val="7"/>
  </w:num>
  <w:num w:numId="9">
    <w:abstractNumId w:val="4"/>
  </w:num>
  <w:num w:numId="10">
    <w:abstractNumId w:val="0"/>
  </w:num>
  <w:num w:numId="11">
    <w:abstractNumId w:val="6"/>
  </w:num>
  <w:num w:numId="12">
    <w:abstractNumId w:val="13"/>
  </w:num>
  <w:num w:numId="13">
    <w:abstractNumId w:val="2"/>
  </w:num>
  <w:num w:numId="14">
    <w:abstractNumId w:val="9"/>
  </w:num>
  <w:num w:numId="15">
    <w:abstractNumId w:val="1"/>
  </w:num>
  <w:num w:numId="16">
    <w:abstractNumId w:val="14"/>
  </w:num>
  <w:num w:numId="1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yann Wu">
    <w15:presenceInfo w15:providerId="AD" w15:userId="S-1-5-21-1286431796-1502901252-314601362-49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2479B"/>
    <w:rsid w:val="00000987"/>
    <w:rsid w:val="00002BF2"/>
    <w:rsid w:val="0003597C"/>
    <w:rsid w:val="00073119"/>
    <w:rsid w:val="0009050A"/>
    <w:rsid w:val="000F20E4"/>
    <w:rsid w:val="000F2DD2"/>
    <w:rsid w:val="000F77EE"/>
    <w:rsid w:val="00104755"/>
    <w:rsid w:val="001049EB"/>
    <w:rsid w:val="00120FAF"/>
    <w:rsid w:val="00122FAE"/>
    <w:rsid w:val="001311EA"/>
    <w:rsid w:val="00147B09"/>
    <w:rsid w:val="00152153"/>
    <w:rsid w:val="001701ED"/>
    <w:rsid w:val="001B361B"/>
    <w:rsid w:val="001C6B89"/>
    <w:rsid w:val="001F7FE6"/>
    <w:rsid w:val="00221E66"/>
    <w:rsid w:val="00232A3B"/>
    <w:rsid w:val="00286EDC"/>
    <w:rsid w:val="003402BE"/>
    <w:rsid w:val="0038259A"/>
    <w:rsid w:val="003911EA"/>
    <w:rsid w:val="003D2D81"/>
    <w:rsid w:val="003E47A3"/>
    <w:rsid w:val="003E7AFC"/>
    <w:rsid w:val="0042774E"/>
    <w:rsid w:val="00484046"/>
    <w:rsid w:val="004B600A"/>
    <w:rsid w:val="004E3512"/>
    <w:rsid w:val="004F1D88"/>
    <w:rsid w:val="004F485A"/>
    <w:rsid w:val="00525C4D"/>
    <w:rsid w:val="00574B7B"/>
    <w:rsid w:val="005970F5"/>
    <w:rsid w:val="005B1232"/>
    <w:rsid w:val="005B572A"/>
    <w:rsid w:val="0060324D"/>
    <w:rsid w:val="0068462B"/>
    <w:rsid w:val="006D0538"/>
    <w:rsid w:val="006D3204"/>
    <w:rsid w:val="006D5030"/>
    <w:rsid w:val="006D5A27"/>
    <w:rsid w:val="006E103F"/>
    <w:rsid w:val="00702B4C"/>
    <w:rsid w:val="00705841"/>
    <w:rsid w:val="0071763B"/>
    <w:rsid w:val="00731343"/>
    <w:rsid w:val="00731ECA"/>
    <w:rsid w:val="00753327"/>
    <w:rsid w:val="00765E1D"/>
    <w:rsid w:val="007871EF"/>
    <w:rsid w:val="00793CCF"/>
    <w:rsid w:val="007A4334"/>
    <w:rsid w:val="007C4113"/>
    <w:rsid w:val="007C489C"/>
    <w:rsid w:val="007E2BDB"/>
    <w:rsid w:val="007F38A4"/>
    <w:rsid w:val="00814680"/>
    <w:rsid w:val="00827FE5"/>
    <w:rsid w:val="0085289A"/>
    <w:rsid w:val="00892D4C"/>
    <w:rsid w:val="0089640C"/>
    <w:rsid w:val="00923CCC"/>
    <w:rsid w:val="00926501"/>
    <w:rsid w:val="009510FD"/>
    <w:rsid w:val="0099691F"/>
    <w:rsid w:val="009B7CA6"/>
    <w:rsid w:val="009C053C"/>
    <w:rsid w:val="009C4B83"/>
    <w:rsid w:val="00A17EB1"/>
    <w:rsid w:val="00AB675B"/>
    <w:rsid w:val="00AE3BA1"/>
    <w:rsid w:val="00AE4FAC"/>
    <w:rsid w:val="00B2479B"/>
    <w:rsid w:val="00B51FFF"/>
    <w:rsid w:val="00B65CCF"/>
    <w:rsid w:val="00B72F32"/>
    <w:rsid w:val="00B76358"/>
    <w:rsid w:val="00B94E36"/>
    <w:rsid w:val="00BA2B4F"/>
    <w:rsid w:val="00BA4DEA"/>
    <w:rsid w:val="00BE563A"/>
    <w:rsid w:val="00BE790F"/>
    <w:rsid w:val="00C057BD"/>
    <w:rsid w:val="00C07305"/>
    <w:rsid w:val="00C759B4"/>
    <w:rsid w:val="00CA1484"/>
    <w:rsid w:val="00CB43DA"/>
    <w:rsid w:val="00CE49CD"/>
    <w:rsid w:val="00D4405A"/>
    <w:rsid w:val="00D62802"/>
    <w:rsid w:val="00D7059D"/>
    <w:rsid w:val="00D808E7"/>
    <w:rsid w:val="00DB763E"/>
    <w:rsid w:val="00DF0BB5"/>
    <w:rsid w:val="00DF5940"/>
    <w:rsid w:val="00E4092E"/>
    <w:rsid w:val="00E7470E"/>
    <w:rsid w:val="00E95AAF"/>
    <w:rsid w:val="00EA3D5B"/>
    <w:rsid w:val="00EC2214"/>
    <w:rsid w:val="00EE09C3"/>
    <w:rsid w:val="00EF4953"/>
    <w:rsid w:val="00EF4F0A"/>
    <w:rsid w:val="00F46D98"/>
    <w:rsid w:val="00F519BC"/>
    <w:rsid w:val="00F80E6E"/>
    <w:rsid w:val="00FD600A"/>
    <w:rsid w:val="00FD6381"/>
    <w:rsid w:val="00FD65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4D2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rPr>
  </w:style>
  <w:style w:type="character" w:customStyle="1" w:styleId="Link">
    <w:name w:val="Link"/>
    <w:rPr>
      <w:u w:val="single"/>
    </w:rPr>
  </w:style>
  <w:style w:type="character" w:customStyle="1" w:styleId="Hyperlink0">
    <w:name w:val="Hyperlink.0"/>
    <w:basedOn w:val="Link"/>
    <w:rPr>
      <w:color w:val="033CFF"/>
      <w:u w:val="single"/>
    </w:rPr>
  </w:style>
  <w:style w:type="numbering" w:customStyle="1" w:styleId="List0">
    <w:name w:val="List 0"/>
    <w:basedOn w:val="Harvard"/>
    <w:pPr>
      <w:numPr>
        <w:numId w:val="3"/>
      </w:numPr>
    </w:pPr>
  </w:style>
  <w:style w:type="numbering" w:customStyle="1" w:styleId="Harvard">
    <w:name w:val="Harvard"/>
  </w:style>
  <w:style w:type="character" w:customStyle="1" w:styleId="Hyperlink1">
    <w:name w:val="Hyperlink.1"/>
    <w:basedOn w:val="Link"/>
    <w:rPr>
      <w:color w:val="0339FF"/>
      <w:u w:val="single"/>
    </w:rPr>
  </w:style>
  <w:style w:type="paragraph" w:customStyle="1" w:styleId="TableStyle1">
    <w:name w:val="Table Style 1"/>
    <w:rPr>
      <w:rFonts w:ascii="Helvetica" w:eastAsia="Helvetica" w:hAnsi="Helvetica" w:cs="Helvetica"/>
      <w:b/>
      <w:bCs/>
      <w:color w:val="000000"/>
    </w:rPr>
  </w:style>
  <w:style w:type="paragraph" w:customStyle="1" w:styleId="TableStyle2">
    <w:name w:val="Table Style 2"/>
    <w:rPr>
      <w:rFonts w:ascii="Helvetica" w:eastAsia="Helvetica" w:hAnsi="Helvetica" w:cs="Helvetica"/>
      <w:color w:val="000000"/>
    </w:rPr>
  </w:style>
  <w:style w:type="numbering" w:customStyle="1" w:styleId="List1">
    <w:name w:val="List 1"/>
    <w:basedOn w:val="Lettered"/>
    <w:pPr>
      <w:numPr>
        <w:numId w:val="16"/>
      </w:numPr>
    </w:pPr>
  </w:style>
  <w:style w:type="numbering" w:customStyle="1" w:styleId="Lettered">
    <w:name w:val="Lettered"/>
  </w:style>
  <w:style w:type="character" w:customStyle="1" w:styleId="Hyperlink2">
    <w:name w:val="Hyperlink.2"/>
    <w:basedOn w:val="Link"/>
    <w:rPr>
      <w:b/>
      <w:bCs/>
      <w:color w:val="023EFF"/>
      <w:u w:val="single"/>
    </w:rPr>
  </w:style>
  <w:style w:type="character" w:customStyle="1" w:styleId="Hyperlink3">
    <w:name w:val="Hyperlink.3"/>
    <w:basedOn w:val="Link"/>
    <w:rPr>
      <w:b/>
      <w:bCs/>
      <w:color w:val="0434FF"/>
      <w:u w:val="single"/>
    </w:rPr>
  </w:style>
  <w:style w:type="numbering" w:customStyle="1" w:styleId="List21">
    <w:name w:val="List 21"/>
    <w:basedOn w:val="BulletBig"/>
    <w:pPr>
      <w:numPr>
        <w:numId w:val="12"/>
      </w:numPr>
    </w:pPr>
  </w:style>
  <w:style w:type="numbering" w:customStyle="1" w:styleId="BulletBig">
    <w:name w:val="Bullet Big"/>
  </w:style>
  <w:style w:type="character" w:customStyle="1" w:styleId="Hyperlink4">
    <w:name w:val="Hyperlink.4"/>
    <w:basedOn w:val="Link"/>
    <w:rPr>
      <w:color w:val="1033FF"/>
      <w:u w:val="single"/>
    </w:rPr>
  </w:style>
  <w:style w:type="character" w:customStyle="1" w:styleId="Hyperlink5">
    <w:name w:val="Hyperlink.5"/>
    <w:basedOn w:val="Link"/>
    <w:rPr>
      <w:color w:val="0000FF"/>
      <w:u w:val="single" w:color="0000FF"/>
    </w:rPr>
  </w:style>
  <w:style w:type="character" w:customStyle="1" w:styleId="Hyperlink6">
    <w:name w:val="Hyperlink.6"/>
    <w:basedOn w:val="Link"/>
    <w:rPr>
      <w:color w:val="0000CC"/>
      <w:u w:val="single" w:color="0000CC"/>
    </w:rPr>
  </w:style>
  <w:style w:type="character" w:customStyle="1" w:styleId="Hyperlink7">
    <w:name w:val="Hyperlink.7"/>
    <w:basedOn w:val="Link"/>
    <w:rPr>
      <w:color w:val="0000FF"/>
      <w:u w:val="single" w:color="0000FF"/>
    </w:rPr>
  </w:style>
  <w:style w:type="character" w:customStyle="1" w:styleId="Hyperlink8">
    <w:name w:val="Hyperlink.8"/>
    <w:basedOn w:val="Link"/>
    <w:rPr>
      <w:color w:val="0000CC"/>
      <w:u w:val="single" w:color="0000CC"/>
    </w:rPr>
  </w:style>
  <w:style w:type="paragraph" w:styleId="BalloonText">
    <w:name w:val="Balloon Text"/>
    <w:basedOn w:val="Normal"/>
    <w:link w:val="BalloonTextChar"/>
    <w:uiPriority w:val="99"/>
    <w:semiHidden/>
    <w:unhideWhenUsed/>
    <w:rsid w:val="00923CCC"/>
    <w:rPr>
      <w:rFonts w:ascii="Tahoma" w:hAnsi="Tahoma" w:cs="Tahoma"/>
      <w:sz w:val="16"/>
      <w:szCs w:val="16"/>
    </w:rPr>
  </w:style>
  <w:style w:type="character" w:customStyle="1" w:styleId="BalloonTextChar">
    <w:name w:val="Balloon Text Char"/>
    <w:basedOn w:val="DefaultParagraphFont"/>
    <w:link w:val="BalloonText"/>
    <w:uiPriority w:val="99"/>
    <w:semiHidden/>
    <w:rsid w:val="00923CCC"/>
    <w:rPr>
      <w:rFonts w:ascii="Tahoma" w:hAnsi="Tahoma" w:cs="Tahoma"/>
      <w:sz w:val="16"/>
      <w:szCs w:val="16"/>
    </w:rPr>
  </w:style>
  <w:style w:type="paragraph" w:styleId="Header">
    <w:name w:val="header"/>
    <w:basedOn w:val="Normal"/>
    <w:link w:val="HeaderChar"/>
    <w:unhideWhenUsed/>
    <w:rsid w:val="00B76358"/>
    <w:pPr>
      <w:tabs>
        <w:tab w:val="center" w:pos="4680"/>
        <w:tab w:val="right" w:pos="9360"/>
      </w:tabs>
    </w:pPr>
  </w:style>
  <w:style w:type="character" w:customStyle="1" w:styleId="HeaderChar">
    <w:name w:val="Header Char"/>
    <w:basedOn w:val="DefaultParagraphFont"/>
    <w:link w:val="Header"/>
    <w:uiPriority w:val="99"/>
    <w:rsid w:val="00B76358"/>
    <w:rPr>
      <w:sz w:val="24"/>
      <w:szCs w:val="24"/>
    </w:rPr>
  </w:style>
  <w:style w:type="paragraph" w:styleId="Footer">
    <w:name w:val="footer"/>
    <w:basedOn w:val="Normal"/>
    <w:link w:val="FooterChar"/>
    <w:uiPriority w:val="99"/>
    <w:unhideWhenUsed/>
    <w:rsid w:val="00B76358"/>
    <w:pPr>
      <w:tabs>
        <w:tab w:val="center" w:pos="4680"/>
        <w:tab w:val="right" w:pos="9360"/>
      </w:tabs>
    </w:pPr>
  </w:style>
  <w:style w:type="character" w:customStyle="1" w:styleId="FooterChar">
    <w:name w:val="Footer Char"/>
    <w:basedOn w:val="DefaultParagraphFont"/>
    <w:link w:val="Footer"/>
    <w:uiPriority w:val="99"/>
    <w:rsid w:val="00B76358"/>
    <w:rPr>
      <w:sz w:val="24"/>
      <w:szCs w:val="24"/>
    </w:rPr>
  </w:style>
  <w:style w:type="character" w:styleId="FollowedHyperlink">
    <w:name w:val="FollowedHyperlink"/>
    <w:basedOn w:val="DefaultParagraphFont"/>
    <w:uiPriority w:val="99"/>
    <w:semiHidden/>
    <w:unhideWhenUsed/>
    <w:rsid w:val="003911EA"/>
    <w:rPr>
      <w:color w:val="FF00FF" w:themeColor="followedHyperlink"/>
      <w:u w:val="single"/>
    </w:rPr>
  </w:style>
  <w:style w:type="paragraph" w:styleId="NormalWeb">
    <w:name w:val="Normal (Web)"/>
    <w:basedOn w:val="Normal"/>
    <w:uiPriority w:val="99"/>
    <w:unhideWhenUsed/>
    <w:rsid w:val="006D320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tooltiptext">
    <w:name w:val="tool_tip_text"/>
    <w:basedOn w:val="DefaultParagraphFont"/>
    <w:rsid w:val="00EF4F0A"/>
  </w:style>
  <w:style w:type="character" w:styleId="CommentReference">
    <w:name w:val="annotation reference"/>
    <w:basedOn w:val="DefaultParagraphFont"/>
    <w:uiPriority w:val="99"/>
    <w:semiHidden/>
    <w:unhideWhenUsed/>
    <w:rsid w:val="00EE09C3"/>
    <w:rPr>
      <w:sz w:val="16"/>
      <w:szCs w:val="16"/>
    </w:rPr>
  </w:style>
  <w:style w:type="paragraph" w:styleId="CommentText">
    <w:name w:val="annotation text"/>
    <w:basedOn w:val="Normal"/>
    <w:link w:val="CommentTextChar"/>
    <w:uiPriority w:val="99"/>
    <w:semiHidden/>
    <w:unhideWhenUsed/>
    <w:rsid w:val="00EE09C3"/>
    <w:rPr>
      <w:sz w:val="20"/>
      <w:szCs w:val="20"/>
    </w:rPr>
  </w:style>
  <w:style w:type="character" w:customStyle="1" w:styleId="CommentTextChar">
    <w:name w:val="Comment Text Char"/>
    <w:basedOn w:val="DefaultParagraphFont"/>
    <w:link w:val="CommentText"/>
    <w:uiPriority w:val="99"/>
    <w:semiHidden/>
    <w:rsid w:val="00EE09C3"/>
  </w:style>
  <w:style w:type="paragraph" w:styleId="CommentSubject">
    <w:name w:val="annotation subject"/>
    <w:basedOn w:val="CommentText"/>
    <w:next w:val="CommentText"/>
    <w:link w:val="CommentSubjectChar"/>
    <w:uiPriority w:val="99"/>
    <w:semiHidden/>
    <w:unhideWhenUsed/>
    <w:rsid w:val="00EE09C3"/>
    <w:rPr>
      <w:b/>
      <w:bCs/>
    </w:rPr>
  </w:style>
  <w:style w:type="character" w:customStyle="1" w:styleId="CommentSubjectChar">
    <w:name w:val="Comment Subject Char"/>
    <w:basedOn w:val="CommentTextChar"/>
    <w:link w:val="CommentSubject"/>
    <w:uiPriority w:val="99"/>
    <w:semiHidden/>
    <w:rsid w:val="00EE09C3"/>
    <w:rPr>
      <w:b/>
      <w:bCs/>
    </w:rPr>
  </w:style>
  <w:style w:type="paragraph" w:styleId="Revision">
    <w:name w:val="Revision"/>
    <w:hidden/>
    <w:uiPriority w:val="99"/>
    <w:semiHidden/>
    <w:rsid w:val="001701E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rPr>
  </w:style>
  <w:style w:type="character" w:customStyle="1" w:styleId="Link">
    <w:name w:val="Link"/>
    <w:rPr>
      <w:u w:val="single"/>
    </w:rPr>
  </w:style>
  <w:style w:type="character" w:customStyle="1" w:styleId="Hyperlink0">
    <w:name w:val="Hyperlink.0"/>
    <w:basedOn w:val="Link"/>
    <w:rPr>
      <w:color w:val="033CFF"/>
      <w:u w:val="single"/>
    </w:rPr>
  </w:style>
  <w:style w:type="numbering" w:customStyle="1" w:styleId="List0">
    <w:name w:val="List 0"/>
    <w:basedOn w:val="Harvard"/>
    <w:pPr>
      <w:numPr>
        <w:numId w:val="3"/>
      </w:numPr>
    </w:pPr>
  </w:style>
  <w:style w:type="numbering" w:customStyle="1" w:styleId="Harvard">
    <w:name w:val="Harvard"/>
  </w:style>
  <w:style w:type="character" w:customStyle="1" w:styleId="Hyperlink1">
    <w:name w:val="Hyperlink.1"/>
    <w:basedOn w:val="Link"/>
    <w:rPr>
      <w:color w:val="0339FF"/>
      <w:u w:val="single"/>
    </w:rPr>
  </w:style>
  <w:style w:type="paragraph" w:customStyle="1" w:styleId="TableStyle1">
    <w:name w:val="Table Style 1"/>
    <w:rPr>
      <w:rFonts w:ascii="Helvetica" w:eastAsia="Helvetica" w:hAnsi="Helvetica" w:cs="Helvetica"/>
      <w:b/>
      <w:bCs/>
      <w:color w:val="000000"/>
    </w:rPr>
  </w:style>
  <w:style w:type="paragraph" w:customStyle="1" w:styleId="TableStyle2">
    <w:name w:val="Table Style 2"/>
    <w:rPr>
      <w:rFonts w:ascii="Helvetica" w:eastAsia="Helvetica" w:hAnsi="Helvetica" w:cs="Helvetica"/>
      <w:color w:val="000000"/>
    </w:rPr>
  </w:style>
  <w:style w:type="numbering" w:customStyle="1" w:styleId="List1">
    <w:name w:val="List 1"/>
    <w:basedOn w:val="Lettered"/>
    <w:pPr>
      <w:numPr>
        <w:numId w:val="16"/>
      </w:numPr>
    </w:pPr>
  </w:style>
  <w:style w:type="numbering" w:customStyle="1" w:styleId="Lettered">
    <w:name w:val="Lettered"/>
  </w:style>
  <w:style w:type="character" w:customStyle="1" w:styleId="Hyperlink2">
    <w:name w:val="Hyperlink.2"/>
    <w:basedOn w:val="Link"/>
    <w:rPr>
      <w:b/>
      <w:bCs/>
      <w:color w:val="023EFF"/>
      <w:u w:val="single"/>
    </w:rPr>
  </w:style>
  <w:style w:type="character" w:customStyle="1" w:styleId="Hyperlink3">
    <w:name w:val="Hyperlink.3"/>
    <w:basedOn w:val="Link"/>
    <w:rPr>
      <w:b/>
      <w:bCs/>
      <w:color w:val="0434FF"/>
      <w:u w:val="single"/>
    </w:rPr>
  </w:style>
  <w:style w:type="numbering" w:customStyle="1" w:styleId="List21">
    <w:name w:val="List 21"/>
    <w:basedOn w:val="BulletBig"/>
    <w:pPr>
      <w:numPr>
        <w:numId w:val="12"/>
      </w:numPr>
    </w:pPr>
  </w:style>
  <w:style w:type="numbering" w:customStyle="1" w:styleId="BulletBig">
    <w:name w:val="Bullet Big"/>
  </w:style>
  <w:style w:type="character" w:customStyle="1" w:styleId="Hyperlink4">
    <w:name w:val="Hyperlink.4"/>
    <w:basedOn w:val="Link"/>
    <w:rPr>
      <w:color w:val="1033FF"/>
      <w:u w:val="single"/>
    </w:rPr>
  </w:style>
  <w:style w:type="character" w:customStyle="1" w:styleId="Hyperlink5">
    <w:name w:val="Hyperlink.5"/>
    <w:basedOn w:val="Link"/>
    <w:rPr>
      <w:color w:val="0000FF"/>
      <w:u w:val="single" w:color="0000FF"/>
    </w:rPr>
  </w:style>
  <w:style w:type="character" w:customStyle="1" w:styleId="Hyperlink6">
    <w:name w:val="Hyperlink.6"/>
    <w:basedOn w:val="Link"/>
    <w:rPr>
      <w:color w:val="0000CC"/>
      <w:u w:val="single" w:color="0000CC"/>
    </w:rPr>
  </w:style>
  <w:style w:type="character" w:customStyle="1" w:styleId="Hyperlink7">
    <w:name w:val="Hyperlink.7"/>
    <w:basedOn w:val="Link"/>
    <w:rPr>
      <w:color w:val="0000FF"/>
      <w:u w:val="single" w:color="0000FF"/>
    </w:rPr>
  </w:style>
  <w:style w:type="character" w:customStyle="1" w:styleId="Hyperlink8">
    <w:name w:val="Hyperlink.8"/>
    <w:basedOn w:val="Link"/>
    <w:rPr>
      <w:color w:val="0000CC"/>
      <w:u w:val="single" w:color="0000CC"/>
    </w:rPr>
  </w:style>
  <w:style w:type="paragraph" w:styleId="BalloonText">
    <w:name w:val="Balloon Text"/>
    <w:basedOn w:val="Normal"/>
    <w:link w:val="BalloonTextChar"/>
    <w:uiPriority w:val="99"/>
    <w:semiHidden/>
    <w:unhideWhenUsed/>
    <w:rsid w:val="00923CCC"/>
    <w:rPr>
      <w:rFonts w:ascii="Tahoma" w:hAnsi="Tahoma" w:cs="Tahoma"/>
      <w:sz w:val="16"/>
      <w:szCs w:val="16"/>
    </w:rPr>
  </w:style>
  <w:style w:type="character" w:customStyle="1" w:styleId="BalloonTextChar">
    <w:name w:val="Balloon Text Char"/>
    <w:basedOn w:val="DefaultParagraphFont"/>
    <w:link w:val="BalloonText"/>
    <w:uiPriority w:val="99"/>
    <w:semiHidden/>
    <w:rsid w:val="00923CCC"/>
    <w:rPr>
      <w:rFonts w:ascii="Tahoma" w:hAnsi="Tahoma" w:cs="Tahoma"/>
      <w:sz w:val="16"/>
      <w:szCs w:val="16"/>
    </w:rPr>
  </w:style>
  <w:style w:type="paragraph" w:styleId="Header">
    <w:name w:val="header"/>
    <w:basedOn w:val="Normal"/>
    <w:link w:val="HeaderChar"/>
    <w:unhideWhenUsed/>
    <w:rsid w:val="00B76358"/>
    <w:pPr>
      <w:tabs>
        <w:tab w:val="center" w:pos="4680"/>
        <w:tab w:val="right" w:pos="9360"/>
      </w:tabs>
    </w:pPr>
  </w:style>
  <w:style w:type="character" w:customStyle="1" w:styleId="HeaderChar">
    <w:name w:val="Header Char"/>
    <w:basedOn w:val="DefaultParagraphFont"/>
    <w:link w:val="Header"/>
    <w:uiPriority w:val="99"/>
    <w:rsid w:val="00B76358"/>
    <w:rPr>
      <w:sz w:val="24"/>
      <w:szCs w:val="24"/>
    </w:rPr>
  </w:style>
  <w:style w:type="paragraph" w:styleId="Footer">
    <w:name w:val="footer"/>
    <w:basedOn w:val="Normal"/>
    <w:link w:val="FooterChar"/>
    <w:uiPriority w:val="99"/>
    <w:unhideWhenUsed/>
    <w:rsid w:val="00B76358"/>
    <w:pPr>
      <w:tabs>
        <w:tab w:val="center" w:pos="4680"/>
        <w:tab w:val="right" w:pos="9360"/>
      </w:tabs>
    </w:pPr>
  </w:style>
  <w:style w:type="character" w:customStyle="1" w:styleId="FooterChar">
    <w:name w:val="Footer Char"/>
    <w:basedOn w:val="DefaultParagraphFont"/>
    <w:link w:val="Footer"/>
    <w:uiPriority w:val="99"/>
    <w:rsid w:val="00B76358"/>
    <w:rPr>
      <w:sz w:val="24"/>
      <w:szCs w:val="24"/>
    </w:rPr>
  </w:style>
  <w:style w:type="character" w:styleId="FollowedHyperlink">
    <w:name w:val="FollowedHyperlink"/>
    <w:basedOn w:val="DefaultParagraphFont"/>
    <w:uiPriority w:val="99"/>
    <w:semiHidden/>
    <w:unhideWhenUsed/>
    <w:rsid w:val="003911EA"/>
    <w:rPr>
      <w:color w:val="FF00FF" w:themeColor="followedHyperlink"/>
      <w:u w:val="single"/>
    </w:rPr>
  </w:style>
  <w:style w:type="paragraph" w:styleId="NormalWeb">
    <w:name w:val="Normal (Web)"/>
    <w:basedOn w:val="Normal"/>
    <w:uiPriority w:val="99"/>
    <w:unhideWhenUsed/>
    <w:rsid w:val="006D320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tooltiptext">
    <w:name w:val="tool_tip_text"/>
    <w:basedOn w:val="DefaultParagraphFont"/>
    <w:rsid w:val="00EF4F0A"/>
  </w:style>
  <w:style w:type="character" w:styleId="CommentReference">
    <w:name w:val="annotation reference"/>
    <w:basedOn w:val="DefaultParagraphFont"/>
    <w:uiPriority w:val="99"/>
    <w:semiHidden/>
    <w:unhideWhenUsed/>
    <w:rsid w:val="00EE09C3"/>
    <w:rPr>
      <w:sz w:val="16"/>
      <w:szCs w:val="16"/>
    </w:rPr>
  </w:style>
  <w:style w:type="paragraph" w:styleId="CommentText">
    <w:name w:val="annotation text"/>
    <w:basedOn w:val="Normal"/>
    <w:link w:val="CommentTextChar"/>
    <w:uiPriority w:val="99"/>
    <w:semiHidden/>
    <w:unhideWhenUsed/>
    <w:rsid w:val="00EE09C3"/>
    <w:rPr>
      <w:sz w:val="20"/>
      <w:szCs w:val="20"/>
    </w:rPr>
  </w:style>
  <w:style w:type="character" w:customStyle="1" w:styleId="CommentTextChar">
    <w:name w:val="Comment Text Char"/>
    <w:basedOn w:val="DefaultParagraphFont"/>
    <w:link w:val="CommentText"/>
    <w:uiPriority w:val="99"/>
    <w:semiHidden/>
    <w:rsid w:val="00EE09C3"/>
  </w:style>
  <w:style w:type="paragraph" w:styleId="CommentSubject">
    <w:name w:val="annotation subject"/>
    <w:basedOn w:val="CommentText"/>
    <w:next w:val="CommentText"/>
    <w:link w:val="CommentSubjectChar"/>
    <w:uiPriority w:val="99"/>
    <w:semiHidden/>
    <w:unhideWhenUsed/>
    <w:rsid w:val="00EE09C3"/>
    <w:rPr>
      <w:b/>
      <w:bCs/>
    </w:rPr>
  </w:style>
  <w:style w:type="character" w:customStyle="1" w:styleId="CommentSubjectChar">
    <w:name w:val="Comment Subject Char"/>
    <w:basedOn w:val="CommentTextChar"/>
    <w:link w:val="CommentSubject"/>
    <w:uiPriority w:val="99"/>
    <w:semiHidden/>
    <w:rsid w:val="00EE09C3"/>
    <w:rPr>
      <w:b/>
      <w:bCs/>
    </w:rPr>
  </w:style>
  <w:style w:type="paragraph" w:styleId="Revision">
    <w:name w:val="Revision"/>
    <w:hidden/>
    <w:uiPriority w:val="99"/>
    <w:semiHidden/>
    <w:rsid w:val="001701E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28056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dps.usc.edu/contact/report/" TargetMode="External"/><Relationship Id="rId21" Type="http://schemas.openxmlformats.org/officeDocument/2006/relationships/hyperlink" Target="http://www.usc.edu/student-affairs/cwm/" TargetMode="External"/><Relationship Id="rId22" Type="http://schemas.openxmlformats.org/officeDocument/2006/relationships/hyperlink" Target="https://sarc.usc.edu/" TargetMode="External"/><Relationship Id="rId23" Type="http://schemas.openxmlformats.org/officeDocument/2006/relationships/hyperlink" Target="http://ali.usc.edu/" TargetMode="External"/><Relationship Id="rId24" Type="http://schemas.openxmlformats.org/officeDocument/2006/relationships/hyperlink" Target="http://sait.usc.edu/academicsupport/centerprograms/dsp/home_index.html" TargetMode="External"/><Relationship Id="rId25" Type="http://schemas.openxmlformats.org/officeDocument/2006/relationships/hyperlink" Target="http://emergency.usc.edu/" TargetMode="External"/><Relationship Id="rId26" Type="http://schemas.openxmlformats.org/officeDocument/2006/relationships/header" Target="header1.xml"/><Relationship Id="rId27" Type="http://schemas.openxmlformats.org/officeDocument/2006/relationships/fontTable" Target="fontTable.xml"/><Relationship Id="rId28" Type="http://schemas.openxmlformats.org/officeDocument/2006/relationships/theme" Target="theme/theme1.xml"/><Relationship Id="rId30" Type="http://schemas.microsoft.com/office/2011/relationships/people" Target="people.xml"/><Relationship Id="rId31" Type="http://schemas.microsoft.com/office/2011/relationships/commentsExtended" Target="commentsExtended.xml"/><Relationship Id="rId10" Type="http://schemas.openxmlformats.org/officeDocument/2006/relationships/image" Target="media/image2.png"/><Relationship Id="rId11" Type="http://schemas.openxmlformats.org/officeDocument/2006/relationships/hyperlink" Target="mailto:saltzman@usc.edu" TargetMode="External"/><Relationship Id="rId12" Type="http://schemas.openxmlformats.org/officeDocument/2006/relationships/hyperlink" Target="mailto:Saltzman@usc.edu" TargetMode="External"/><Relationship Id="rId13" Type="http://schemas.openxmlformats.org/officeDocument/2006/relationships/hyperlink" Target="http://www.ijpc.org" TargetMode="External"/><Relationship Id="rId14" Type="http://schemas.openxmlformats.org/officeDocument/2006/relationships/hyperlink" Target="http://vc.uscannenberg.org/" TargetMode="External"/><Relationship Id="rId15" Type="http://schemas.openxmlformats.org/officeDocument/2006/relationships/hyperlink" Target="http://itservices.usc.edu/wireless/support/" TargetMode="External"/><Relationship Id="rId16" Type="http://schemas.openxmlformats.org/officeDocument/2006/relationships/hyperlink" Target="http://classes.usc.edu/term-20161/classes/jour/" TargetMode="External"/><Relationship Id="rId17" Type="http://schemas.openxmlformats.org/officeDocument/2006/relationships/hyperlink" Target="https://scampus.usc.edu/b/11-00-behavior-violating-university-standards-and-appropriate-sanctions/" TargetMode="External"/><Relationship Id="rId18" Type="http://schemas.openxmlformats.org/officeDocument/2006/relationships/hyperlink" Target="http://policy.usc.edu/scientific-misconduct/" TargetMode="External"/><Relationship Id="rId19" Type="http://schemas.openxmlformats.org/officeDocument/2006/relationships/hyperlink" Target="http://equity.usc.ed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4109B-0C57-1943-89FB-9584F8285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3561</Words>
  <Characters>20299</Characters>
  <Application>Microsoft Macintosh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maryann</dc:creator>
  <cp:lastModifiedBy>Joe Saltzman</cp:lastModifiedBy>
  <cp:revision>4</cp:revision>
  <cp:lastPrinted>2015-10-21T21:02:00Z</cp:lastPrinted>
  <dcterms:created xsi:type="dcterms:W3CDTF">2015-12-18T16:43:00Z</dcterms:created>
  <dcterms:modified xsi:type="dcterms:W3CDTF">2015-12-18T17:48:00Z</dcterms:modified>
</cp:coreProperties>
</file>