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BF3EA8" w:rsidTr="008924C2">
        <w:tc>
          <w:tcPr>
            <w:tcW w:w="9645" w:type="dxa"/>
          </w:tcPr>
          <w:p w:rsidR="00BF3EA8" w:rsidRDefault="00BF3EA8" w:rsidP="008924C2">
            <w:pPr>
              <w:jc w:val="center"/>
              <w:rPr>
                <w:b/>
                <w:sz w:val="28"/>
                <w:szCs w:val="28"/>
              </w:rPr>
            </w:pPr>
            <w:r>
              <w:rPr>
                <w:b/>
                <w:sz w:val="28"/>
                <w:szCs w:val="28"/>
              </w:rPr>
              <w:t>University of Southern California</w:t>
            </w:r>
          </w:p>
          <w:p w:rsidR="00BF3EA8" w:rsidRDefault="00BF3EA8" w:rsidP="008924C2">
            <w:pPr>
              <w:jc w:val="center"/>
              <w:rPr>
                <w:b/>
              </w:rPr>
            </w:pPr>
            <w:r>
              <w:rPr>
                <w:b/>
              </w:rPr>
              <w:t>Department of Physical Education</w:t>
            </w:r>
          </w:p>
        </w:tc>
      </w:tr>
    </w:tbl>
    <w:p w:rsidR="00BF3EA8" w:rsidRDefault="00BF3EA8" w:rsidP="00BF3EA8">
      <w:pPr>
        <w:jc w:val="center"/>
      </w:pPr>
    </w:p>
    <w:p w:rsidR="00BF3EA8" w:rsidRDefault="00BF3EA8" w:rsidP="00BF3EA8">
      <w:pPr>
        <w:jc w:val="both"/>
      </w:pPr>
    </w:p>
    <w:p w:rsidR="00BF3EA8" w:rsidRPr="00BF3EA8" w:rsidRDefault="00BF3EA8" w:rsidP="00BF3EA8">
      <w:pPr>
        <w:jc w:val="center"/>
        <w:outlineLvl w:val="0"/>
        <w:rPr>
          <w:b/>
          <w:sz w:val="32"/>
          <w:szCs w:val="32"/>
        </w:rPr>
      </w:pPr>
      <w:r w:rsidRPr="00BF3EA8">
        <w:rPr>
          <w:b/>
          <w:sz w:val="32"/>
          <w:szCs w:val="32"/>
        </w:rPr>
        <w:t>PHED 124- Walking for fitness</w:t>
      </w:r>
    </w:p>
    <w:p w:rsidR="00BF3EA8" w:rsidRDefault="00BF3EA8" w:rsidP="00BF3EA8">
      <w:pPr>
        <w:jc w:val="center"/>
        <w:outlineLvl w:val="0"/>
        <w:rPr>
          <w:b/>
          <w:sz w:val="28"/>
          <w:szCs w:val="28"/>
        </w:rPr>
      </w:pPr>
      <w:r>
        <w:rPr>
          <w:b/>
          <w:sz w:val="28"/>
          <w:szCs w:val="28"/>
        </w:rPr>
        <w:t>Fall 2014</w:t>
      </w:r>
    </w:p>
    <w:p w:rsidR="00BF3EA8" w:rsidRDefault="00BF3EA8" w:rsidP="00BF3EA8">
      <w:pPr>
        <w:outlineLvl w:val="0"/>
        <w:rPr>
          <w:b/>
          <w:sz w:val="28"/>
          <w:szCs w:val="28"/>
        </w:rPr>
      </w:pPr>
    </w:p>
    <w:p w:rsidR="00BF3EA8" w:rsidRDefault="00BF3EA8" w:rsidP="00BF3EA8">
      <w:pPr>
        <w:pStyle w:val="NormalWeb"/>
        <w:spacing w:after="0"/>
        <w:rPr>
          <w:b/>
          <w:bCs/>
        </w:rPr>
      </w:pPr>
      <w:r>
        <w:rPr>
          <w:b/>
          <w:bCs/>
        </w:rPr>
        <w:t xml:space="preserve">Instructor: Isabelle </w:t>
      </w:r>
      <w:proofErr w:type="spellStart"/>
      <w:r>
        <w:rPr>
          <w:b/>
          <w:bCs/>
        </w:rPr>
        <w:t>Mazumdar</w:t>
      </w:r>
      <w:proofErr w:type="spellEnd"/>
      <w:r>
        <w:br/>
      </w:r>
      <w:r>
        <w:rPr>
          <w:b/>
          <w:bCs/>
        </w:rPr>
        <w:t>Office: PED 213</w:t>
      </w:r>
      <w:r>
        <w:br/>
      </w:r>
      <w:r>
        <w:rPr>
          <w:b/>
          <w:bCs/>
        </w:rPr>
        <w:t>Office Hours: By appointment</w:t>
      </w:r>
      <w:r>
        <w:br/>
      </w:r>
      <w:r>
        <w:rPr>
          <w:b/>
          <w:bCs/>
        </w:rPr>
        <w:t>Phone: (213) 740-6431</w:t>
      </w:r>
      <w:r>
        <w:br/>
      </w:r>
      <w:r>
        <w:rPr>
          <w:b/>
          <w:bCs/>
        </w:rPr>
        <w:t xml:space="preserve">Email: </w:t>
      </w:r>
      <w:hyperlink r:id="rId6" w:history="1">
        <w:r>
          <w:rPr>
            <w:rStyle w:val="Hyperlink"/>
            <w:b/>
            <w:bCs/>
          </w:rPr>
          <w:t>imazumda@usc.edu</w:t>
        </w:r>
      </w:hyperlink>
    </w:p>
    <w:p w:rsidR="00BF3EA8" w:rsidRDefault="00BF3EA8" w:rsidP="00BF3EA8">
      <w:pPr>
        <w:pStyle w:val="NormalWeb"/>
        <w:spacing w:after="0"/>
        <w:rPr>
          <w:b/>
          <w:bCs/>
        </w:rPr>
      </w:pPr>
    </w:p>
    <w:p w:rsidR="00BF3EA8" w:rsidRPr="00BF3EA8" w:rsidRDefault="00BF3EA8" w:rsidP="00BF3EA8">
      <w:pPr>
        <w:rPr>
          <w:b/>
          <w:u w:val="single"/>
        </w:rPr>
      </w:pPr>
      <w:r w:rsidRPr="00BF3EA8">
        <w:rPr>
          <w:b/>
          <w:u w:val="single"/>
        </w:rPr>
        <w:t>Course Description</w:t>
      </w:r>
    </w:p>
    <w:p w:rsidR="00BF3EA8" w:rsidRDefault="00BF3EA8" w:rsidP="00BF3EA8">
      <w:r w:rsidRPr="00BF3EA8">
        <w:t xml:space="preserve">This course is designed to provide students with a fitness foundation through the means of walking.  Students will be given a fitness assessment profile and develop an individualized exercise prescription.  Conditioning emphasis be placed on stamina, </w:t>
      </w:r>
      <w:r>
        <w:t xml:space="preserve">muscle </w:t>
      </w:r>
      <w:r w:rsidRPr="00BF3EA8">
        <w:t>strength</w:t>
      </w:r>
      <w:r>
        <w:t xml:space="preserve"> and endurance</w:t>
      </w:r>
      <w:r w:rsidRPr="00BF3EA8">
        <w:t>, flexibility, body c</w:t>
      </w:r>
      <w:r>
        <w:t>omposition</w:t>
      </w:r>
      <w:r w:rsidRPr="00BF3EA8">
        <w:t>.  Walking techniques and fitness strategies will also be highlighted.  Studen</w:t>
      </w:r>
      <w:r>
        <w:t xml:space="preserve">t’s progress will be assessed </w:t>
      </w:r>
      <w:r w:rsidRPr="00BF3EA8">
        <w:t>to assure completion of their goals and objectives.</w:t>
      </w:r>
    </w:p>
    <w:p w:rsidR="00E7128A" w:rsidRDefault="00E7128A" w:rsidP="00BF3EA8"/>
    <w:p w:rsidR="00E7128A" w:rsidRPr="00E7128A" w:rsidRDefault="00E7128A" w:rsidP="00E7128A">
      <w:pPr>
        <w:spacing w:before="100" w:beforeAutospacing="1"/>
      </w:pPr>
      <w:r w:rsidRPr="00E7128A">
        <w:rPr>
          <w:b/>
          <w:bCs/>
          <w:u w:val="single"/>
        </w:rPr>
        <w:t>Course Objectives:</w:t>
      </w:r>
      <w:r w:rsidRPr="00E7128A">
        <w:rPr>
          <w:b/>
          <w:bCs/>
        </w:rPr>
        <w:t xml:space="preserve"> </w:t>
      </w:r>
      <w:r w:rsidRPr="00E7128A">
        <w:br/>
      </w:r>
      <w:r w:rsidRPr="00E7128A">
        <w:rPr>
          <w:b/>
          <w:bCs/>
        </w:rPr>
        <w:t>To gain knowledge and understanding of:</w:t>
      </w:r>
    </w:p>
    <w:p w:rsidR="00E7128A" w:rsidRPr="00E7128A" w:rsidRDefault="00E7128A" w:rsidP="00E7128A">
      <w:pPr>
        <w:numPr>
          <w:ilvl w:val="0"/>
          <w:numId w:val="4"/>
        </w:numPr>
        <w:spacing w:before="100" w:beforeAutospacing="1"/>
      </w:pPr>
      <w:r w:rsidRPr="00E7128A">
        <w:t>The 5 health related components of physical fitness: cardiorespiratory endurance, muscle strength, muscle endurance, body composition, flexibility</w:t>
      </w:r>
    </w:p>
    <w:p w:rsidR="00E7128A" w:rsidRPr="00E7128A" w:rsidRDefault="00E7128A" w:rsidP="00E7128A">
      <w:pPr>
        <w:numPr>
          <w:ilvl w:val="0"/>
          <w:numId w:val="4"/>
        </w:numPr>
        <w:spacing w:before="100" w:beforeAutospacing="1"/>
      </w:pPr>
      <w:r w:rsidRPr="00E7128A">
        <w:t>Basic anatomy, exercise physiology, and wellness principles</w:t>
      </w:r>
    </w:p>
    <w:p w:rsidR="00E7128A" w:rsidRPr="00E7128A" w:rsidRDefault="00E7128A" w:rsidP="00E7128A">
      <w:pPr>
        <w:numPr>
          <w:ilvl w:val="0"/>
          <w:numId w:val="4"/>
        </w:numPr>
        <w:spacing w:before="100" w:beforeAutospacing="1"/>
      </w:pPr>
      <w:r w:rsidRPr="00E7128A">
        <w:t>The importance of nutrition and exercise as a lifestyle</w:t>
      </w:r>
    </w:p>
    <w:p w:rsidR="00E7128A" w:rsidRPr="00E7128A" w:rsidRDefault="00E7128A" w:rsidP="00E7128A">
      <w:pPr>
        <w:numPr>
          <w:ilvl w:val="0"/>
          <w:numId w:val="4"/>
        </w:numPr>
        <w:spacing w:before="100" w:beforeAutospacing="1"/>
      </w:pPr>
      <w:r w:rsidRPr="00E7128A">
        <w:t>How to assess and improve fitness level</w:t>
      </w:r>
    </w:p>
    <w:p w:rsidR="00E7128A" w:rsidRPr="00E7128A" w:rsidRDefault="00E7128A" w:rsidP="00E7128A">
      <w:pPr>
        <w:numPr>
          <w:ilvl w:val="0"/>
          <w:numId w:val="4"/>
        </w:numPr>
        <w:spacing w:before="100" w:beforeAutospacing="1"/>
      </w:pPr>
      <w:r w:rsidRPr="00E7128A">
        <w:t xml:space="preserve">How to develop an individual fitness program, setting goals </w:t>
      </w:r>
    </w:p>
    <w:p w:rsidR="00E7128A" w:rsidRPr="00E7128A" w:rsidRDefault="00E7128A" w:rsidP="00E7128A">
      <w:pPr>
        <w:numPr>
          <w:ilvl w:val="0"/>
          <w:numId w:val="4"/>
        </w:numPr>
        <w:spacing w:before="100" w:beforeAutospacing="1"/>
      </w:pPr>
      <w:r w:rsidRPr="00E7128A">
        <w:t>Variety of training methods used to improve overall physical fitness</w:t>
      </w:r>
    </w:p>
    <w:p w:rsidR="00E7128A" w:rsidRPr="00BF3EA8" w:rsidRDefault="00E7128A" w:rsidP="00BF3EA8"/>
    <w:p w:rsidR="00BF3EA8" w:rsidRDefault="00BF3EA8" w:rsidP="00BF3EA8">
      <w:pPr>
        <w:rPr>
          <w:rFonts w:ascii="Arial" w:hAnsi="Arial" w:cs="Arial"/>
          <w:sz w:val="20"/>
          <w:szCs w:val="20"/>
        </w:rPr>
      </w:pPr>
    </w:p>
    <w:p w:rsidR="00BF3EA8" w:rsidRDefault="00BF3EA8" w:rsidP="00BF3EA8">
      <w:pPr>
        <w:ind w:left="720"/>
        <w:rPr>
          <w:rFonts w:ascii="Arial" w:hAnsi="Arial" w:cs="Arial"/>
          <w:sz w:val="20"/>
          <w:szCs w:val="20"/>
        </w:rPr>
      </w:pPr>
    </w:p>
    <w:p w:rsidR="00BF3EA8" w:rsidRDefault="00BF3EA8" w:rsidP="00BF3EA8">
      <w:pPr>
        <w:rPr>
          <w:rFonts w:ascii="Arial" w:hAnsi="Arial" w:cs="Arial"/>
          <w:sz w:val="20"/>
          <w:szCs w:val="20"/>
        </w:rPr>
      </w:pPr>
      <w:proofErr w:type="gramStart"/>
      <w:r>
        <w:rPr>
          <w:b/>
          <w:u w:val="single"/>
        </w:rPr>
        <w:t>Required Textbook</w:t>
      </w:r>
      <w:r w:rsidRPr="00BF3EA8">
        <w:rPr>
          <w:b/>
        </w:rPr>
        <w:t xml:space="preserve">: </w:t>
      </w:r>
      <w:proofErr w:type="spellStart"/>
      <w:r>
        <w:rPr>
          <w:rFonts w:ascii="Arial" w:hAnsi="Arial" w:cs="Arial"/>
          <w:sz w:val="20"/>
          <w:szCs w:val="20"/>
        </w:rPr>
        <w:t>Rosato</w:t>
      </w:r>
      <w:proofErr w:type="spellEnd"/>
      <w:r>
        <w:rPr>
          <w:rFonts w:ascii="Arial" w:hAnsi="Arial" w:cs="Arial"/>
          <w:sz w:val="20"/>
          <w:szCs w:val="20"/>
        </w:rPr>
        <w:t xml:space="preserve"> Frank.</w:t>
      </w:r>
      <w:proofErr w:type="gramEnd"/>
      <w:r>
        <w:rPr>
          <w:rFonts w:ascii="Arial" w:hAnsi="Arial" w:cs="Arial"/>
          <w:sz w:val="20"/>
          <w:szCs w:val="20"/>
          <w:u w:val="single"/>
        </w:rPr>
        <w:t xml:space="preserve"> Walking and Jogging For Health and Wellness </w:t>
      </w:r>
      <w:r>
        <w:rPr>
          <w:rFonts w:ascii="Arial" w:hAnsi="Arial" w:cs="Arial"/>
          <w:sz w:val="20"/>
          <w:szCs w:val="20"/>
        </w:rPr>
        <w:t>6th ed., Wadsworth.</w:t>
      </w:r>
    </w:p>
    <w:p w:rsidR="00BF3EA8" w:rsidRDefault="00BF3EA8" w:rsidP="00BF3EA8">
      <w:pPr>
        <w:rPr>
          <w:rFonts w:ascii="Arial" w:hAnsi="Arial" w:cs="Arial"/>
          <w:sz w:val="20"/>
          <w:szCs w:val="20"/>
        </w:rPr>
      </w:pPr>
    </w:p>
    <w:p w:rsidR="00BF3EA8" w:rsidRPr="00BF3EA8" w:rsidRDefault="00BF3EA8" w:rsidP="00BF3EA8">
      <w:pPr>
        <w:rPr>
          <w:b/>
          <w:u w:val="single"/>
        </w:rPr>
      </w:pPr>
      <w:r w:rsidRPr="00BF3EA8">
        <w:rPr>
          <w:b/>
          <w:u w:val="single"/>
        </w:rPr>
        <w:t>Blackboard:</w:t>
      </w:r>
      <w:r w:rsidRPr="00BF3EA8">
        <w:rPr>
          <w:b/>
        </w:rPr>
        <w:t xml:space="preserve"> </w:t>
      </w:r>
      <w:hyperlink r:id="rId7" w:history="1">
        <w:r w:rsidRPr="00BF3EA8">
          <w:rPr>
            <w:b/>
            <w:color w:val="0000FF"/>
            <w:u w:val="single"/>
          </w:rPr>
          <w:t>http://blackboard.usc.edu</w:t>
        </w:r>
      </w:hyperlink>
    </w:p>
    <w:p w:rsidR="00BF3EA8" w:rsidRPr="00BF3EA8" w:rsidRDefault="00BF3EA8" w:rsidP="00BF3EA8">
      <w:r w:rsidRPr="00BF3EA8">
        <w:t xml:space="preserve">Class information will be posted. We will use resources posted on </w:t>
      </w:r>
      <w:proofErr w:type="spellStart"/>
      <w:r w:rsidRPr="00BF3EA8">
        <w:t>Blackboard</w:t>
      </w:r>
      <w:r w:rsidRPr="00BF3EA8">
        <w:rPr>
          <w:vertAlign w:val="superscript"/>
        </w:rPr>
        <w:t>TM</w:t>
      </w:r>
      <w:proofErr w:type="spellEnd"/>
      <w:r w:rsidRPr="00BF3EA8">
        <w:rPr>
          <w:vertAlign w:val="superscript"/>
        </w:rPr>
        <w:t xml:space="preserve"> </w:t>
      </w:r>
      <w:r w:rsidRPr="00BF3EA8">
        <w:t xml:space="preserve">in </w:t>
      </w:r>
      <w:r>
        <w:t>addition to the course reader</w:t>
      </w:r>
      <w:r w:rsidRPr="00BF3EA8">
        <w:t>.</w:t>
      </w:r>
    </w:p>
    <w:p w:rsidR="00BF3EA8" w:rsidRDefault="00BF3EA8" w:rsidP="00BF3EA8"/>
    <w:p w:rsidR="00E7128A" w:rsidRDefault="00E7128A" w:rsidP="00E605D7">
      <w:pPr>
        <w:rPr>
          <w:b/>
          <w:u w:val="single"/>
        </w:rPr>
      </w:pPr>
    </w:p>
    <w:p w:rsidR="00E7128A" w:rsidRDefault="00E7128A" w:rsidP="00E605D7">
      <w:pPr>
        <w:rPr>
          <w:b/>
          <w:u w:val="single"/>
        </w:rPr>
      </w:pPr>
    </w:p>
    <w:p w:rsidR="00E605D7" w:rsidRPr="00E605D7" w:rsidRDefault="00E605D7" w:rsidP="00E605D7">
      <w:pPr>
        <w:rPr>
          <w:b/>
          <w:u w:val="single"/>
        </w:rPr>
      </w:pPr>
      <w:r w:rsidRPr="00E605D7">
        <w:rPr>
          <w:b/>
          <w:u w:val="single"/>
        </w:rPr>
        <w:lastRenderedPageBreak/>
        <w:t>Equipment:</w:t>
      </w:r>
    </w:p>
    <w:p w:rsidR="00BF3EA8" w:rsidRPr="00E605D7" w:rsidRDefault="00E605D7" w:rsidP="00E605D7">
      <w:proofErr w:type="gramStart"/>
      <w:r w:rsidRPr="00E605D7">
        <w:t>Proper workout attire, water, towel.</w:t>
      </w:r>
      <w:proofErr w:type="gramEnd"/>
      <w:r w:rsidRPr="00E605D7">
        <w:t xml:space="preserve"> You will not be allowed to participate in the designated physical activity if you do not have proper workout attire and will lose participation points. </w:t>
      </w:r>
      <w:r>
        <w:br/>
      </w:r>
    </w:p>
    <w:p w:rsidR="00BF3EA8" w:rsidRPr="00BF3EA8" w:rsidRDefault="00E605D7" w:rsidP="00BF3EA8">
      <w:r>
        <w:rPr>
          <w:b/>
          <w:u w:val="single"/>
        </w:rPr>
        <w:t>L</w:t>
      </w:r>
      <w:r w:rsidR="00BF3EA8" w:rsidRPr="00BF3EA8">
        <w:rPr>
          <w:b/>
          <w:u w:val="single"/>
        </w:rPr>
        <w:t>ockers:</w:t>
      </w:r>
      <w:r w:rsidR="00BF3EA8" w:rsidRPr="00BF3EA8">
        <w:t xml:space="preserve"> </w:t>
      </w:r>
    </w:p>
    <w:p w:rsidR="00BF3EA8" w:rsidRPr="00BF3EA8" w:rsidRDefault="00BF3EA8" w:rsidP="00BF3EA8">
      <w:pPr>
        <w:rPr>
          <w:b/>
          <w:u w:val="single"/>
        </w:rPr>
      </w:pPr>
      <w:r w:rsidRPr="00BF3EA8">
        <w:t xml:space="preserve">USC PHED </w:t>
      </w:r>
      <w:r w:rsidRPr="00BF3EA8">
        <w:rPr>
          <w:u w:val="single"/>
        </w:rPr>
        <w:t>is not responsible</w:t>
      </w:r>
      <w:r w:rsidRPr="00BF3EA8">
        <w:t xml:space="preserve"> for any lost, stolen or damaged property.  If you choose to bring any valuables to class, it is strongly recommended that they be locked up during class.  Locker rooms are available in the PE building and the Lyons Center.</w:t>
      </w:r>
    </w:p>
    <w:p w:rsidR="00BF3EA8" w:rsidRPr="00BF3EA8" w:rsidRDefault="00BF3EA8" w:rsidP="00BF3EA8">
      <w:pPr>
        <w:rPr>
          <w:b/>
          <w:u w:val="single"/>
        </w:rPr>
      </w:pPr>
    </w:p>
    <w:p w:rsidR="00BF3EA8" w:rsidRPr="00BF3EA8" w:rsidRDefault="00BF3EA8" w:rsidP="00BF3EA8">
      <w:pPr>
        <w:rPr>
          <w:b/>
          <w:u w:val="single"/>
        </w:rPr>
      </w:pPr>
      <w:r w:rsidRPr="00BF3EA8">
        <w:rPr>
          <w:b/>
          <w:u w:val="single"/>
        </w:rPr>
        <w:t>Injuries:</w:t>
      </w:r>
    </w:p>
    <w:p w:rsidR="00BF3EA8" w:rsidRPr="00BF3EA8" w:rsidRDefault="00BF3EA8" w:rsidP="00BF3EA8">
      <w:pPr>
        <w:rPr>
          <w:bCs/>
        </w:rPr>
      </w:pPr>
      <w:r w:rsidRPr="00BF3EA8">
        <w:rPr>
          <w:bCs/>
        </w:rPr>
        <w:t>Please notify me of any injuries, illness or medical conditions- including pregnancy- prior to starting the practice. This is confidential and necessary to avoid complications and to help adapt the practice to your specific needs as best we can,</w:t>
      </w:r>
    </w:p>
    <w:p w:rsidR="00BF3EA8" w:rsidRPr="00BF3EA8" w:rsidRDefault="00BF3EA8" w:rsidP="00BF3EA8">
      <w:pPr>
        <w:rPr>
          <w:b/>
          <w:u w:val="single"/>
        </w:rPr>
      </w:pPr>
    </w:p>
    <w:p w:rsidR="00BF3EA8" w:rsidRPr="00BF3EA8" w:rsidRDefault="00BF3EA8" w:rsidP="00BF3EA8">
      <w:pPr>
        <w:rPr>
          <w:b/>
          <w:u w:val="single"/>
        </w:rPr>
      </w:pPr>
      <w:r w:rsidRPr="00BF3EA8">
        <w:rPr>
          <w:b/>
          <w:u w:val="single"/>
        </w:rPr>
        <w:t>Class Meeting Information:</w:t>
      </w:r>
    </w:p>
    <w:p w:rsidR="00BF3EA8" w:rsidRPr="00BF3EA8" w:rsidRDefault="00BF3EA8" w:rsidP="00BF3EA8">
      <w:r w:rsidRPr="00BF3EA8">
        <w:t xml:space="preserve">Classes will meet in front of the main entrance of the P.E. building and on rainy days inside the lobby, unless specified otherwise by instructor.  </w:t>
      </w:r>
    </w:p>
    <w:p w:rsidR="00BF3EA8" w:rsidRPr="00BF3EA8" w:rsidRDefault="00BF3EA8" w:rsidP="00BF3EA8">
      <w:pPr>
        <w:outlineLvl w:val="0"/>
        <w:rPr>
          <w:b/>
          <w:u w:val="single"/>
        </w:rPr>
      </w:pPr>
    </w:p>
    <w:p w:rsidR="00BF3EA8" w:rsidRPr="00BF3EA8" w:rsidRDefault="00BF3EA8" w:rsidP="00BF3EA8">
      <w:pPr>
        <w:outlineLvl w:val="0"/>
        <w:rPr>
          <w:b/>
          <w:u w:val="single"/>
        </w:rPr>
      </w:pPr>
      <w:r w:rsidRPr="00BF3EA8">
        <w:rPr>
          <w:b/>
          <w:u w:val="single"/>
        </w:rPr>
        <w:t>Participation/Attendance:</w:t>
      </w:r>
    </w:p>
    <w:p w:rsidR="00BF3EA8" w:rsidRPr="00BF3EA8" w:rsidRDefault="00BF3EA8" w:rsidP="00BF3EA8">
      <w:pPr>
        <w:rPr>
          <w:u w:val="single"/>
        </w:rPr>
      </w:pPr>
      <w:r w:rsidRPr="00BF3EA8">
        <w:t xml:space="preserve">Consistent attendance and active participation is a minimum requirement for completing a performance class and is a large determinant and component of your final grade. </w:t>
      </w:r>
    </w:p>
    <w:p w:rsidR="00BF3EA8" w:rsidRPr="00BF3EA8" w:rsidRDefault="00BF3EA8" w:rsidP="00BF3EA8">
      <w:pPr>
        <w:outlineLvl w:val="0"/>
        <w:rPr>
          <w:b/>
          <w:u w:val="single"/>
        </w:rPr>
      </w:pPr>
    </w:p>
    <w:p w:rsidR="00BF3EA8" w:rsidRPr="00BF3EA8" w:rsidRDefault="00BF3EA8" w:rsidP="00BF3EA8">
      <w:pPr>
        <w:outlineLvl w:val="0"/>
        <w:rPr>
          <w:b/>
        </w:rPr>
      </w:pPr>
      <w:r w:rsidRPr="00BF3EA8">
        <w:rPr>
          <w:b/>
          <w:u w:val="single"/>
        </w:rPr>
        <w:t>Grading Policy and Evaluation Criteria:</w:t>
      </w:r>
    </w:p>
    <w:p w:rsidR="00BF3EA8" w:rsidRPr="00BF3EA8" w:rsidRDefault="00BF3EA8" w:rsidP="00BF3EA8">
      <w:pPr>
        <w:outlineLvl w:val="0"/>
      </w:pPr>
      <w:r w:rsidRPr="00BF3EA8">
        <w:t>Cognitive = 50% (120 points)</w:t>
      </w:r>
      <w:r w:rsidRPr="00BF3EA8">
        <w:tab/>
      </w:r>
      <w:r w:rsidRPr="00BF3EA8">
        <w:tab/>
      </w:r>
      <w:r w:rsidRPr="00BF3EA8">
        <w:tab/>
        <w:t>Psychomotor = 50% (120 points)</w:t>
      </w:r>
    </w:p>
    <w:p w:rsidR="00BF3EA8" w:rsidRPr="00BF3EA8" w:rsidRDefault="00BF3EA8" w:rsidP="00BF3EA8">
      <w:pPr>
        <w:numPr>
          <w:ilvl w:val="0"/>
          <w:numId w:val="3"/>
        </w:numPr>
        <w:outlineLvl w:val="0"/>
      </w:pPr>
      <w:r w:rsidRPr="00BF3EA8">
        <w:t>Midterm = 50 points</w:t>
      </w:r>
      <w:r w:rsidRPr="00BF3EA8">
        <w:tab/>
      </w:r>
      <w:r w:rsidRPr="00BF3EA8">
        <w:tab/>
      </w:r>
      <w:r w:rsidRPr="00BF3EA8">
        <w:tab/>
        <w:t>1.  Active Participation = 100 points</w:t>
      </w:r>
    </w:p>
    <w:p w:rsidR="00BF3EA8" w:rsidRPr="00BF3EA8" w:rsidRDefault="00BF3EA8" w:rsidP="00BF3EA8">
      <w:pPr>
        <w:numPr>
          <w:ilvl w:val="0"/>
          <w:numId w:val="3"/>
        </w:numPr>
        <w:outlineLvl w:val="0"/>
      </w:pPr>
      <w:r w:rsidRPr="00BF3EA8">
        <w:t>Final = 50 points</w:t>
      </w:r>
      <w:r w:rsidRPr="00BF3EA8">
        <w:tab/>
      </w:r>
      <w:r w:rsidRPr="00BF3EA8">
        <w:tab/>
        <w:t xml:space="preserve">            2.  Pre-fitness Tests = 10 points </w:t>
      </w:r>
    </w:p>
    <w:p w:rsidR="00BF3EA8" w:rsidRPr="00BF3EA8" w:rsidRDefault="00BF3EA8" w:rsidP="00BF3EA8">
      <w:pPr>
        <w:numPr>
          <w:ilvl w:val="0"/>
          <w:numId w:val="3"/>
        </w:numPr>
        <w:outlineLvl w:val="0"/>
        <w:rPr>
          <w:u w:val="single"/>
        </w:rPr>
      </w:pPr>
      <w:r w:rsidRPr="00BF3EA8">
        <w:t>Assignments = 20 points</w:t>
      </w:r>
      <w:r w:rsidRPr="00BF3EA8">
        <w:tab/>
      </w:r>
      <w:r w:rsidRPr="00BF3EA8">
        <w:tab/>
        <w:t>3.  Post-fitness Test = 10 points</w:t>
      </w:r>
    </w:p>
    <w:p w:rsidR="00BF3EA8" w:rsidRPr="00BF3EA8" w:rsidRDefault="00BF3EA8" w:rsidP="00BF3EA8">
      <w:pPr>
        <w:ind w:left="720"/>
        <w:outlineLvl w:val="0"/>
      </w:pPr>
      <w:r w:rsidRPr="00BF3EA8">
        <w:tab/>
      </w:r>
    </w:p>
    <w:p w:rsidR="00BF3EA8" w:rsidRPr="00BF3EA8" w:rsidRDefault="00BF3EA8" w:rsidP="00BF3EA8">
      <w:pPr>
        <w:outlineLvl w:val="0"/>
      </w:pPr>
      <w:r w:rsidRPr="00BF3EA8">
        <w:t>215 – 240 points = A</w:t>
      </w:r>
    </w:p>
    <w:p w:rsidR="00BF3EA8" w:rsidRPr="00BF3EA8" w:rsidRDefault="00BF3EA8" w:rsidP="00BF3EA8">
      <w:pPr>
        <w:outlineLvl w:val="0"/>
      </w:pPr>
      <w:r w:rsidRPr="00BF3EA8">
        <w:t>192 – 214 points = B</w:t>
      </w:r>
    </w:p>
    <w:p w:rsidR="00BF3EA8" w:rsidRPr="00BF3EA8" w:rsidRDefault="00BF3EA8" w:rsidP="00BF3EA8">
      <w:pPr>
        <w:outlineLvl w:val="0"/>
      </w:pPr>
      <w:r w:rsidRPr="00BF3EA8">
        <w:t>168 – 191 points = C</w:t>
      </w:r>
      <w:r w:rsidRPr="00BF3EA8">
        <w:tab/>
      </w:r>
      <w:r w:rsidRPr="00BF3EA8">
        <w:tab/>
      </w:r>
      <w:r w:rsidRPr="00BF3EA8">
        <w:tab/>
        <w:t>*Plus and minus grades will be issued accordingly</w:t>
      </w:r>
    </w:p>
    <w:p w:rsidR="00BF3EA8" w:rsidRPr="00BF3EA8" w:rsidRDefault="00BF3EA8" w:rsidP="00BF3EA8">
      <w:pPr>
        <w:outlineLvl w:val="0"/>
      </w:pPr>
      <w:r w:rsidRPr="00BF3EA8">
        <w:t>144 – 167 points = D</w:t>
      </w:r>
      <w:r w:rsidRPr="00BF3EA8">
        <w:tab/>
      </w:r>
      <w:r w:rsidRPr="00BF3EA8">
        <w:tab/>
      </w:r>
      <w:r w:rsidRPr="00BF3EA8">
        <w:tab/>
        <w:t xml:space="preserve">  for each letter grade range based on grade                             </w:t>
      </w:r>
    </w:p>
    <w:p w:rsidR="00BF3EA8" w:rsidRPr="00BF3EA8" w:rsidRDefault="00BF3EA8" w:rsidP="00BF3EA8">
      <w:pPr>
        <w:outlineLvl w:val="0"/>
      </w:pPr>
      <w:r w:rsidRPr="00BF3EA8">
        <w:t>Below 144 points = F</w:t>
      </w:r>
      <w:r w:rsidRPr="00BF3EA8">
        <w:tab/>
      </w:r>
      <w:r w:rsidRPr="00BF3EA8">
        <w:tab/>
      </w:r>
      <w:r w:rsidRPr="00BF3EA8">
        <w:tab/>
        <w:t xml:space="preserve">  percentage earned.</w:t>
      </w:r>
    </w:p>
    <w:p w:rsidR="00BF3EA8" w:rsidRPr="00BF3EA8" w:rsidRDefault="00BF3EA8" w:rsidP="00BF3EA8">
      <w:pPr>
        <w:outlineLvl w:val="0"/>
      </w:pPr>
    </w:p>
    <w:p w:rsidR="00BF3EA8" w:rsidRPr="00BF3EA8" w:rsidRDefault="00BF3EA8" w:rsidP="00BF3EA8"/>
    <w:p w:rsidR="00BF3EA8" w:rsidRPr="00BF3EA8" w:rsidRDefault="00BF3EA8" w:rsidP="00BF3EA8">
      <w:pPr>
        <w:rPr>
          <w:b/>
          <w:u w:val="single"/>
        </w:rPr>
      </w:pPr>
    </w:p>
    <w:p w:rsidR="00BF3EA8" w:rsidRPr="00BF3EA8" w:rsidRDefault="00BF3EA8" w:rsidP="00BF3EA8">
      <w:pPr>
        <w:outlineLvl w:val="0"/>
        <w:rPr>
          <w:b/>
        </w:rPr>
      </w:pPr>
      <w:r w:rsidRPr="00BF3EA8">
        <w:rPr>
          <w:b/>
          <w:u w:val="single"/>
        </w:rPr>
        <w:t xml:space="preserve">Academic </w:t>
      </w:r>
      <w:proofErr w:type="spellStart"/>
      <w:r w:rsidRPr="00BF3EA8">
        <w:rPr>
          <w:b/>
          <w:u w:val="single"/>
        </w:rPr>
        <w:t>Accomodations</w:t>
      </w:r>
      <w:proofErr w:type="spellEnd"/>
      <w:r w:rsidRPr="00BF3EA8">
        <w:rPr>
          <w:b/>
          <w:u w:val="single"/>
        </w:rPr>
        <w:t>:</w:t>
      </w:r>
    </w:p>
    <w:p w:rsidR="00BF3EA8" w:rsidRPr="00BF3EA8" w:rsidRDefault="00BF3EA8" w:rsidP="00BF3EA8">
      <w:pPr>
        <w:tabs>
          <w:tab w:val="left" w:pos="2070"/>
          <w:tab w:val="left" w:pos="5850"/>
          <w:tab w:val="left" w:pos="7470"/>
        </w:tabs>
      </w:pPr>
      <w:r w:rsidRPr="00BF3EA8">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rsidR="00BF3EA8" w:rsidRDefault="00BF3EA8"/>
    <w:p w:rsidR="00BF3EA8" w:rsidRDefault="00BF3EA8"/>
    <w:p w:rsidR="00E605D7" w:rsidRDefault="00E605D7" w:rsidP="00BF3EA8">
      <w:pPr>
        <w:rPr>
          <w:rFonts w:ascii="Georgia" w:hAnsi="Georgia"/>
          <w:b/>
        </w:rPr>
      </w:pPr>
    </w:p>
    <w:p w:rsidR="00BF3EA8" w:rsidRPr="00BF3EA8" w:rsidRDefault="00BF3EA8" w:rsidP="00BF3EA8">
      <w:pPr>
        <w:jc w:val="center"/>
        <w:rPr>
          <w:b/>
          <w:sz w:val="28"/>
          <w:szCs w:val="28"/>
        </w:rPr>
      </w:pPr>
      <w:r>
        <w:rPr>
          <w:b/>
          <w:sz w:val="28"/>
          <w:szCs w:val="28"/>
        </w:rPr>
        <w:lastRenderedPageBreak/>
        <w:t>USC Walking for fitness</w:t>
      </w:r>
      <w:r w:rsidRPr="00BF3EA8">
        <w:rPr>
          <w:b/>
          <w:sz w:val="28"/>
          <w:szCs w:val="28"/>
        </w:rPr>
        <w:t xml:space="preserve"> - </w:t>
      </w:r>
      <w:proofErr w:type="gramStart"/>
      <w:r w:rsidRPr="00BF3EA8">
        <w:rPr>
          <w:b/>
          <w:sz w:val="28"/>
          <w:szCs w:val="28"/>
        </w:rPr>
        <w:t>Fall</w:t>
      </w:r>
      <w:proofErr w:type="gramEnd"/>
      <w:r w:rsidRPr="00BF3EA8">
        <w:rPr>
          <w:b/>
          <w:sz w:val="28"/>
          <w:szCs w:val="28"/>
        </w:rPr>
        <w:t xml:space="preserve"> 2014</w:t>
      </w:r>
    </w:p>
    <w:p w:rsidR="00BF3EA8" w:rsidRPr="00BF3EA8" w:rsidRDefault="00BF3EA8" w:rsidP="00BF3EA8">
      <w:pPr>
        <w:keepNext/>
        <w:jc w:val="center"/>
        <w:outlineLvl w:val="3"/>
        <w:rPr>
          <w:b/>
          <w:sz w:val="28"/>
          <w:szCs w:val="28"/>
        </w:rPr>
      </w:pPr>
      <w:r w:rsidRPr="00BF3EA8">
        <w:rPr>
          <w:b/>
          <w:sz w:val="28"/>
          <w:szCs w:val="28"/>
        </w:rPr>
        <w:t>COURSE OUTLINE</w:t>
      </w: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BF3EA8" w:rsidRPr="00BF3EA8" w:rsidTr="008924C2">
        <w:trPr>
          <w:trHeight w:hRule="exact" w:val="720"/>
          <w:jc w:val="center"/>
        </w:trPr>
        <w:tc>
          <w:tcPr>
            <w:tcW w:w="2160" w:type="dxa"/>
            <w:tcBorders>
              <w:top w:val="single" w:sz="2" w:space="0" w:color="auto"/>
            </w:tcBorders>
            <w:vAlign w:val="center"/>
          </w:tcPr>
          <w:p w:rsidR="00BF3EA8" w:rsidRPr="00BF3EA8" w:rsidRDefault="00BF3EA8" w:rsidP="00BF3EA8">
            <w:pPr>
              <w:keepNext/>
              <w:outlineLvl w:val="1"/>
              <w:rPr>
                <w:rFonts w:ascii="Trebuchet MS" w:hAnsi="Trebuchet MS"/>
                <w:sz w:val="20"/>
                <w:szCs w:val="20"/>
              </w:rPr>
            </w:pPr>
            <w:r w:rsidRPr="00BF3EA8">
              <w:rPr>
                <w:rFonts w:ascii="Trebuchet MS" w:hAnsi="Trebuchet MS"/>
                <w:sz w:val="20"/>
                <w:szCs w:val="20"/>
              </w:rPr>
              <w:t>Week 1</w:t>
            </w:r>
          </w:p>
          <w:p w:rsidR="00BF3EA8" w:rsidRPr="00BF3EA8" w:rsidRDefault="00BF3EA8" w:rsidP="00BF3EA8">
            <w:pPr>
              <w:keepNext/>
              <w:outlineLvl w:val="0"/>
              <w:rPr>
                <w:rFonts w:ascii="Trebuchet MS" w:hAnsi="Trebuchet MS"/>
                <w:sz w:val="14"/>
                <w:szCs w:val="14"/>
              </w:rPr>
            </w:pPr>
            <w:r w:rsidRPr="00BF3EA8">
              <w:rPr>
                <w:rFonts w:ascii="Trebuchet MS" w:hAnsi="Trebuchet MS"/>
                <w:sz w:val="14"/>
                <w:szCs w:val="14"/>
              </w:rPr>
              <w:t>August 25, 31</w:t>
            </w:r>
          </w:p>
        </w:tc>
        <w:tc>
          <w:tcPr>
            <w:tcW w:w="8928" w:type="dxa"/>
            <w:gridSpan w:val="2"/>
            <w:tcBorders>
              <w:top w:val="single" w:sz="2" w:space="0" w:color="auto"/>
            </w:tcBorders>
            <w:vAlign w:val="center"/>
          </w:tcPr>
          <w:p w:rsidR="00BF3EA8" w:rsidRPr="00BF3EA8" w:rsidRDefault="00BF3EA8" w:rsidP="00BF3EA8">
            <w:pPr>
              <w:jc w:val="center"/>
              <w:rPr>
                <w:rFonts w:ascii="Arial" w:hAnsi="Arial" w:cs="Arial"/>
                <w:iCs/>
                <w:sz w:val="16"/>
                <w:szCs w:val="16"/>
              </w:rPr>
            </w:pPr>
            <w:r w:rsidRPr="00BF3EA8">
              <w:rPr>
                <w:rFonts w:ascii="Arial" w:hAnsi="Arial" w:cs="Arial"/>
              </w:rPr>
              <w:t>Course Introduction/ course objectives</w:t>
            </w: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1"/>
              <w:rPr>
                <w:sz w:val="16"/>
                <w:szCs w:val="16"/>
              </w:rPr>
            </w:pPr>
          </w:p>
          <w:p w:rsidR="00BF3EA8" w:rsidRPr="00BF3EA8" w:rsidRDefault="00BF3EA8" w:rsidP="00BF3EA8">
            <w:pPr>
              <w:keepNext/>
              <w:outlineLvl w:val="1"/>
              <w:rPr>
                <w:sz w:val="20"/>
                <w:szCs w:val="20"/>
              </w:rPr>
            </w:pPr>
            <w:r w:rsidRPr="00BF3EA8">
              <w:rPr>
                <w:sz w:val="20"/>
                <w:szCs w:val="20"/>
              </w:rPr>
              <w:t>Week 2</w:t>
            </w:r>
          </w:p>
          <w:p w:rsidR="00BF3EA8" w:rsidRPr="00BF3EA8" w:rsidRDefault="00BF3EA8" w:rsidP="00BF3EA8">
            <w:r w:rsidRPr="00BF3EA8">
              <w:rPr>
                <w:rFonts w:ascii="Trebuchet MS" w:hAnsi="Trebuchet MS"/>
                <w:sz w:val="14"/>
                <w:szCs w:val="14"/>
              </w:rPr>
              <w:t>September 1, 7</w:t>
            </w:r>
          </w:p>
          <w:p w:rsidR="00BF3EA8" w:rsidRPr="00BF3EA8" w:rsidRDefault="00BF3EA8" w:rsidP="00BF3EA8">
            <w:pPr>
              <w:keepNext/>
              <w:outlineLvl w:val="1"/>
              <w:rPr>
                <w:rFonts w:ascii="Trebuchet MS" w:hAnsi="Trebuchet MS"/>
                <w:sz w:val="20"/>
                <w:szCs w:val="20"/>
              </w:rPr>
            </w:pPr>
            <w:r w:rsidRPr="00BF3EA8">
              <w:rPr>
                <w:szCs w:val="20"/>
              </w:rPr>
              <w:t xml:space="preserve"> </w:t>
            </w:r>
          </w:p>
        </w:tc>
        <w:tc>
          <w:tcPr>
            <w:tcW w:w="8928" w:type="dxa"/>
            <w:gridSpan w:val="2"/>
            <w:vAlign w:val="center"/>
          </w:tcPr>
          <w:p w:rsidR="00BF3EA8" w:rsidRPr="00BF3EA8" w:rsidRDefault="00BF3EA8" w:rsidP="00BF3EA8"/>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BF3EA8" w:rsidRPr="00BF3EA8" w:rsidTr="008924C2">
              <w:trPr>
                <w:trHeight w:hRule="exact" w:val="720"/>
              </w:trPr>
              <w:tc>
                <w:tcPr>
                  <w:tcW w:w="4488" w:type="dxa"/>
                  <w:vAlign w:val="center"/>
                </w:tcPr>
                <w:p w:rsidR="00BF3EA8" w:rsidRPr="00BF3EA8" w:rsidRDefault="00E605D7" w:rsidP="00BF3EA8">
                  <w:pPr>
                    <w:jc w:val="center"/>
                    <w:rPr>
                      <w:rFonts w:ascii="Arial" w:hAnsi="Arial" w:cs="Arial"/>
                    </w:rPr>
                  </w:pPr>
                  <w:r w:rsidRPr="00E605D7">
                    <w:rPr>
                      <w:rFonts w:ascii="Arial" w:hAnsi="Arial" w:cs="Arial"/>
                    </w:rPr>
                    <w:t>Labor day</w:t>
                  </w:r>
                </w:p>
              </w:tc>
              <w:tc>
                <w:tcPr>
                  <w:tcW w:w="5862" w:type="dxa"/>
                  <w:vAlign w:val="center"/>
                </w:tcPr>
                <w:p w:rsidR="00BF3EA8" w:rsidRPr="00DB59F4" w:rsidRDefault="00E605D7" w:rsidP="00E605D7">
                  <w:pPr>
                    <w:rPr>
                      <w:iCs/>
                    </w:rPr>
                  </w:pPr>
                  <w:r>
                    <w:rPr>
                      <w:rFonts w:ascii="Arial" w:hAnsi="Arial" w:cs="Arial"/>
                      <w:iCs/>
                    </w:rPr>
                    <w:t xml:space="preserve">        </w:t>
                  </w:r>
                  <w:r w:rsidRPr="00DB59F4">
                    <w:rPr>
                      <w:iCs/>
                    </w:rPr>
                    <w:t>General conditioning</w:t>
                  </w:r>
                </w:p>
                <w:p w:rsidR="007F061C" w:rsidRPr="00BF3EA8" w:rsidRDefault="007F061C" w:rsidP="00E605D7">
                  <w:pPr>
                    <w:rPr>
                      <w:rFonts w:ascii="Arial" w:hAnsi="Arial" w:cs="Arial"/>
                      <w:b/>
                      <w:iCs/>
                    </w:rPr>
                  </w:pPr>
                  <w:r w:rsidRPr="00DB59F4">
                    <w:rPr>
                      <w:iCs/>
                    </w:rPr>
                    <w:t xml:space="preserve">               </w:t>
                  </w:r>
                  <w:proofErr w:type="spellStart"/>
                  <w:r w:rsidRPr="00DB59F4">
                    <w:rPr>
                      <w:b/>
                      <w:iCs/>
                    </w:rPr>
                    <w:t>Ch</w:t>
                  </w:r>
                  <w:proofErr w:type="spellEnd"/>
                  <w:r w:rsidRPr="00DB59F4">
                    <w:rPr>
                      <w:b/>
                      <w:iCs/>
                    </w:rPr>
                    <w:t xml:space="preserve"> 1</w:t>
                  </w:r>
                </w:p>
              </w:tc>
            </w:tr>
          </w:tbl>
          <w:p w:rsidR="00BF3EA8" w:rsidRPr="00BF3EA8" w:rsidRDefault="00BF3EA8" w:rsidP="00BF3EA8">
            <w:pPr>
              <w:jc w:val="center"/>
              <w:rPr>
                <w:rFonts w:ascii="Arial" w:hAnsi="Arial" w:cs="Arial"/>
              </w:rPr>
            </w:pP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3</w:t>
            </w:r>
          </w:p>
          <w:p w:rsidR="00BF3EA8" w:rsidRPr="00BF3EA8" w:rsidRDefault="00BF3EA8" w:rsidP="00BF3EA8">
            <w:pPr>
              <w:keepNext/>
              <w:outlineLvl w:val="2"/>
              <w:rPr>
                <w:rFonts w:ascii="Trebuchet MS" w:hAnsi="Trebuchet MS"/>
                <w:sz w:val="20"/>
                <w:szCs w:val="20"/>
              </w:rPr>
            </w:pPr>
            <w:r w:rsidRPr="00BF3EA8">
              <w:rPr>
                <w:rFonts w:ascii="Trebuchet MS" w:hAnsi="Trebuchet MS"/>
                <w:sz w:val="14"/>
                <w:szCs w:val="14"/>
              </w:rPr>
              <w:t>September 8, 14</w:t>
            </w:r>
          </w:p>
        </w:tc>
        <w:tc>
          <w:tcPr>
            <w:tcW w:w="8928" w:type="dxa"/>
            <w:gridSpan w:val="2"/>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BF3EA8" w:rsidRPr="00BF3EA8" w:rsidTr="008924C2">
              <w:trPr>
                <w:trHeight w:hRule="exact" w:val="720"/>
              </w:trPr>
              <w:tc>
                <w:tcPr>
                  <w:tcW w:w="10350" w:type="dxa"/>
                  <w:vAlign w:val="center"/>
                </w:tcPr>
                <w:p w:rsidR="00BF3EA8" w:rsidRPr="00BF3EA8" w:rsidRDefault="00BF3EA8" w:rsidP="00BF3EA8">
                  <w:pPr>
                    <w:rPr>
                      <w:rFonts w:ascii="Arial" w:hAnsi="Arial" w:cs="Arial"/>
                    </w:rPr>
                  </w:pPr>
                  <w:r w:rsidRPr="00BF3EA8">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BF3EA8" w:rsidRPr="00BF3EA8" w:rsidTr="008924C2">
                    <w:trPr>
                      <w:trHeight w:hRule="exact" w:val="720"/>
                    </w:trPr>
                    <w:tc>
                      <w:tcPr>
                        <w:tcW w:w="4488" w:type="dxa"/>
                        <w:vAlign w:val="center"/>
                      </w:tcPr>
                      <w:p w:rsidR="00E605D7" w:rsidRDefault="00BF3EA8" w:rsidP="00BF3EA8">
                        <w:pPr>
                          <w:rPr>
                            <w:rFonts w:ascii="Arial" w:hAnsi="Arial" w:cs="Arial"/>
                            <w:sz w:val="16"/>
                            <w:szCs w:val="16"/>
                          </w:rPr>
                        </w:pPr>
                        <w:r w:rsidRPr="00BF3EA8">
                          <w:rPr>
                            <w:rFonts w:ascii="Arial" w:hAnsi="Arial" w:cs="Arial"/>
                            <w:sz w:val="16"/>
                            <w:szCs w:val="16"/>
                          </w:rPr>
                          <w:t xml:space="preserve">                        </w:t>
                        </w:r>
                      </w:p>
                      <w:p w:rsidR="00BF3EA8" w:rsidRPr="00BF3EA8" w:rsidRDefault="00E605D7" w:rsidP="00BF3EA8">
                        <w:pPr>
                          <w:rPr>
                            <w:rFonts w:ascii="Arial" w:hAnsi="Arial" w:cs="Arial"/>
                          </w:rPr>
                        </w:pPr>
                        <w:r>
                          <w:rPr>
                            <w:rFonts w:ascii="Arial" w:hAnsi="Arial" w:cs="Arial"/>
                            <w:sz w:val="16"/>
                            <w:szCs w:val="16"/>
                          </w:rPr>
                          <w:t xml:space="preserve">                         </w:t>
                        </w:r>
                        <w:r w:rsidR="00BF3EA8" w:rsidRPr="00BF3EA8">
                          <w:rPr>
                            <w:rFonts w:ascii="Arial" w:hAnsi="Arial" w:cs="Arial"/>
                          </w:rPr>
                          <w:t>Fitness Pre-testing</w:t>
                        </w:r>
                        <w:r w:rsidR="00DB59F4">
                          <w:rPr>
                            <w:rFonts w:ascii="Arial" w:hAnsi="Arial" w:cs="Arial"/>
                          </w:rPr>
                          <w:t xml:space="preserve"> </w:t>
                        </w:r>
                        <w:proofErr w:type="spellStart"/>
                        <w:r w:rsidR="00DB59F4" w:rsidRPr="00DB59F4">
                          <w:rPr>
                            <w:b/>
                          </w:rPr>
                          <w:t>Ch</w:t>
                        </w:r>
                        <w:proofErr w:type="spellEnd"/>
                        <w:r w:rsidR="00DB59F4" w:rsidRPr="00DB59F4">
                          <w:rPr>
                            <w:b/>
                          </w:rPr>
                          <w:t xml:space="preserve"> 2</w:t>
                        </w:r>
                      </w:p>
                      <w:p w:rsidR="00BF3EA8" w:rsidRPr="00BF3EA8" w:rsidRDefault="00BF3EA8" w:rsidP="00BF3EA8">
                        <w:pPr>
                          <w:rPr>
                            <w:rFonts w:ascii="Arial" w:hAnsi="Arial" w:cs="Arial"/>
                            <w:iCs/>
                            <w:sz w:val="16"/>
                            <w:szCs w:val="16"/>
                          </w:rPr>
                        </w:pPr>
                        <w:r w:rsidRPr="00BF3EA8">
                          <w:rPr>
                            <w:rFonts w:ascii="Arial" w:hAnsi="Arial" w:cs="Arial"/>
                            <w:iCs/>
                            <w:sz w:val="16"/>
                            <w:szCs w:val="16"/>
                          </w:rPr>
                          <w:t xml:space="preserve">                            </w:t>
                        </w:r>
                      </w:p>
                      <w:p w:rsidR="00BF3EA8" w:rsidRPr="00BF3EA8" w:rsidRDefault="00BF3EA8" w:rsidP="00BF3EA8">
                        <w:pPr>
                          <w:jc w:val="center"/>
                          <w:rPr>
                            <w:rFonts w:ascii="Arial" w:hAnsi="Arial" w:cs="Arial"/>
                            <w:sz w:val="14"/>
                            <w:szCs w:val="14"/>
                          </w:rPr>
                        </w:pPr>
                      </w:p>
                    </w:tc>
                    <w:tc>
                      <w:tcPr>
                        <w:tcW w:w="5862" w:type="dxa"/>
                        <w:vAlign w:val="center"/>
                      </w:tcPr>
                      <w:p w:rsidR="00BF3EA8" w:rsidRPr="00BF3EA8" w:rsidRDefault="00BF3EA8" w:rsidP="00BF3EA8">
                        <w:r w:rsidRPr="00BF3EA8">
                          <w:rPr>
                            <w:rFonts w:ascii="Arial" w:hAnsi="Arial" w:cs="Arial"/>
                          </w:rPr>
                          <w:t xml:space="preserve"> </w:t>
                        </w:r>
                        <w:r w:rsidRPr="00BF3EA8">
                          <w:t>Fitness Program Design- Goals setting</w:t>
                        </w:r>
                      </w:p>
                      <w:p w:rsidR="00BF3EA8" w:rsidRPr="00BF3EA8" w:rsidRDefault="00DB59F4" w:rsidP="00BF3EA8">
                        <w:pPr>
                          <w:rPr>
                            <w:iCs/>
                          </w:rPr>
                        </w:pPr>
                        <w:r>
                          <w:rPr>
                            <w:i/>
                            <w:sz w:val="20"/>
                            <w:szCs w:val="20"/>
                          </w:rPr>
                          <w:t xml:space="preserve">  </w:t>
                        </w:r>
                        <w:r w:rsidR="007F061C" w:rsidRPr="00DB59F4">
                          <w:t>Biomechanics of normal walking gait</w:t>
                        </w:r>
                        <w:r>
                          <w:t xml:space="preserve">- </w:t>
                        </w:r>
                        <w:proofErr w:type="spellStart"/>
                        <w:r w:rsidRPr="00DB59F4">
                          <w:rPr>
                            <w:b/>
                          </w:rPr>
                          <w:t>Ch</w:t>
                        </w:r>
                        <w:proofErr w:type="spellEnd"/>
                        <w:r w:rsidRPr="00DB59F4">
                          <w:rPr>
                            <w:b/>
                          </w:rPr>
                          <w:t xml:space="preserve"> 3</w:t>
                        </w:r>
                        <w:r w:rsidR="00BF3EA8" w:rsidRPr="00BF3EA8">
                          <w:t xml:space="preserve">    </w:t>
                        </w:r>
                      </w:p>
                      <w:p w:rsidR="00BF3EA8" w:rsidRPr="00BF3EA8" w:rsidRDefault="00BF3EA8" w:rsidP="00BF3EA8">
                        <w:pPr>
                          <w:rPr>
                            <w:rFonts w:ascii="Arial" w:hAnsi="Arial" w:cs="Arial"/>
                            <w:sz w:val="16"/>
                            <w:szCs w:val="16"/>
                          </w:rPr>
                        </w:pPr>
                      </w:p>
                      <w:p w:rsidR="00BF3EA8" w:rsidRPr="00BF3EA8" w:rsidRDefault="00BF3EA8" w:rsidP="00BF3EA8">
                        <w:pPr>
                          <w:rPr>
                            <w:rFonts w:ascii="Arial" w:hAnsi="Arial" w:cs="Arial"/>
                            <w:i/>
                            <w:sz w:val="16"/>
                            <w:szCs w:val="16"/>
                          </w:rPr>
                        </w:pPr>
                      </w:p>
                      <w:p w:rsidR="00BF3EA8" w:rsidRPr="00BF3EA8" w:rsidRDefault="00BF3EA8" w:rsidP="00BF3EA8">
                        <w:pPr>
                          <w:rPr>
                            <w:rFonts w:ascii="Arial" w:hAnsi="Arial" w:cs="Arial"/>
                            <w:i/>
                            <w:sz w:val="36"/>
                            <w:szCs w:val="36"/>
                          </w:rPr>
                        </w:pPr>
                      </w:p>
                      <w:p w:rsidR="00BF3EA8" w:rsidRPr="00BF3EA8" w:rsidRDefault="00BF3EA8" w:rsidP="00BF3EA8">
                        <w:pPr>
                          <w:rPr>
                            <w:rFonts w:ascii="Arial" w:hAnsi="Arial" w:cs="Arial"/>
                          </w:rPr>
                        </w:pPr>
                      </w:p>
                      <w:p w:rsidR="00BF3EA8" w:rsidRPr="00BF3EA8" w:rsidRDefault="00BF3EA8" w:rsidP="00BF3EA8">
                        <w:pPr>
                          <w:rPr>
                            <w:rFonts w:ascii="Arial" w:hAnsi="Arial" w:cs="Arial"/>
                          </w:rPr>
                        </w:pPr>
                      </w:p>
                      <w:p w:rsidR="00BF3EA8" w:rsidRPr="00BF3EA8" w:rsidRDefault="00BF3EA8" w:rsidP="00BF3EA8">
                        <w:pPr>
                          <w:rPr>
                            <w:rFonts w:ascii="Arial" w:hAnsi="Arial" w:cs="Arial"/>
                          </w:rPr>
                        </w:pPr>
                        <w:r w:rsidRPr="00BF3EA8">
                          <w:rPr>
                            <w:rFonts w:ascii="Arial" w:hAnsi="Arial" w:cs="Arial"/>
                          </w:rPr>
                          <w:t xml:space="preserve">       </w:t>
                        </w:r>
                      </w:p>
                      <w:p w:rsidR="00BF3EA8" w:rsidRPr="00BF3EA8" w:rsidRDefault="00BF3EA8" w:rsidP="00BF3EA8">
                        <w:pPr>
                          <w:rPr>
                            <w:rFonts w:ascii="Arial" w:hAnsi="Arial" w:cs="Arial"/>
                            <w:i/>
                            <w:sz w:val="16"/>
                            <w:szCs w:val="16"/>
                          </w:rPr>
                        </w:pPr>
                        <w:r w:rsidRPr="00BF3EA8">
                          <w:rPr>
                            <w:rFonts w:ascii="Arial" w:hAnsi="Arial" w:cs="Arial"/>
                          </w:rPr>
                          <w:t xml:space="preserve">            </w:t>
                        </w:r>
                      </w:p>
                      <w:p w:rsidR="00BF3EA8" w:rsidRPr="00BF3EA8" w:rsidRDefault="00BF3EA8" w:rsidP="00BF3EA8">
                        <w:pPr>
                          <w:rPr>
                            <w:rFonts w:ascii="Arial" w:hAnsi="Arial" w:cs="Arial"/>
                          </w:rPr>
                        </w:pPr>
                      </w:p>
                      <w:p w:rsidR="00BF3EA8" w:rsidRPr="00BF3EA8" w:rsidRDefault="00BF3EA8" w:rsidP="00BF3EA8">
                        <w:pPr>
                          <w:rPr>
                            <w:rFonts w:ascii="Arial" w:hAnsi="Arial" w:cs="Arial"/>
                          </w:rPr>
                        </w:pPr>
                      </w:p>
                      <w:p w:rsidR="00BF3EA8" w:rsidRPr="00BF3EA8" w:rsidRDefault="00BF3EA8" w:rsidP="00BF3EA8">
                        <w:pPr>
                          <w:rPr>
                            <w:rFonts w:ascii="Arial" w:hAnsi="Arial" w:cs="Arial"/>
                          </w:rPr>
                        </w:pPr>
                      </w:p>
                      <w:p w:rsidR="00BF3EA8" w:rsidRPr="00BF3EA8" w:rsidRDefault="00BF3EA8" w:rsidP="00BF3EA8">
                        <w:pPr>
                          <w:rPr>
                            <w:rFonts w:ascii="Arial" w:hAnsi="Arial" w:cs="Arial"/>
                            <w:i/>
                            <w:sz w:val="16"/>
                            <w:szCs w:val="16"/>
                          </w:rPr>
                        </w:pPr>
                      </w:p>
                    </w:tc>
                  </w:tr>
                  <w:tr w:rsidR="00BF3EA8" w:rsidRPr="00BF3EA8" w:rsidTr="008924C2">
                    <w:trPr>
                      <w:trHeight w:hRule="exact" w:val="720"/>
                    </w:trPr>
                    <w:tc>
                      <w:tcPr>
                        <w:tcW w:w="4488" w:type="dxa"/>
                        <w:vAlign w:val="center"/>
                      </w:tcPr>
                      <w:p w:rsidR="00BF3EA8" w:rsidRPr="00BF3EA8" w:rsidRDefault="00BF3EA8" w:rsidP="00BF3EA8">
                        <w:pPr>
                          <w:jc w:val="center"/>
                          <w:rPr>
                            <w:rFonts w:ascii="Arial" w:hAnsi="Arial" w:cs="Arial"/>
                            <w:b/>
                          </w:rPr>
                        </w:pPr>
                      </w:p>
                    </w:tc>
                    <w:tc>
                      <w:tcPr>
                        <w:tcW w:w="5862" w:type="dxa"/>
                        <w:vAlign w:val="center"/>
                      </w:tcPr>
                      <w:p w:rsidR="00BF3EA8" w:rsidRPr="00BF3EA8" w:rsidRDefault="00BF3EA8" w:rsidP="00BF3EA8">
                        <w:pPr>
                          <w:rPr>
                            <w:rFonts w:ascii="Arial" w:hAnsi="Arial" w:cs="Arial"/>
                          </w:rPr>
                        </w:pPr>
                      </w:p>
                    </w:tc>
                  </w:tr>
                </w:tbl>
                <w:p w:rsidR="00BF3EA8" w:rsidRPr="00BF3EA8" w:rsidRDefault="00BF3EA8" w:rsidP="00BF3EA8">
                  <w:pPr>
                    <w:rPr>
                      <w:rFonts w:ascii="Arial" w:hAnsi="Arial" w:cs="Arial"/>
                    </w:rPr>
                  </w:pPr>
                </w:p>
                <w:p w:rsidR="00BF3EA8" w:rsidRPr="00BF3EA8" w:rsidRDefault="00BF3EA8" w:rsidP="00BF3EA8">
                  <w:pPr>
                    <w:jc w:val="center"/>
                    <w:rPr>
                      <w:rFonts w:ascii="Arial" w:hAnsi="Arial" w:cs="Arial"/>
                      <w:sz w:val="14"/>
                      <w:szCs w:val="14"/>
                    </w:rPr>
                  </w:pPr>
                  <w:r w:rsidRPr="00BF3EA8">
                    <w:rPr>
                      <w:rFonts w:ascii="Arial" w:hAnsi="Arial" w:cs="Arial"/>
                    </w:rPr>
                    <w:t xml:space="preserve">   </w:t>
                  </w:r>
                </w:p>
              </w:tc>
              <w:tc>
                <w:tcPr>
                  <w:tcW w:w="10350" w:type="dxa"/>
                  <w:vAlign w:val="center"/>
                </w:tcPr>
                <w:p w:rsidR="00BF3EA8" w:rsidRPr="00BF3EA8" w:rsidRDefault="00BF3EA8" w:rsidP="00BF3EA8">
                  <w:pPr>
                    <w:ind w:left="792"/>
                    <w:rPr>
                      <w:rFonts w:ascii="Arial" w:hAnsi="Arial" w:cs="Arial"/>
                    </w:rPr>
                  </w:pPr>
                  <w:proofErr w:type="spellStart"/>
                  <w:r w:rsidRPr="00BF3EA8">
                    <w:rPr>
                      <w:rFonts w:ascii="Arial" w:hAnsi="Arial" w:cs="Arial"/>
                    </w:rPr>
                    <w:t>Aerobic</w:t>
                  </w:r>
                  <w:proofErr w:type="spellEnd"/>
                  <w:r w:rsidRPr="00BF3EA8">
                    <w:rPr>
                      <w:rFonts w:ascii="Arial" w:hAnsi="Arial" w:cs="Arial"/>
                    </w:rPr>
                    <w:t xml:space="preserve"> Class Format</w:t>
                  </w:r>
                </w:p>
                <w:p w:rsidR="00BF3EA8" w:rsidRPr="00BF3EA8" w:rsidRDefault="00BF3EA8" w:rsidP="00BF3EA8">
                  <w:pPr>
                    <w:ind w:left="1500"/>
                    <w:rPr>
                      <w:rFonts w:ascii="Arial" w:hAnsi="Arial" w:cs="Arial"/>
                      <w:i/>
                      <w:sz w:val="16"/>
                      <w:szCs w:val="16"/>
                    </w:rPr>
                  </w:pPr>
                  <w:r w:rsidRPr="00BF3EA8">
                    <w:rPr>
                      <w:rFonts w:ascii="Arial" w:hAnsi="Arial" w:cs="Arial"/>
                      <w:i/>
                      <w:sz w:val="16"/>
                      <w:szCs w:val="16"/>
                    </w:rPr>
                    <w:t>Chapter 8</w:t>
                  </w:r>
                </w:p>
              </w:tc>
              <w:tc>
                <w:tcPr>
                  <w:tcW w:w="10350" w:type="dxa"/>
                  <w:vAlign w:val="center"/>
                </w:tcPr>
                <w:p w:rsidR="00BF3EA8" w:rsidRPr="00BF3EA8" w:rsidRDefault="00BF3EA8" w:rsidP="00BF3EA8">
                  <w:pPr>
                    <w:ind w:left="3312"/>
                    <w:rPr>
                      <w:rFonts w:ascii="Arial" w:hAnsi="Arial" w:cs="Arial"/>
                      <w:b/>
                      <w:sz w:val="14"/>
                      <w:szCs w:val="14"/>
                    </w:rPr>
                  </w:pPr>
                  <w:r w:rsidRPr="00BF3EA8">
                    <w:rPr>
                      <w:rFonts w:ascii="Arial" w:hAnsi="Arial" w:cs="Arial"/>
                    </w:rPr>
                    <w:t xml:space="preserve">                                            </w:t>
                  </w:r>
                </w:p>
              </w:tc>
            </w:tr>
          </w:tbl>
          <w:p w:rsidR="00BF3EA8" w:rsidRPr="00BF3EA8" w:rsidRDefault="00BF3EA8" w:rsidP="00BF3EA8">
            <w:pPr>
              <w:keepNext/>
              <w:jc w:val="center"/>
              <w:outlineLvl w:val="0"/>
              <w:rPr>
                <w:rFonts w:ascii="Arial" w:hAnsi="Arial" w:cs="Arial"/>
                <w:iCs/>
                <w:sz w:val="14"/>
                <w:szCs w:val="14"/>
              </w:rPr>
            </w:pPr>
          </w:p>
        </w:tc>
      </w:tr>
      <w:tr w:rsidR="00BF3EA8" w:rsidRPr="00BF3EA8" w:rsidTr="008924C2">
        <w:trPr>
          <w:trHeight w:hRule="exact" w:val="453"/>
          <w:jc w:val="center"/>
        </w:trPr>
        <w:tc>
          <w:tcPr>
            <w:tcW w:w="2160" w:type="dxa"/>
            <w:tcBorders>
              <w:top w:val="single" w:sz="2" w:space="0" w:color="auto"/>
            </w:tcBorders>
            <w:shd w:val="clear" w:color="auto" w:fill="E0E0E0"/>
            <w:vAlign w:val="center"/>
          </w:tcPr>
          <w:p w:rsidR="00BF3EA8" w:rsidRPr="00BF3EA8" w:rsidRDefault="00BF3EA8" w:rsidP="00BF3EA8">
            <w:pPr>
              <w:keepNext/>
              <w:outlineLvl w:val="2"/>
              <w:rPr>
                <w:rFonts w:ascii="Trebuchet MS" w:hAnsi="Trebuchet MS"/>
                <w:b/>
                <w:bCs/>
                <w:smallCaps/>
                <w:sz w:val="16"/>
                <w:szCs w:val="16"/>
              </w:rPr>
            </w:pPr>
            <w:r w:rsidRPr="00BF3EA8">
              <w:rPr>
                <w:rFonts w:ascii="Trebuchet MS" w:hAnsi="Trebuchet MS"/>
                <w:b/>
                <w:bCs/>
                <w:smallCaps/>
                <w:sz w:val="16"/>
                <w:szCs w:val="16"/>
              </w:rPr>
              <w:t>Friday, September 12</w:t>
            </w:r>
          </w:p>
        </w:tc>
        <w:tc>
          <w:tcPr>
            <w:tcW w:w="8928" w:type="dxa"/>
            <w:gridSpan w:val="2"/>
            <w:tcBorders>
              <w:top w:val="single" w:sz="2" w:space="0" w:color="auto"/>
            </w:tcBorders>
            <w:shd w:val="clear" w:color="auto" w:fill="E0E0E0"/>
            <w:vAlign w:val="center"/>
          </w:tcPr>
          <w:p w:rsidR="00BF3EA8" w:rsidRPr="00BF3EA8" w:rsidRDefault="00BF3EA8" w:rsidP="00BF3EA8">
            <w:pPr>
              <w:jc w:val="center"/>
              <w:rPr>
                <w:rFonts w:ascii="Arial" w:hAnsi="Arial" w:cs="Arial"/>
                <w:b/>
                <w:bCs/>
                <w:smallCaps/>
              </w:rPr>
            </w:pPr>
            <w:r w:rsidRPr="00BF3EA8">
              <w:rPr>
                <w:rFonts w:ascii="Arial" w:hAnsi="Arial" w:cs="Arial"/>
                <w:b/>
                <w:bCs/>
                <w:smallCaps/>
              </w:rPr>
              <w:t>Last Day To Register &amp; Add/Drop Classes</w:t>
            </w:r>
          </w:p>
          <w:p w:rsidR="00BF3EA8" w:rsidRPr="00BF3EA8" w:rsidRDefault="00BF3EA8" w:rsidP="00BF3EA8">
            <w:pPr>
              <w:jc w:val="center"/>
              <w:rPr>
                <w:rFonts w:ascii="Arial" w:hAnsi="Arial" w:cs="Arial"/>
                <w:b/>
                <w:bCs/>
                <w:smallCaps/>
                <w:sz w:val="18"/>
                <w:szCs w:val="18"/>
              </w:rPr>
            </w:pPr>
            <w:r w:rsidRPr="00BF3EA8">
              <w:rPr>
                <w:rFonts w:ascii="Arial" w:hAnsi="Arial" w:cs="Arial"/>
                <w:b/>
                <w:bCs/>
                <w:smallCaps/>
                <w:sz w:val="18"/>
                <w:szCs w:val="18"/>
              </w:rPr>
              <w:t xml:space="preserve">  Drop Class Without Mark Of “W” Or Change enrollment option to P/NP Or Audit  &amp;purchase/</w:t>
            </w:r>
            <w:proofErr w:type="spellStart"/>
            <w:r w:rsidRPr="00BF3EA8">
              <w:rPr>
                <w:rFonts w:ascii="Arial" w:hAnsi="Arial" w:cs="Arial"/>
                <w:b/>
                <w:bCs/>
                <w:smallCaps/>
                <w:sz w:val="18"/>
                <w:szCs w:val="18"/>
              </w:rPr>
              <w:t>waituition</w:t>
            </w:r>
            <w:proofErr w:type="spellEnd"/>
            <w:r w:rsidRPr="00BF3EA8">
              <w:rPr>
                <w:rFonts w:ascii="Arial" w:hAnsi="Arial" w:cs="Arial"/>
                <w:b/>
                <w:bCs/>
                <w:smallCaps/>
                <w:sz w:val="18"/>
                <w:szCs w:val="18"/>
              </w:rPr>
              <w:t xml:space="preserve"> </w:t>
            </w:r>
          </w:p>
        </w:tc>
      </w:tr>
      <w:tr w:rsidR="007F061C" w:rsidRPr="00BF3EA8" w:rsidTr="000B2BD7">
        <w:trPr>
          <w:trHeight w:hRule="exact" w:val="983"/>
          <w:jc w:val="center"/>
        </w:trPr>
        <w:tc>
          <w:tcPr>
            <w:tcW w:w="2160" w:type="dxa"/>
            <w:vAlign w:val="center"/>
          </w:tcPr>
          <w:p w:rsidR="007F061C" w:rsidRPr="00BF3EA8" w:rsidRDefault="007F061C" w:rsidP="00BF3EA8">
            <w:pPr>
              <w:keepNext/>
              <w:outlineLvl w:val="2"/>
              <w:rPr>
                <w:rFonts w:ascii="Trebuchet MS" w:hAnsi="Trebuchet MS"/>
                <w:sz w:val="20"/>
                <w:szCs w:val="20"/>
              </w:rPr>
            </w:pPr>
            <w:r w:rsidRPr="00BF3EA8">
              <w:rPr>
                <w:rFonts w:ascii="Trebuchet MS" w:hAnsi="Trebuchet MS"/>
                <w:sz w:val="20"/>
                <w:szCs w:val="20"/>
              </w:rPr>
              <w:t>Week 4</w:t>
            </w:r>
          </w:p>
          <w:p w:rsidR="007F061C" w:rsidRPr="00BF3EA8" w:rsidRDefault="007F061C" w:rsidP="00BF3EA8">
            <w:pPr>
              <w:keepNext/>
              <w:outlineLvl w:val="2"/>
              <w:rPr>
                <w:rFonts w:ascii="Trebuchet MS" w:hAnsi="Trebuchet MS"/>
                <w:sz w:val="20"/>
                <w:szCs w:val="20"/>
              </w:rPr>
            </w:pPr>
            <w:r w:rsidRPr="00BF3EA8">
              <w:rPr>
                <w:rFonts w:ascii="Trebuchet MS" w:hAnsi="Trebuchet MS"/>
                <w:sz w:val="14"/>
                <w:szCs w:val="14"/>
              </w:rPr>
              <w:t>September 15, 21</w:t>
            </w:r>
          </w:p>
        </w:tc>
        <w:tc>
          <w:tcPr>
            <w:tcW w:w="8928" w:type="dxa"/>
            <w:gridSpan w:val="2"/>
            <w:vAlign w:val="center"/>
          </w:tcPr>
          <w:p w:rsidR="007F061C" w:rsidRDefault="00E7128A" w:rsidP="00E7128A">
            <w:pPr>
              <w:jc w:val="center"/>
            </w:pPr>
            <w:r>
              <w:t>M</w:t>
            </w:r>
            <w:r w:rsidR="007F061C">
              <w:t>onitoring intensity levels of exercise</w:t>
            </w:r>
          </w:p>
          <w:p w:rsidR="00F607C2" w:rsidRPr="00BF3EA8" w:rsidRDefault="00F607C2" w:rsidP="00E7128A">
            <w:pPr>
              <w:jc w:val="center"/>
              <w:rPr>
                <w:rFonts w:ascii="Arial" w:hAnsi="Arial" w:cs="Arial"/>
                <w:iCs/>
                <w:sz w:val="16"/>
                <w:szCs w:val="16"/>
              </w:rPr>
            </w:pPr>
            <w:r>
              <w:t>Training heart rate</w:t>
            </w: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5</w:t>
            </w:r>
          </w:p>
          <w:p w:rsidR="00BF3EA8" w:rsidRPr="00BF3EA8" w:rsidRDefault="00BF3EA8" w:rsidP="00BF3EA8">
            <w:pPr>
              <w:keepNext/>
              <w:outlineLvl w:val="0"/>
              <w:rPr>
                <w:rFonts w:ascii="Trebuchet MS" w:hAnsi="Trebuchet MS"/>
                <w:sz w:val="14"/>
                <w:szCs w:val="14"/>
              </w:rPr>
            </w:pPr>
            <w:r w:rsidRPr="00BF3EA8">
              <w:rPr>
                <w:rFonts w:ascii="Trebuchet MS" w:hAnsi="Trebuchet MS"/>
                <w:sz w:val="14"/>
                <w:szCs w:val="14"/>
              </w:rPr>
              <w:t>September 22, 28</w:t>
            </w:r>
          </w:p>
        </w:tc>
        <w:tc>
          <w:tcPr>
            <w:tcW w:w="8928" w:type="dxa"/>
            <w:gridSpan w:val="2"/>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7F061C" w:rsidRPr="00BF3EA8" w:rsidTr="00B57057">
              <w:trPr>
                <w:trHeight w:hRule="exact" w:val="720"/>
              </w:trPr>
              <w:tc>
                <w:tcPr>
                  <w:tcW w:w="10350" w:type="dxa"/>
                  <w:gridSpan w:val="2"/>
                  <w:vAlign w:val="center"/>
                </w:tcPr>
                <w:p w:rsidR="007F061C" w:rsidRPr="00BF3EA8" w:rsidRDefault="00E7128A" w:rsidP="00E7128A">
                  <w:pPr>
                    <w:rPr>
                      <w:rFonts w:ascii="Arial" w:hAnsi="Arial" w:cs="Arial"/>
                      <w:iCs/>
                    </w:rPr>
                  </w:pPr>
                  <w:r>
                    <w:t xml:space="preserve">                                     </w:t>
                  </w:r>
                  <w:bookmarkStart w:id="0" w:name="_GoBack"/>
                  <w:bookmarkEnd w:id="0"/>
                  <w:r>
                    <w:t xml:space="preserve">  Improving muscle strength and endurance</w:t>
                  </w:r>
                </w:p>
                <w:p w:rsidR="007F061C" w:rsidRPr="00BF3EA8" w:rsidRDefault="007F061C" w:rsidP="007F061C">
                  <w:pPr>
                    <w:rPr>
                      <w:rFonts w:ascii="Arial" w:hAnsi="Arial" w:cs="Arial"/>
                      <w:b/>
                    </w:rPr>
                  </w:pPr>
                  <w:r w:rsidRPr="00BF3EA8">
                    <w:rPr>
                      <w:rFonts w:ascii="Arial" w:hAnsi="Arial" w:cs="Arial"/>
                    </w:rPr>
                    <w:t xml:space="preserve">                        </w:t>
                  </w:r>
                </w:p>
                <w:p w:rsidR="007F061C" w:rsidRPr="00BF3EA8" w:rsidRDefault="007F061C" w:rsidP="007F061C">
                  <w:pPr>
                    <w:rPr>
                      <w:rFonts w:ascii="Arial" w:hAnsi="Arial" w:cs="Arial"/>
                      <w:i/>
                      <w:sz w:val="16"/>
                      <w:szCs w:val="16"/>
                    </w:rPr>
                  </w:pPr>
                  <w:r w:rsidRPr="00BF3EA8">
                    <w:rPr>
                      <w:rFonts w:ascii="Arial" w:hAnsi="Arial" w:cs="Arial"/>
                      <w:i/>
                      <w:sz w:val="16"/>
                      <w:szCs w:val="16"/>
                    </w:rPr>
                    <w:t xml:space="preserve">   </w:t>
                  </w:r>
                </w:p>
                <w:p w:rsidR="007F061C" w:rsidRPr="00BF3EA8" w:rsidRDefault="007F061C" w:rsidP="007F061C">
                  <w:pPr>
                    <w:rPr>
                      <w:rFonts w:ascii="Arial" w:hAnsi="Arial" w:cs="Arial"/>
                    </w:rPr>
                  </w:pPr>
                </w:p>
              </w:tc>
            </w:tr>
            <w:tr w:rsidR="00BF3EA8" w:rsidRPr="00BF3EA8" w:rsidTr="008924C2">
              <w:trPr>
                <w:trHeight w:hRule="exact" w:val="720"/>
              </w:trPr>
              <w:tc>
                <w:tcPr>
                  <w:tcW w:w="4488" w:type="dxa"/>
                  <w:vAlign w:val="center"/>
                </w:tcPr>
                <w:p w:rsidR="00BF3EA8" w:rsidRPr="00BF3EA8" w:rsidRDefault="00BF3EA8" w:rsidP="00BF3EA8">
                  <w:pPr>
                    <w:rPr>
                      <w:rFonts w:ascii="Arial" w:hAnsi="Arial" w:cs="Arial"/>
                      <w:sz w:val="16"/>
                      <w:szCs w:val="16"/>
                    </w:rPr>
                  </w:pPr>
                </w:p>
              </w:tc>
              <w:tc>
                <w:tcPr>
                  <w:tcW w:w="5862" w:type="dxa"/>
                  <w:vAlign w:val="center"/>
                </w:tcPr>
                <w:p w:rsidR="00BF3EA8" w:rsidRPr="00BF3EA8" w:rsidRDefault="00BF3EA8" w:rsidP="00BF3EA8">
                  <w:pPr>
                    <w:rPr>
                      <w:rFonts w:ascii="Arial" w:hAnsi="Arial" w:cs="Arial"/>
                      <w:sz w:val="16"/>
                      <w:szCs w:val="16"/>
                    </w:rPr>
                  </w:pPr>
                </w:p>
              </w:tc>
            </w:tr>
          </w:tbl>
          <w:p w:rsidR="00BF3EA8" w:rsidRPr="00BF3EA8" w:rsidRDefault="00BF3EA8" w:rsidP="00BF3EA8">
            <w:pPr>
              <w:jc w:val="center"/>
              <w:rPr>
                <w:rFonts w:ascii="Arial" w:hAnsi="Arial" w:cs="Arial"/>
              </w:rPr>
            </w:pP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6</w:t>
            </w:r>
          </w:p>
          <w:p w:rsidR="00BF3EA8" w:rsidRPr="00BF3EA8" w:rsidRDefault="00BF3EA8" w:rsidP="00BF3EA8">
            <w:pPr>
              <w:rPr>
                <w:rFonts w:ascii="Trebuchet MS" w:hAnsi="Trebuchet MS"/>
                <w:sz w:val="14"/>
                <w:szCs w:val="14"/>
              </w:rPr>
            </w:pPr>
            <w:r w:rsidRPr="00BF3EA8">
              <w:rPr>
                <w:rFonts w:ascii="Trebuchet MS" w:hAnsi="Trebuchet MS"/>
                <w:sz w:val="14"/>
                <w:szCs w:val="14"/>
              </w:rPr>
              <w:t>Sept. 29- October 5</w:t>
            </w:r>
          </w:p>
        </w:tc>
        <w:tc>
          <w:tcPr>
            <w:tcW w:w="8928" w:type="dxa"/>
            <w:gridSpan w:val="2"/>
            <w:vAlign w:val="center"/>
          </w:tcPr>
          <w:p w:rsidR="00DB59F4" w:rsidRDefault="007F061C" w:rsidP="00BF3EA8">
            <w:pPr>
              <w:jc w:val="center"/>
            </w:pPr>
            <w:r>
              <w:t>Strategies to improve Cardiovascular Fitness</w:t>
            </w:r>
          </w:p>
          <w:p w:rsidR="00BF3EA8" w:rsidRPr="00BF3EA8" w:rsidRDefault="007F061C" w:rsidP="00BF3EA8">
            <w:pPr>
              <w:jc w:val="center"/>
              <w:rPr>
                <w:rFonts w:ascii="Arial" w:hAnsi="Arial" w:cs="Arial"/>
              </w:rPr>
            </w:pPr>
            <w:r>
              <w:t xml:space="preserve"> Biomechanics of Aerobic walking (Power) </w:t>
            </w:r>
            <w:proofErr w:type="spellStart"/>
            <w:r>
              <w:rPr>
                <w:b/>
              </w:rPr>
              <w:t>Ch</w:t>
            </w:r>
            <w:proofErr w:type="spellEnd"/>
            <w:r>
              <w:rPr>
                <w:b/>
              </w:rPr>
              <w:t xml:space="preserve"> 5</w:t>
            </w:r>
            <w:r w:rsidR="00BF3EA8" w:rsidRPr="00BF3EA8">
              <w:rPr>
                <w:rFonts w:ascii="Arial" w:hAnsi="Arial" w:cs="Arial"/>
                <w:iCs/>
                <w:sz w:val="16"/>
                <w:szCs w:val="16"/>
              </w:rPr>
              <w:t xml:space="preserve">                              </w:t>
            </w:r>
          </w:p>
          <w:p w:rsidR="00BF3EA8" w:rsidRPr="00BF3EA8" w:rsidRDefault="00BF3EA8" w:rsidP="00BF3EA8">
            <w:pPr>
              <w:jc w:val="center"/>
              <w:rPr>
                <w:rFonts w:ascii="Arial" w:hAnsi="Arial" w:cs="Arial"/>
                <w:i/>
                <w:sz w:val="16"/>
                <w:szCs w:val="16"/>
              </w:rPr>
            </w:pPr>
          </w:p>
        </w:tc>
      </w:tr>
      <w:tr w:rsidR="00BF3EA8" w:rsidRPr="00BF3EA8" w:rsidTr="008924C2">
        <w:trPr>
          <w:trHeight w:hRule="exact" w:val="725"/>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7</w:t>
            </w:r>
          </w:p>
          <w:p w:rsidR="00BF3EA8" w:rsidRPr="00BF3EA8" w:rsidRDefault="00BF3EA8" w:rsidP="00BF3EA8">
            <w:pPr>
              <w:keepNext/>
              <w:outlineLvl w:val="0"/>
              <w:rPr>
                <w:rFonts w:ascii="Trebuchet MS" w:hAnsi="Trebuchet MS"/>
                <w:sz w:val="14"/>
                <w:szCs w:val="14"/>
              </w:rPr>
            </w:pPr>
            <w:r w:rsidRPr="00BF3EA8">
              <w:rPr>
                <w:rFonts w:ascii="Trebuchet MS" w:hAnsi="Trebuchet MS"/>
                <w:sz w:val="14"/>
                <w:szCs w:val="14"/>
              </w:rPr>
              <w:t>October 6, 12</w:t>
            </w:r>
          </w:p>
        </w:tc>
        <w:tc>
          <w:tcPr>
            <w:tcW w:w="8928" w:type="dxa"/>
            <w:gridSpan w:val="2"/>
            <w:vAlign w:val="center"/>
          </w:tcPr>
          <w:p w:rsidR="00BF3EA8" w:rsidRPr="00BF3EA8" w:rsidRDefault="00BF3EA8" w:rsidP="00BF3EA8">
            <w:r w:rsidRPr="00BF3EA8">
              <w:rPr>
                <w:rFonts w:ascii="Arial" w:hAnsi="Arial" w:cs="Arial"/>
                <w:i/>
                <w:sz w:val="16"/>
                <w:szCs w:val="16"/>
              </w:rPr>
              <w:t xml:space="preserve">                    </w:t>
            </w:r>
            <w:r w:rsidRPr="00BF3EA8">
              <w:rPr>
                <w:rFonts w:ascii="Arial" w:hAnsi="Arial" w:cs="Arial"/>
              </w:rPr>
              <w:t xml:space="preserve">                               </w:t>
            </w:r>
            <w:r w:rsidRPr="00BF3EA8">
              <w:t xml:space="preserve">Flexibility Training- Yoga               </w:t>
            </w:r>
          </w:p>
          <w:p w:rsidR="00BF3EA8" w:rsidRPr="00BF3EA8" w:rsidRDefault="007F061C" w:rsidP="00BF3EA8">
            <w:pPr>
              <w:rPr>
                <w:rFonts w:ascii="Arial" w:hAnsi="Arial" w:cs="Arial"/>
                <w:iCs/>
                <w:szCs w:val="16"/>
              </w:rPr>
            </w:pPr>
            <w:r>
              <w:rPr>
                <w:rFonts w:ascii="Arial" w:hAnsi="Arial" w:cs="Arial"/>
                <w:iCs/>
                <w:sz w:val="16"/>
                <w:szCs w:val="16"/>
              </w:rPr>
              <w:t xml:space="preserve">                             </w:t>
            </w:r>
            <w:r w:rsidR="00BF3EA8" w:rsidRPr="00BF3EA8">
              <w:rPr>
                <w:rFonts w:ascii="Arial" w:hAnsi="Arial" w:cs="Arial"/>
                <w:iCs/>
                <w:sz w:val="16"/>
                <w:szCs w:val="16"/>
              </w:rPr>
              <w:t xml:space="preserve">                                </w:t>
            </w:r>
            <w:r>
              <w:t xml:space="preserve"> Stretching Techniques for walking</w:t>
            </w:r>
            <w:r w:rsidRPr="00BF3EA8">
              <w:rPr>
                <w:rFonts w:ascii="Arial" w:hAnsi="Arial" w:cs="Arial"/>
                <w:iCs/>
                <w:sz w:val="16"/>
                <w:szCs w:val="16"/>
              </w:rPr>
              <w:t xml:space="preserve"> </w:t>
            </w:r>
            <w:r w:rsidR="00BF3EA8" w:rsidRPr="00BF3EA8">
              <w:rPr>
                <w:rFonts w:ascii="Arial" w:hAnsi="Arial" w:cs="Arial"/>
                <w:iCs/>
                <w:sz w:val="16"/>
                <w:szCs w:val="16"/>
              </w:rPr>
              <w:t xml:space="preserve">               </w:t>
            </w: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0"/>
              <w:rPr>
                <w:rFonts w:ascii="Trebuchet MS" w:hAnsi="Trebuchet MS"/>
                <w:sz w:val="20"/>
                <w:szCs w:val="20"/>
              </w:rPr>
            </w:pPr>
            <w:r w:rsidRPr="00BF3EA8">
              <w:rPr>
                <w:rFonts w:ascii="Trebuchet MS" w:hAnsi="Trebuchet MS"/>
                <w:sz w:val="20"/>
                <w:szCs w:val="20"/>
              </w:rPr>
              <w:t>Week 8</w:t>
            </w:r>
          </w:p>
          <w:p w:rsidR="00BF3EA8" w:rsidRPr="00BF3EA8" w:rsidRDefault="00BF3EA8" w:rsidP="00BF3EA8">
            <w:pPr>
              <w:rPr>
                <w:rFonts w:ascii="Trebuchet MS" w:hAnsi="Trebuchet MS"/>
                <w:sz w:val="14"/>
                <w:szCs w:val="14"/>
              </w:rPr>
            </w:pPr>
            <w:r w:rsidRPr="00BF3EA8">
              <w:rPr>
                <w:rFonts w:ascii="Trebuchet MS" w:hAnsi="Trebuchet MS"/>
                <w:sz w:val="14"/>
                <w:szCs w:val="14"/>
              </w:rPr>
              <w:t>October 13, 19</w:t>
            </w:r>
          </w:p>
        </w:tc>
        <w:tc>
          <w:tcPr>
            <w:tcW w:w="4464" w:type="dxa"/>
            <w:vAlign w:val="center"/>
          </w:tcPr>
          <w:p w:rsidR="00BF3EA8" w:rsidRPr="00BF3EA8" w:rsidRDefault="00BF3EA8" w:rsidP="00BF3EA8">
            <w:pPr>
              <w:jc w:val="center"/>
              <w:rPr>
                <w:rFonts w:ascii="Arial" w:hAnsi="Arial" w:cs="Arial"/>
                <w:b/>
              </w:rPr>
            </w:pPr>
            <w:r w:rsidRPr="00BF3EA8">
              <w:rPr>
                <w:rFonts w:ascii="Arial" w:hAnsi="Arial" w:cs="Arial"/>
                <w:b/>
              </w:rPr>
              <w:t>MIDTERM review</w:t>
            </w:r>
          </w:p>
        </w:tc>
        <w:tc>
          <w:tcPr>
            <w:tcW w:w="4464" w:type="dxa"/>
            <w:vAlign w:val="center"/>
          </w:tcPr>
          <w:p w:rsidR="00BF3EA8" w:rsidRPr="00BF3EA8" w:rsidRDefault="00BF3EA8" w:rsidP="00BF3EA8">
            <w:pPr>
              <w:jc w:val="center"/>
              <w:rPr>
                <w:rFonts w:ascii="Arial" w:hAnsi="Arial" w:cs="Arial"/>
                <w:b/>
              </w:rPr>
            </w:pPr>
            <w:r w:rsidRPr="00BF3EA8">
              <w:rPr>
                <w:rFonts w:ascii="Arial" w:hAnsi="Arial" w:cs="Arial"/>
                <w:b/>
              </w:rPr>
              <w:t>MIDTERM</w:t>
            </w: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9</w:t>
            </w:r>
          </w:p>
          <w:p w:rsidR="00BF3EA8" w:rsidRPr="00BF3EA8" w:rsidRDefault="00BF3EA8" w:rsidP="00BF3EA8">
            <w:pPr>
              <w:keepNext/>
              <w:outlineLvl w:val="0"/>
              <w:rPr>
                <w:rFonts w:ascii="Trebuchet MS" w:hAnsi="Trebuchet MS"/>
                <w:sz w:val="22"/>
                <w:szCs w:val="20"/>
              </w:rPr>
            </w:pPr>
            <w:r w:rsidRPr="00BF3EA8">
              <w:rPr>
                <w:rFonts w:ascii="Trebuchet MS" w:hAnsi="Trebuchet MS"/>
                <w:sz w:val="14"/>
                <w:szCs w:val="14"/>
              </w:rPr>
              <w:t>October 20, 26</w:t>
            </w:r>
          </w:p>
        </w:tc>
        <w:tc>
          <w:tcPr>
            <w:tcW w:w="8928" w:type="dxa"/>
            <w:gridSpan w:val="2"/>
            <w:vAlign w:val="center"/>
          </w:tcPr>
          <w:p w:rsidR="00BF3EA8" w:rsidRPr="00BF3EA8" w:rsidRDefault="00BF3EA8" w:rsidP="00DB59F4">
            <w:pPr>
              <w:jc w:val="center"/>
              <w:rPr>
                <w:b/>
                <w:bCs/>
              </w:rPr>
            </w:pPr>
            <w:r w:rsidRPr="00BF3EA8">
              <w:rPr>
                <w:bCs/>
              </w:rPr>
              <w:t>Balance and Coordination training</w:t>
            </w:r>
          </w:p>
          <w:p w:rsidR="00BF3EA8" w:rsidRPr="00BF3EA8" w:rsidRDefault="00BF3EA8" w:rsidP="00DB59F4">
            <w:pPr>
              <w:keepNext/>
              <w:jc w:val="center"/>
              <w:outlineLvl w:val="5"/>
              <w:rPr>
                <w:rFonts w:ascii="Arial" w:hAnsi="Arial" w:cs="Arial"/>
                <w:bCs/>
              </w:rPr>
            </w:pPr>
            <w:r w:rsidRPr="00BF3EA8">
              <w:rPr>
                <w:rFonts w:ascii="Arial" w:hAnsi="Arial" w:cs="Arial"/>
                <w:sz w:val="20"/>
                <w:szCs w:val="20"/>
              </w:rPr>
              <w:t>Skill related components of fitness</w:t>
            </w:r>
          </w:p>
          <w:p w:rsidR="00BF3EA8" w:rsidRPr="00BF3EA8" w:rsidRDefault="00BF3EA8" w:rsidP="00BF3EA8">
            <w:pPr>
              <w:jc w:val="center"/>
              <w:rPr>
                <w:rFonts w:ascii="Arial" w:hAnsi="Arial" w:cs="Arial"/>
                <w:sz w:val="16"/>
              </w:rPr>
            </w:pP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10</w:t>
            </w:r>
          </w:p>
          <w:p w:rsidR="00BF3EA8" w:rsidRPr="00BF3EA8" w:rsidRDefault="00BF3EA8" w:rsidP="00BF3EA8">
            <w:pPr>
              <w:keepNext/>
              <w:outlineLvl w:val="0"/>
              <w:rPr>
                <w:rFonts w:ascii="Trebuchet MS" w:hAnsi="Trebuchet MS"/>
                <w:sz w:val="22"/>
                <w:szCs w:val="20"/>
              </w:rPr>
            </w:pPr>
            <w:r w:rsidRPr="00BF3EA8">
              <w:rPr>
                <w:rFonts w:ascii="Trebuchet MS" w:hAnsi="Trebuchet MS"/>
                <w:sz w:val="14"/>
                <w:szCs w:val="14"/>
              </w:rPr>
              <w:t>October 27, Nov.2</w:t>
            </w:r>
          </w:p>
        </w:tc>
        <w:tc>
          <w:tcPr>
            <w:tcW w:w="8928" w:type="dxa"/>
            <w:gridSpan w:val="2"/>
            <w:vAlign w:val="center"/>
          </w:tcPr>
          <w:p w:rsidR="00BF3EA8" w:rsidRPr="00BF3EA8" w:rsidRDefault="00BF3EA8" w:rsidP="00BF3EA8">
            <w:pPr>
              <w:jc w:val="center"/>
            </w:pPr>
            <w:r w:rsidRPr="00BF3EA8">
              <w:rPr>
                <w:rFonts w:ascii="Arial" w:hAnsi="Arial" w:cs="Arial"/>
              </w:rPr>
              <w:t xml:space="preserve">      </w:t>
            </w:r>
            <w:r w:rsidRPr="00BF3EA8">
              <w:t>Nutrition</w:t>
            </w:r>
            <w:r w:rsidR="00DB59F4">
              <w:t>-</w:t>
            </w:r>
            <w:r w:rsidR="00DB59F4" w:rsidRPr="00DB59F4">
              <w:rPr>
                <w:b/>
              </w:rPr>
              <w:t>Ch.6</w:t>
            </w:r>
          </w:p>
          <w:p w:rsidR="00BF3EA8" w:rsidRPr="00BF3EA8" w:rsidRDefault="00BF3EA8" w:rsidP="00BF3EA8">
            <w:pPr>
              <w:jc w:val="center"/>
              <w:rPr>
                <w:rFonts w:ascii="Arial" w:hAnsi="Arial" w:cs="Arial"/>
                <w:sz w:val="16"/>
              </w:rPr>
            </w:pP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11</w:t>
            </w:r>
          </w:p>
          <w:p w:rsidR="00BF3EA8" w:rsidRPr="00BF3EA8" w:rsidRDefault="00BF3EA8" w:rsidP="00BF3EA8">
            <w:pPr>
              <w:keepNext/>
              <w:outlineLvl w:val="0"/>
              <w:rPr>
                <w:rFonts w:ascii="Trebuchet MS" w:hAnsi="Trebuchet MS"/>
                <w:sz w:val="22"/>
                <w:szCs w:val="20"/>
              </w:rPr>
            </w:pPr>
            <w:r w:rsidRPr="00BF3EA8">
              <w:rPr>
                <w:rFonts w:ascii="Trebuchet MS" w:hAnsi="Trebuchet MS"/>
                <w:sz w:val="14"/>
                <w:szCs w:val="14"/>
              </w:rPr>
              <w:t>November 3, 9</w:t>
            </w:r>
          </w:p>
        </w:tc>
        <w:tc>
          <w:tcPr>
            <w:tcW w:w="8928" w:type="dxa"/>
            <w:gridSpan w:val="2"/>
            <w:vAlign w:val="center"/>
          </w:tcPr>
          <w:p w:rsidR="00BF3EA8" w:rsidRPr="00BF3EA8" w:rsidRDefault="00BF3EA8" w:rsidP="00DB59F4">
            <w:pPr>
              <w:rPr>
                <w:rFonts w:ascii="Arial" w:hAnsi="Arial" w:cs="Arial"/>
                <w:sz w:val="16"/>
                <w:szCs w:val="16"/>
              </w:rPr>
            </w:pPr>
            <w:r w:rsidRPr="00BF3EA8">
              <w:rPr>
                <w:rFonts w:ascii="Arial" w:hAnsi="Arial" w:cs="Arial"/>
                <w:sz w:val="16"/>
                <w:szCs w:val="16"/>
              </w:rPr>
              <w:t xml:space="preserve">    </w:t>
            </w:r>
            <w:r w:rsidR="00DB59F4">
              <w:rPr>
                <w:rFonts w:ascii="Arial" w:hAnsi="Arial" w:cs="Arial"/>
                <w:sz w:val="16"/>
                <w:szCs w:val="16"/>
              </w:rPr>
              <w:t xml:space="preserve">                                                                       </w:t>
            </w:r>
            <w:r w:rsidRPr="00BF3EA8">
              <w:t>Weight management</w:t>
            </w:r>
          </w:p>
          <w:p w:rsidR="00BF3EA8" w:rsidRPr="00BF3EA8" w:rsidRDefault="00DB59F4" w:rsidP="00BF3EA8">
            <w:pPr>
              <w:jc w:val="center"/>
            </w:pPr>
            <w:r w:rsidRPr="00DB59F4">
              <w:t>Body composition</w:t>
            </w:r>
          </w:p>
        </w:tc>
      </w:tr>
      <w:tr w:rsidR="00BF3EA8" w:rsidRPr="00BF3EA8" w:rsidTr="008924C2">
        <w:trPr>
          <w:trHeight w:hRule="exact" w:val="720"/>
          <w:jc w:val="center"/>
        </w:trPr>
        <w:tc>
          <w:tcPr>
            <w:tcW w:w="2160" w:type="dxa"/>
            <w:tcBorders>
              <w:bottom w:val="single" w:sz="2" w:space="0" w:color="auto"/>
            </w:tcBorders>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12</w:t>
            </w:r>
          </w:p>
          <w:p w:rsidR="00BF3EA8" w:rsidRPr="00BF3EA8" w:rsidRDefault="00BF3EA8" w:rsidP="00BF3EA8">
            <w:pPr>
              <w:keepNext/>
              <w:outlineLvl w:val="0"/>
              <w:rPr>
                <w:rFonts w:ascii="Trebuchet MS" w:hAnsi="Trebuchet MS"/>
                <w:sz w:val="22"/>
                <w:szCs w:val="20"/>
              </w:rPr>
            </w:pPr>
            <w:r w:rsidRPr="00BF3EA8">
              <w:rPr>
                <w:rFonts w:ascii="Trebuchet MS" w:hAnsi="Trebuchet MS"/>
                <w:sz w:val="14"/>
                <w:szCs w:val="14"/>
              </w:rPr>
              <w:t>November 10, 16</w:t>
            </w:r>
          </w:p>
        </w:tc>
        <w:tc>
          <w:tcPr>
            <w:tcW w:w="8928" w:type="dxa"/>
            <w:gridSpan w:val="2"/>
            <w:tcBorders>
              <w:bottom w:val="single" w:sz="2" w:space="0" w:color="auto"/>
            </w:tcBorders>
            <w:vAlign w:val="center"/>
          </w:tcPr>
          <w:p w:rsidR="00BF3EA8" w:rsidRPr="00BF3EA8" w:rsidRDefault="00BF3EA8" w:rsidP="00BF3EA8">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BF3EA8" w:rsidRPr="00BF3EA8" w:rsidTr="008924C2">
              <w:trPr>
                <w:trHeight w:hRule="exact" w:val="720"/>
                <w:jc w:val="center"/>
              </w:trPr>
              <w:tc>
                <w:tcPr>
                  <w:tcW w:w="4488" w:type="dxa"/>
                  <w:vAlign w:val="center"/>
                </w:tcPr>
                <w:p w:rsidR="00BF3EA8" w:rsidRPr="00BF3EA8" w:rsidRDefault="00BF3EA8" w:rsidP="00BF3EA8">
                  <w:pPr>
                    <w:keepNext/>
                    <w:jc w:val="center"/>
                    <w:outlineLvl w:val="5"/>
                    <w:rPr>
                      <w:rFonts w:ascii="Arial" w:hAnsi="Arial" w:cs="Arial"/>
                      <w:b/>
                      <w:iCs/>
                    </w:rPr>
                  </w:pPr>
                  <w:r w:rsidRPr="00BF3EA8">
                    <w:rPr>
                      <w:rFonts w:ascii="Arial" w:hAnsi="Arial" w:cs="Arial"/>
                      <w:b/>
                      <w:sz w:val="26"/>
                      <w:szCs w:val="20"/>
                    </w:rPr>
                    <w:t>Food Log Due</w:t>
                  </w:r>
                </w:p>
              </w:tc>
              <w:tc>
                <w:tcPr>
                  <w:tcW w:w="6600" w:type="dxa"/>
                  <w:vAlign w:val="center"/>
                </w:tcPr>
                <w:p w:rsidR="00E7128A" w:rsidRPr="00E7128A" w:rsidRDefault="00E7128A" w:rsidP="00E7128A">
                  <w:pPr>
                    <w:keepNext/>
                    <w:outlineLvl w:val="6"/>
                    <w:rPr>
                      <w:rFonts w:ascii="Arial" w:hAnsi="Arial" w:cs="Arial"/>
                      <w:bCs/>
                    </w:rPr>
                  </w:pPr>
                  <w:r>
                    <w:rPr>
                      <w:rFonts w:ascii="Arial" w:hAnsi="Arial" w:cs="Arial"/>
                      <w:b/>
                    </w:rPr>
                    <w:t xml:space="preserve">          </w:t>
                  </w:r>
                  <w:r w:rsidR="00BF3EA8" w:rsidRPr="00BF3EA8">
                    <w:rPr>
                      <w:bCs/>
                    </w:rPr>
                    <w:t>Practicing Safe Fitness- Injuries</w:t>
                  </w:r>
                </w:p>
                <w:p w:rsidR="00BF3EA8" w:rsidRPr="00E7128A" w:rsidRDefault="00E7128A" w:rsidP="00BF3EA8">
                  <w:pPr>
                    <w:rPr>
                      <w:b/>
                      <w:bCs/>
                    </w:rPr>
                  </w:pPr>
                  <w:r>
                    <w:rPr>
                      <w:bCs/>
                    </w:rPr>
                    <w:t xml:space="preserve">            Prevention and remedies    </w:t>
                  </w:r>
                  <w:proofErr w:type="spellStart"/>
                  <w:r w:rsidRPr="00E7128A">
                    <w:rPr>
                      <w:b/>
                      <w:bCs/>
                    </w:rPr>
                    <w:t>Ch</w:t>
                  </w:r>
                  <w:proofErr w:type="spellEnd"/>
                  <w:r w:rsidRPr="00E7128A">
                    <w:rPr>
                      <w:b/>
                      <w:bCs/>
                    </w:rPr>
                    <w:t xml:space="preserve"> 4</w:t>
                  </w:r>
                </w:p>
                <w:p w:rsidR="00BF3EA8" w:rsidRPr="00BF3EA8" w:rsidRDefault="00BF3EA8" w:rsidP="00BF3EA8">
                  <w:pPr>
                    <w:rPr>
                      <w:bCs/>
                    </w:rPr>
                  </w:pPr>
                  <w:r w:rsidRPr="00BF3EA8">
                    <w:rPr>
                      <w:rFonts w:ascii="Arial" w:hAnsi="Arial" w:cs="Arial"/>
                      <w:bCs/>
                    </w:rPr>
                    <w:t xml:space="preserve">                </w:t>
                  </w:r>
                </w:p>
              </w:tc>
            </w:tr>
          </w:tbl>
          <w:p w:rsidR="00BF3EA8" w:rsidRPr="00BF3EA8" w:rsidRDefault="00BF3EA8" w:rsidP="00BF3EA8">
            <w:pPr>
              <w:jc w:val="center"/>
              <w:rPr>
                <w:rFonts w:ascii="Arial" w:hAnsi="Arial" w:cs="Arial"/>
                <w:b/>
                <w:iCs/>
              </w:rPr>
            </w:pPr>
          </w:p>
        </w:tc>
      </w:tr>
      <w:tr w:rsidR="00BF3EA8" w:rsidRPr="00BF3EA8" w:rsidTr="008924C2">
        <w:trPr>
          <w:trHeight w:hRule="exact" w:val="396"/>
          <w:jc w:val="center"/>
        </w:trPr>
        <w:tc>
          <w:tcPr>
            <w:tcW w:w="2160" w:type="dxa"/>
            <w:tcBorders>
              <w:top w:val="single" w:sz="2" w:space="0" w:color="auto"/>
              <w:bottom w:val="single" w:sz="2" w:space="0" w:color="auto"/>
            </w:tcBorders>
            <w:shd w:val="clear" w:color="auto" w:fill="CCCCCC"/>
            <w:vAlign w:val="center"/>
          </w:tcPr>
          <w:p w:rsidR="00BF3EA8" w:rsidRPr="00BF3EA8" w:rsidRDefault="00BF3EA8" w:rsidP="00BF3EA8">
            <w:pPr>
              <w:keepNext/>
              <w:outlineLvl w:val="2"/>
              <w:rPr>
                <w:rFonts w:ascii="Trebuchet MS" w:hAnsi="Trebuchet MS"/>
                <w:b/>
                <w:bCs/>
                <w:smallCaps/>
                <w:sz w:val="20"/>
                <w:szCs w:val="20"/>
              </w:rPr>
            </w:pPr>
            <w:r w:rsidRPr="00BF3EA8">
              <w:rPr>
                <w:rFonts w:ascii="Trebuchet MS" w:hAnsi="Trebuchet MS"/>
                <w:b/>
                <w:bCs/>
                <w:smallCaps/>
                <w:sz w:val="16"/>
                <w:szCs w:val="16"/>
              </w:rPr>
              <w:t>Friday, November 14</w:t>
            </w:r>
          </w:p>
        </w:tc>
        <w:tc>
          <w:tcPr>
            <w:tcW w:w="8928" w:type="dxa"/>
            <w:gridSpan w:val="2"/>
            <w:tcBorders>
              <w:top w:val="single" w:sz="2" w:space="0" w:color="auto"/>
              <w:bottom w:val="single" w:sz="2" w:space="0" w:color="auto"/>
            </w:tcBorders>
            <w:shd w:val="clear" w:color="auto" w:fill="CCCCCC"/>
            <w:vAlign w:val="center"/>
          </w:tcPr>
          <w:p w:rsidR="00BF3EA8" w:rsidRPr="00BF3EA8" w:rsidRDefault="00BF3EA8" w:rsidP="00BF3EA8">
            <w:pPr>
              <w:jc w:val="center"/>
              <w:rPr>
                <w:rFonts w:ascii="Arial" w:hAnsi="Arial" w:cs="Arial"/>
                <w:b/>
                <w:bCs/>
                <w:smallCaps/>
              </w:rPr>
            </w:pPr>
            <w:r w:rsidRPr="00BF3EA8">
              <w:rPr>
                <w:rFonts w:ascii="Arial" w:hAnsi="Arial" w:cs="Arial"/>
                <w:b/>
                <w:bCs/>
                <w:smallCaps/>
              </w:rPr>
              <w:t>Last Day To Drop Class With Mark Of “W”</w:t>
            </w:r>
          </w:p>
        </w:tc>
      </w:tr>
      <w:tr w:rsidR="00BF3EA8" w:rsidRPr="00BF3EA8" w:rsidTr="008924C2">
        <w:trPr>
          <w:trHeight w:hRule="exact" w:val="681"/>
          <w:jc w:val="center"/>
        </w:trPr>
        <w:tc>
          <w:tcPr>
            <w:tcW w:w="2160" w:type="dxa"/>
            <w:tcBorders>
              <w:top w:val="single" w:sz="2" w:space="0" w:color="auto"/>
            </w:tcBorders>
            <w:vAlign w:val="center"/>
          </w:tcPr>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13</w:t>
            </w:r>
          </w:p>
          <w:p w:rsidR="00BF3EA8" w:rsidRPr="00BF3EA8" w:rsidRDefault="00BF3EA8" w:rsidP="00BF3EA8">
            <w:pPr>
              <w:keepNext/>
              <w:outlineLvl w:val="0"/>
              <w:rPr>
                <w:rFonts w:ascii="Trebuchet MS" w:hAnsi="Trebuchet MS"/>
                <w:b/>
                <w:sz w:val="14"/>
                <w:szCs w:val="14"/>
              </w:rPr>
            </w:pPr>
            <w:r w:rsidRPr="00BF3EA8">
              <w:rPr>
                <w:rFonts w:ascii="Trebuchet MS" w:hAnsi="Trebuchet MS"/>
                <w:sz w:val="14"/>
                <w:szCs w:val="14"/>
              </w:rPr>
              <w:t>November 17, 23</w:t>
            </w:r>
          </w:p>
          <w:p w:rsidR="00BF3EA8" w:rsidRPr="00BF3EA8" w:rsidRDefault="00BF3EA8" w:rsidP="00BF3EA8"/>
        </w:tc>
        <w:tc>
          <w:tcPr>
            <w:tcW w:w="4464" w:type="dxa"/>
            <w:tcBorders>
              <w:top w:val="single" w:sz="2" w:space="0" w:color="auto"/>
            </w:tcBorders>
            <w:vAlign w:val="center"/>
          </w:tcPr>
          <w:p w:rsidR="00BF3EA8" w:rsidRPr="00BF3EA8" w:rsidRDefault="00BF3EA8" w:rsidP="00BF3EA8">
            <w:pPr>
              <w:rPr>
                <w:bCs/>
                <w:iCs/>
              </w:rPr>
            </w:pPr>
            <w:r w:rsidRPr="00BF3EA8">
              <w:rPr>
                <w:rFonts w:ascii="Arial" w:hAnsi="Arial" w:cs="Arial"/>
                <w:bCs/>
                <w:iCs/>
              </w:rPr>
              <w:t xml:space="preserve">              </w:t>
            </w:r>
            <w:r w:rsidRPr="00BF3EA8">
              <w:rPr>
                <w:bCs/>
                <w:iCs/>
              </w:rPr>
              <w:t>General conditioning</w:t>
            </w:r>
          </w:p>
        </w:tc>
        <w:tc>
          <w:tcPr>
            <w:tcW w:w="4464" w:type="dxa"/>
            <w:tcBorders>
              <w:top w:val="single" w:sz="2" w:space="0" w:color="auto"/>
            </w:tcBorders>
            <w:vAlign w:val="center"/>
          </w:tcPr>
          <w:p w:rsidR="00BF3EA8" w:rsidRPr="00BF3EA8" w:rsidRDefault="00BF3EA8" w:rsidP="00BF3EA8">
            <w:pPr>
              <w:jc w:val="center"/>
              <w:rPr>
                <w:rFonts w:ascii="Arial" w:hAnsi="Arial" w:cs="Arial"/>
              </w:rPr>
            </w:pPr>
            <w:r w:rsidRPr="00BF3EA8">
              <w:rPr>
                <w:rFonts w:ascii="Arial" w:hAnsi="Arial" w:cs="Arial"/>
              </w:rPr>
              <w:t>Fitness Post–Testing</w:t>
            </w:r>
          </w:p>
        </w:tc>
      </w:tr>
    </w:tbl>
    <w:p w:rsidR="00BF3EA8" w:rsidRPr="00BF3EA8" w:rsidRDefault="00BF3EA8" w:rsidP="00BF3EA8">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BF3EA8" w:rsidRPr="00BF3EA8" w:rsidTr="008924C2">
        <w:trPr>
          <w:trHeight w:hRule="exact" w:val="720"/>
          <w:jc w:val="center"/>
        </w:trPr>
        <w:tc>
          <w:tcPr>
            <w:tcW w:w="2160" w:type="dxa"/>
            <w:vAlign w:val="center"/>
          </w:tcPr>
          <w:p w:rsidR="00BF3EA8" w:rsidRPr="00BF3EA8" w:rsidRDefault="00BF3EA8" w:rsidP="00BF3EA8">
            <w:pPr>
              <w:keepNext/>
              <w:outlineLvl w:val="2"/>
              <w:rPr>
                <w:rFonts w:ascii="Trebuchet MS" w:hAnsi="Trebuchet MS"/>
                <w:sz w:val="16"/>
                <w:szCs w:val="16"/>
              </w:rPr>
            </w:pPr>
          </w:p>
          <w:p w:rsidR="00BF3EA8" w:rsidRPr="00BF3EA8" w:rsidRDefault="00BF3EA8" w:rsidP="00BF3EA8">
            <w:pPr>
              <w:keepNext/>
              <w:outlineLvl w:val="2"/>
              <w:rPr>
                <w:rFonts w:ascii="Trebuchet MS" w:hAnsi="Trebuchet MS"/>
                <w:sz w:val="20"/>
                <w:szCs w:val="20"/>
              </w:rPr>
            </w:pPr>
            <w:r w:rsidRPr="00BF3EA8">
              <w:rPr>
                <w:rFonts w:ascii="Trebuchet MS" w:hAnsi="Trebuchet MS"/>
                <w:sz w:val="20"/>
                <w:szCs w:val="20"/>
              </w:rPr>
              <w:t>Week 14</w:t>
            </w:r>
          </w:p>
          <w:p w:rsidR="00BF3EA8" w:rsidRPr="00BF3EA8" w:rsidRDefault="00BF3EA8" w:rsidP="00BF3EA8">
            <w:pPr>
              <w:keepNext/>
              <w:outlineLvl w:val="2"/>
              <w:rPr>
                <w:rFonts w:ascii="Trebuchet MS" w:hAnsi="Trebuchet MS"/>
                <w:sz w:val="14"/>
                <w:szCs w:val="14"/>
              </w:rPr>
            </w:pPr>
            <w:r w:rsidRPr="00BF3EA8">
              <w:rPr>
                <w:rFonts w:ascii="Trebuchet MS" w:hAnsi="Trebuchet MS"/>
                <w:sz w:val="14"/>
                <w:szCs w:val="14"/>
              </w:rPr>
              <w:t>November 24, 30</w:t>
            </w:r>
          </w:p>
          <w:p w:rsidR="00BF3EA8" w:rsidRPr="00BF3EA8" w:rsidRDefault="00BF3EA8" w:rsidP="00BF3EA8">
            <w:pPr>
              <w:rPr>
                <w:b/>
              </w:rPr>
            </w:pPr>
          </w:p>
        </w:tc>
        <w:tc>
          <w:tcPr>
            <w:tcW w:w="4464" w:type="dxa"/>
            <w:vAlign w:val="center"/>
          </w:tcPr>
          <w:p w:rsidR="00BF3EA8" w:rsidRPr="00BF3EA8" w:rsidRDefault="00BF3EA8" w:rsidP="00BF3EA8">
            <w:pPr>
              <w:jc w:val="center"/>
            </w:pPr>
            <w:r w:rsidRPr="00BF3EA8">
              <w:rPr>
                <w:bCs/>
                <w:iCs/>
              </w:rPr>
              <w:t>General conditioning</w:t>
            </w:r>
          </w:p>
        </w:tc>
        <w:tc>
          <w:tcPr>
            <w:tcW w:w="4464" w:type="dxa"/>
            <w:vAlign w:val="center"/>
          </w:tcPr>
          <w:p w:rsidR="00BF3EA8" w:rsidRPr="00BF3EA8" w:rsidRDefault="00BF3EA8" w:rsidP="00BF3EA8">
            <w:pPr>
              <w:keepNext/>
              <w:jc w:val="center"/>
              <w:outlineLvl w:val="4"/>
              <w:rPr>
                <w:rFonts w:ascii="Arial" w:hAnsi="Arial" w:cs="Arial"/>
                <w:sz w:val="20"/>
                <w:szCs w:val="20"/>
              </w:rPr>
            </w:pPr>
          </w:p>
          <w:p w:rsidR="00BF3EA8" w:rsidRPr="00BF3EA8" w:rsidRDefault="00BF3EA8" w:rsidP="00BF3EA8">
            <w:pPr>
              <w:jc w:val="center"/>
              <w:rPr>
                <w:rFonts w:ascii="Arial" w:hAnsi="Arial" w:cs="Arial"/>
                <w:b/>
              </w:rPr>
            </w:pPr>
            <w:r w:rsidRPr="00BF3EA8">
              <w:rPr>
                <w:rFonts w:ascii="Arial" w:hAnsi="Arial" w:cs="Arial"/>
                <w:b/>
              </w:rPr>
              <w:t>Thanksgiving Holiday</w:t>
            </w:r>
          </w:p>
          <w:p w:rsidR="00BF3EA8" w:rsidRPr="00BF3EA8" w:rsidRDefault="00BF3EA8" w:rsidP="00BF3EA8">
            <w:pPr>
              <w:rPr>
                <w:b/>
              </w:rPr>
            </w:pPr>
            <w:r w:rsidRPr="00BF3EA8">
              <w:rPr>
                <w:rFonts w:ascii="Arial" w:hAnsi="Arial" w:cs="Arial"/>
                <w:b/>
                <w:i/>
                <w:sz w:val="20"/>
                <w:szCs w:val="20"/>
              </w:rPr>
              <w:t xml:space="preserve">       </w:t>
            </w:r>
          </w:p>
          <w:p w:rsidR="00BF3EA8" w:rsidRPr="00BF3EA8" w:rsidRDefault="00BF3EA8" w:rsidP="00BF3EA8"/>
          <w:p w:rsidR="00BF3EA8" w:rsidRPr="00BF3EA8" w:rsidRDefault="00BF3EA8" w:rsidP="00BF3EA8"/>
          <w:p w:rsidR="00BF3EA8" w:rsidRPr="00BF3EA8" w:rsidRDefault="00BF3EA8" w:rsidP="00BF3EA8">
            <w:pPr>
              <w:rPr>
                <w:b/>
                <w:i/>
                <w:sz w:val="16"/>
                <w:szCs w:val="16"/>
              </w:rPr>
            </w:pPr>
            <w:r w:rsidRPr="00BF3EA8">
              <w:rPr>
                <w:b/>
                <w:i/>
                <w:sz w:val="16"/>
                <w:szCs w:val="16"/>
              </w:rPr>
              <w:t xml:space="preserve">                            </w:t>
            </w:r>
          </w:p>
        </w:tc>
      </w:tr>
      <w:tr w:rsidR="00BF3EA8" w:rsidRPr="00BF3EA8" w:rsidTr="008924C2">
        <w:trPr>
          <w:trHeight w:hRule="exact" w:val="720"/>
          <w:jc w:val="center"/>
        </w:trPr>
        <w:tc>
          <w:tcPr>
            <w:tcW w:w="2160" w:type="dxa"/>
            <w:vAlign w:val="center"/>
          </w:tcPr>
          <w:p w:rsidR="00BF3EA8" w:rsidRPr="00BF3EA8" w:rsidRDefault="00BF3EA8" w:rsidP="00BF3EA8">
            <w:pPr>
              <w:keepNext/>
              <w:outlineLvl w:val="2"/>
              <w:rPr>
                <w:sz w:val="16"/>
                <w:szCs w:val="16"/>
              </w:rPr>
            </w:pPr>
          </w:p>
          <w:p w:rsidR="00BF3EA8" w:rsidRPr="00BF3EA8" w:rsidRDefault="00BF3EA8" w:rsidP="00BF3EA8">
            <w:pPr>
              <w:keepNext/>
              <w:outlineLvl w:val="2"/>
              <w:rPr>
                <w:sz w:val="20"/>
                <w:szCs w:val="20"/>
              </w:rPr>
            </w:pPr>
            <w:r w:rsidRPr="00BF3EA8">
              <w:rPr>
                <w:sz w:val="20"/>
                <w:szCs w:val="20"/>
              </w:rPr>
              <w:t>Week 15</w:t>
            </w:r>
          </w:p>
          <w:p w:rsidR="00BF3EA8" w:rsidRPr="00BF3EA8" w:rsidRDefault="00BF3EA8" w:rsidP="00BF3EA8">
            <w:pPr>
              <w:keepNext/>
              <w:outlineLvl w:val="2"/>
              <w:rPr>
                <w:rFonts w:ascii="Trebuchet MS" w:hAnsi="Trebuchet MS"/>
                <w:sz w:val="14"/>
                <w:szCs w:val="14"/>
              </w:rPr>
            </w:pPr>
            <w:r w:rsidRPr="00BF3EA8">
              <w:rPr>
                <w:rFonts w:ascii="Trebuchet MS" w:hAnsi="Trebuchet MS"/>
                <w:sz w:val="14"/>
                <w:szCs w:val="14"/>
              </w:rPr>
              <w:t>December 1, 7</w:t>
            </w:r>
          </w:p>
          <w:p w:rsidR="00BF3EA8" w:rsidRPr="00BF3EA8" w:rsidRDefault="00BF3EA8" w:rsidP="00BF3EA8">
            <w:pPr>
              <w:keepNext/>
              <w:outlineLvl w:val="2"/>
              <w:rPr>
                <w:rFonts w:ascii="Trebuchet MS" w:hAnsi="Trebuchet MS"/>
                <w:sz w:val="20"/>
                <w:szCs w:val="20"/>
              </w:rPr>
            </w:pPr>
          </w:p>
        </w:tc>
        <w:tc>
          <w:tcPr>
            <w:tcW w:w="4464" w:type="dxa"/>
            <w:vAlign w:val="center"/>
          </w:tcPr>
          <w:p w:rsidR="00BF3EA8" w:rsidRPr="00BF3EA8" w:rsidRDefault="00BF3EA8" w:rsidP="00BF3EA8">
            <w:pPr>
              <w:keepNext/>
              <w:jc w:val="center"/>
              <w:outlineLvl w:val="4"/>
              <w:rPr>
                <w:rFonts w:ascii="Arial" w:hAnsi="Arial" w:cs="Arial"/>
                <w:b/>
                <w:sz w:val="20"/>
                <w:szCs w:val="20"/>
              </w:rPr>
            </w:pPr>
            <w:r w:rsidRPr="00BF3EA8">
              <w:rPr>
                <w:rFonts w:ascii="Arial" w:hAnsi="Arial" w:cs="Arial"/>
                <w:b/>
              </w:rPr>
              <w:t>FINAL Review</w:t>
            </w:r>
          </w:p>
        </w:tc>
        <w:tc>
          <w:tcPr>
            <w:tcW w:w="4464" w:type="dxa"/>
            <w:vAlign w:val="center"/>
          </w:tcPr>
          <w:p w:rsidR="00BF3EA8" w:rsidRPr="00BF3EA8" w:rsidRDefault="00BF3EA8" w:rsidP="00BF3EA8">
            <w:pPr>
              <w:keepNext/>
              <w:jc w:val="center"/>
              <w:outlineLvl w:val="4"/>
              <w:rPr>
                <w:rFonts w:ascii="Arial" w:hAnsi="Arial" w:cs="Arial"/>
                <w:b/>
              </w:rPr>
            </w:pPr>
            <w:r w:rsidRPr="00BF3EA8">
              <w:rPr>
                <w:rFonts w:ascii="Arial" w:hAnsi="Arial" w:cs="Arial"/>
                <w:b/>
              </w:rPr>
              <w:t>FINAL Exam</w:t>
            </w:r>
          </w:p>
        </w:tc>
      </w:tr>
    </w:tbl>
    <w:p w:rsidR="00BF3EA8" w:rsidRDefault="00BF3EA8"/>
    <w:sectPr w:rsidR="00BF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B2964"/>
    <w:multiLevelType w:val="hybridMultilevel"/>
    <w:tmpl w:val="3C145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2AD1ACC"/>
    <w:multiLevelType w:val="hybridMultilevel"/>
    <w:tmpl w:val="F95E1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0969ED"/>
    <w:multiLevelType w:val="hybridMultilevel"/>
    <w:tmpl w:val="F5345780"/>
    <w:lvl w:ilvl="0" w:tplc="2AEAAF10">
      <w:start w:val="1"/>
      <w:numFmt w:val="decimal"/>
      <w:lvlText w:val="%1."/>
      <w:lvlJc w:val="left"/>
      <w:pPr>
        <w:tabs>
          <w:tab w:val="num" w:pos="720"/>
        </w:tabs>
        <w:ind w:left="720" w:hanging="360"/>
      </w:pPr>
    </w:lvl>
    <w:lvl w:ilvl="1" w:tplc="6F6E4A34" w:tentative="1">
      <w:start w:val="1"/>
      <w:numFmt w:val="decimal"/>
      <w:lvlText w:val="%2."/>
      <w:lvlJc w:val="left"/>
      <w:pPr>
        <w:tabs>
          <w:tab w:val="num" w:pos="1440"/>
        </w:tabs>
        <w:ind w:left="1440" w:hanging="360"/>
      </w:pPr>
    </w:lvl>
    <w:lvl w:ilvl="2" w:tplc="0C465C4A" w:tentative="1">
      <w:start w:val="1"/>
      <w:numFmt w:val="decimal"/>
      <w:lvlText w:val="%3."/>
      <w:lvlJc w:val="left"/>
      <w:pPr>
        <w:tabs>
          <w:tab w:val="num" w:pos="2160"/>
        </w:tabs>
        <w:ind w:left="2160" w:hanging="360"/>
      </w:pPr>
    </w:lvl>
    <w:lvl w:ilvl="3" w:tplc="171AAD84" w:tentative="1">
      <w:start w:val="1"/>
      <w:numFmt w:val="decimal"/>
      <w:lvlText w:val="%4."/>
      <w:lvlJc w:val="left"/>
      <w:pPr>
        <w:tabs>
          <w:tab w:val="num" w:pos="2880"/>
        </w:tabs>
        <w:ind w:left="2880" w:hanging="360"/>
      </w:pPr>
    </w:lvl>
    <w:lvl w:ilvl="4" w:tplc="4EC8B9CC" w:tentative="1">
      <w:start w:val="1"/>
      <w:numFmt w:val="decimal"/>
      <w:lvlText w:val="%5."/>
      <w:lvlJc w:val="left"/>
      <w:pPr>
        <w:tabs>
          <w:tab w:val="num" w:pos="3600"/>
        </w:tabs>
        <w:ind w:left="3600" w:hanging="360"/>
      </w:pPr>
    </w:lvl>
    <w:lvl w:ilvl="5" w:tplc="7376E8FE" w:tentative="1">
      <w:start w:val="1"/>
      <w:numFmt w:val="decimal"/>
      <w:lvlText w:val="%6."/>
      <w:lvlJc w:val="left"/>
      <w:pPr>
        <w:tabs>
          <w:tab w:val="num" w:pos="4320"/>
        </w:tabs>
        <w:ind w:left="4320" w:hanging="360"/>
      </w:pPr>
    </w:lvl>
    <w:lvl w:ilvl="6" w:tplc="F402BC94" w:tentative="1">
      <w:start w:val="1"/>
      <w:numFmt w:val="decimal"/>
      <w:lvlText w:val="%7."/>
      <w:lvlJc w:val="left"/>
      <w:pPr>
        <w:tabs>
          <w:tab w:val="num" w:pos="5040"/>
        </w:tabs>
        <w:ind w:left="5040" w:hanging="360"/>
      </w:pPr>
    </w:lvl>
    <w:lvl w:ilvl="7" w:tplc="1166D5A6" w:tentative="1">
      <w:start w:val="1"/>
      <w:numFmt w:val="decimal"/>
      <w:lvlText w:val="%8."/>
      <w:lvlJc w:val="left"/>
      <w:pPr>
        <w:tabs>
          <w:tab w:val="num" w:pos="5760"/>
        </w:tabs>
        <w:ind w:left="5760" w:hanging="360"/>
      </w:pPr>
    </w:lvl>
    <w:lvl w:ilvl="8" w:tplc="B8E845B4"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8"/>
    <w:rsid w:val="000426D7"/>
    <w:rsid w:val="007F061C"/>
    <w:rsid w:val="0098248A"/>
    <w:rsid w:val="00BF3EA8"/>
    <w:rsid w:val="00DB59F4"/>
    <w:rsid w:val="00E605D7"/>
    <w:rsid w:val="00E7128A"/>
    <w:rsid w:val="00F6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189">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817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ackboard.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zumda@us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imazumda</dc:creator>
  <cp:lastModifiedBy>imazumda</cp:lastModifiedBy>
  <cp:revision>3</cp:revision>
  <dcterms:created xsi:type="dcterms:W3CDTF">2014-04-14T19:00:00Z</dcterms:created>
  <dcterms:modified xsi:type="dcterms:W3CDTF">2014-05-01T18:49:00Z</dcterms:modified>
</cp:coreProperties>
</file>