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DAF1" w14:textId="77777777" w:rsidR="00296152" w:rsidRPr="00184CAA" w:rsidRDefault="00531B1B">
      <w:pPr>
        <w:jc w:val="center"/>
        <w:rPr>
          <w:rFonts w:ascii="Calibri" w:hAnsi="Calibri"/>
          <w:b/>
          <w:sz w:val="20"/>
          <w:szCs w:val="20"/>
        </w:rPr>
      </w:pPr>
      <w:r>
        <w:rPr>
          <w:rFonts w:ascii="Calibri" w:hAnsi="Calibri"/>
          <w:b/>
          <w:sz w:val="20"/>
          <w:szCs w:val="20"/>
        </w:rPr>
        <w:t xml:space="preserve">ASCJ Fall </w:t>
      </w:r>
      <w:r w:rsidR="00322FA4">
        <w:rPr>
          <w:rFonts w:ascii="Calibri" w:hAnsi="Calibri"/>
          <w:b/>
          <w:sz w:val="20"/>
          <w:szCs w:val="20"/>
        </w:rPr>
        <w:t>2014</w:t>
      </w:r>
    </w:p>
    <w:p w14:paraId="7E6139B8" w14:textId="77777777" w:rsidR="00296152" w:rsidRPr="00184CAA" w:rsidRDefault="00296152">
      <w:pPr>
        <w:jc w:val="center"/>
        <w:rPr>
          <w:rFonts w:ascii="Calibri" w:hAnsi="Calibri"/>
          <w:b/>
          <w:sz w:val="20"/>
          <w:szCs w:val="20"/>
        </w:rPr>
      </w:pPr>
      <w:r w:rsidRPr="00184CAA">
        <w:rPr>
          <w:rFonts w:ascii="Calibri" w:hAnsi="Calibri"/>
          <w:b/>
          <w:sz w:val="20"/>
          <w:szCs w:val="20"/>
        </w:rPr>
        <w:t>CMGT 508:  Communication Strategy and Change</w:t>
      </w:r>
    </w:p>
    <w:p w14:paraId="72F056E1" w14:textId="77777777" w:rsidR="00296152" w:rsidRPr="00184CAA" w:rsidRDefault="00296152">
      <w:pPr>
        <w:jc w:val="center"/>
        <w:rPr>
          <w:rFonts w:ascii="Calibri" w:hAnsi="Calibri"/>
          <w:b/>
          <w:sz w:val="20"/>
          <w:szCs w:val="20"/>
        </w:rPr>
      </w:pPr>
    </w:p>
    <w:p w14:paraId="0941EC81" w14:textId="77777777" w:rsidR="00296152" w:rsidRPr="00184CAA" w:rsidRDefault="00296152">
      <w:pPr>
        <w:jc w:val="right"/>
        <w:rPr>
          <w:rFonts w:ascii="Calibri" w:hAnsi="Calibri"/>
          <w:sz w:val="20"/>
          <w:szCs w:val="20"/>
        </w:rPr>
      </w:pPr>
      <w:r w:rsidRPr="00184CAA">
        <w:rPr>
          <w:rFonts w:ascii="Calibri" w:hAnsi="Calibri"/>
          <w:sz w:val="20"/>
          <w:szCs w:val="20"/>
        </w:rPr>
        <w:t>Professor</w:t>
      </w:r>
      <w:r w:rsidR="00337303">
        <w:rPr>
          <w:rFonts w:ascii="Calibri" w:hAnsi="Calibri"/>
          <w:sz w:val="20"/>
          <w:szCs w:val="20"/>
        </w:rPr>
        <w:t xml:space="preserve">: </w:t>
      </w:r>
      <w:r w:rsidRPr="00184CAA">
        <w:rPr>
          <w:rFonts w:ascii="Calibri" w:hAnsi="Calibri"/>
          <w:sz w:val="20"/>
          <w:szCs w:val="20"/>
        </w:rPr>
        <w:t xml:space="preserve"> Susan Resnick West, Ph.D.</w:t>
      </w:r>
    </w:p>
    <w:p w14:paraId="411AC098" w14:textId="77777777" w:rsidR="00296152" w:rsidRPr="00184CAA" w:rsidRDefault="00296152">
      <w:pPr>
        <w:jc w:val="right"/>
        <w:rPr>
          <w:rFonts w:ascii="Calibri" w:hAnsi="Calibri"/>
          <w:sz w:val="20"/>
          <w:szCs w:val="20"/>
        </w:rPr>
      </w:pPr>
      <w:r w:rsidRPr="00184CAA">
        <w:rPr>
          <w:rFonts w:ascii="Calibri" w:hAnsi="Calibri"/>
          <w:sz w:val="20"/>
          <w:szCs w:val="20"/>
        </w:rPr>
        <w:t>Office: ASC 121E</w:t>
      </w:r>
    </w:p>
    <w:p w14:paraId="3A5B55BF" w14:textId="77777777" w:rsidR="00296152" w:rsidRDefault="00296152">
      <w:pPr>
        <w:jc w:val="right"/>
        <w:rPr>
          <w:rFonts w:ascii="Calibri" w:hAnsi="Calibri"/>
          <w:sz w:val="20"/>
          <w:szCs w:val="20"/>
        </w:rPr>
      </w:pPr>
      <w:r w:rsidRPr="00184CAA">
        <w:rPr>
          <w:rFonts w:ascii="Calibri" w:hAnsi="Calibri"/>
          <w:sz w:val="20"/>
          <w:szCs w:val="20"/>
        </w:rPr>
        <w:t xml:space="preserve">E-mail: </w:t>
      </w:r>
      <w:hyperlink r:id="rId8" w:history="1">
        <w:r w:rsidRPr="00184CAA">
          <w:rPr>
            <w:rStyle w:val="Hyperlink"/>
            <w:rFonts w:ascii="Calibri" w:hAnsi="Calibri"/>
            <w:sz w:val="20"/>
            <w:szCs w:val="20"/>
          </w:rPr>
          <w:t>sresnick@usc.edu</w:t>
        </w:r>
      </w:hyperlink>
      <w:r w:rsidRPr="00184CAA">
        <w:rPr>
          <w:rFonts w:ascii="Calibri" w:hAnsi="Calibri"/>
          <w:sz w:val="20"/>
          <w:szCs w:val="20"/>
        </w:rPr>
        <w:t xml:space="preserve"> </w:t>
      </w:r>
    </w:p>
    <w:p w14:paraId="0DB165DE" w14:textId="77777777" w:rsidR="009C56E6" w:rsidRDefault="009C56E6">
      <w:pPr>
        <w:jc w:val="right"/>
        <w:rPr>
          <w:rFonts w:ascii="Calibri" w:hAnsi="Calibri"/>
          <w:sz w:val="20"/>
          <w:szCs w:val="20"/>
        </w:rPr>
      </w:pPr>
    </w:p>
    <w:p w14:paraId="699DAFB7" w14:textId="44614A4B" w:rsidR="009C56E6" w:rsidRDefault="009C56E6">
      <w:pPr>
        <w:jc w:val="right"/>
        <w:rPr>
          <w:rFonts w:ascii="Calibri" w:hAnsi="Calibri"/>
          <w:sz w:val="20"/>
          <w:szCs w:val="20"/>
        </w:rPr>
      </w:pPr>
      <w:r>
        <w:rPr>
          <w:rFonts w:ascii="Calibri" w:hAnsi="Calibri"/>
          <w:sz w:val="20"/>
          <w:szCs w:val="20"/>
        </w:rPr>
        <w:t>Office Hours:  Wed and Thurs 5:00-6:30pm</w:t>
      </w:r>
    </w:p>
    <w:p w14:paraId="636C0765" w14:textId="1A7DA1A8" w:rsidR="009C56E6" w:rsidRDefault="009C56E6">
      <w:pPr>
        <w:jc w:val="right"/>
        <w:rPr>
          <w:rFonts w:ascii="Calibri" w:hAnsi="Calibri"/>
          <w:sz w:val="20"/>
          <w:szCs w:val="20"/>
        </w:rPr>
      </w:pPr>
      <w:r>
        <w:rPr>
          <w:rFonts w:ascii="Calibri" w:hAnsi="Calibri"/>
          <w:sz w:val="20"/>
          <w:szCs w:val="20"/>
        </w:rPr>
        <w:t>If you plan on coming to office ho</w:t>
      </w:r>
      <w:r w:rsidR="00736CF3">
        <w:rPr>
          <w:rFonts w:ascii="Calibri" w:hAnsi="Calibri"/>
          <w:sz w:val="20"/>
          <w:szCs w:val="20"/>
        </w:rPr>
        <w:t>urs please email me at least 24 hours before.</w:t>
      </w:r>
    </w:p>
    <w:p w14:paraId="19FE1B12" w14:textId="77777777" w:rsidR="009C56E6" w:rsidRPr="00184CAA" w:rsidRDefault="009C56E6">
      <w:pPr>
        <w:jc w:val="right"/>
        <w:rPr>
          <w:rFonts w:ascii="Calibri" w:hAnsi="Calibri"/>
          <w:sz w:val="20"/>
          <w:szCs w:val="20"/>
        </w:rPr>
      </w:pPr>
    </w:p>
    <w:p w14:paraId="5CF541A6" w14:textId="77777777" w:rsidR="00296152" w:rsidRPr="00184CAA" w:rsidRDefault="00296152">
      <w:pPr>
        <w:rPr>
          <w:rFonts w:ascii="Calibri" w:hAnsi="Calibri"/>
          <w:sz w:val="20"/>
          <w:szCs w:val="20"/>
        </w:rPr>
      </w:pPr>
    </w:p>
    <w:p w14:paraId="47E45F29" w14:textId="77777777" w:rsidR="00296152" w:rsidRPr="00184CAA" w:rsidRDefault="00296152">
      <w:pPr>
        <w:rPr>
          <w:rFonts w:ascii="Calibri" w:hAnsi="Calibri"/>
          <w:sz w:val="20"/>
          <w:szCs w:val="20"/>
        </w:rPr>
      </w:pPr>
      <w:r w:rsidRPr="00184CAA">
        <w:rPr>
          <w:rFonts w:ascii="Calibri" w:hAnsi="Calibri"/>
          <w:sz w:val="20"/>
          <w:szCs w:val="20"/>
        </w:rPr>
        <w:t xml:space="preserve">We live in an era of Wikipedia, YouTube and Facebook.  According to </w:t>
      </w:r>
      <w:r w:rsidRPr="00184CAA">
        <w:rPr>
          <w:rFonts w:ascii="Calibri" w:hAnsi="Calibri"/>
          <w:i/>
          <w:sz w:val="20"/>
          <w:szCs w:val="20"/>
        </w:rPr>
        <w:t>Time Magazine</w:t>
      </w:r>
      <w:r w:rsidRPr="00184CAA">
        <w:rPr>
          <w:rFonts w:ascii="Calibri" w:hAnsi="Calibri"/>
          <w:sz w:val="20"/>
          <w:szCs w:val="20"/>
        </w:rPr>
        <w:t xml:space="preserve">, these technologies are not only changing the world but also the way the world changes.  Change is rapid and continuous.  Communication managers, armed with state-of-the art tools and techniques are called upon everyday to communicate changes in strategy, focus and intent. This course will prepare you for that challenge.  </w:t>
      </w:r>
    </w:p>
    <w:p w14:paraId="1F238A47" w14:textId="77777777" w:rsidR="00296152" w:rsidRPr="00184CAA" w:rsidRDefault="00296152">
      <w:pPr>
        <w:rPr>
          <w:rFonts w:ascii="Calibri" w:hAnsi="Calibri"/>
          <w:sz w:val="20"/>
          <w:szCs w:val="20"/>
        </w:rPr>
      </w:pPr>
    </w:p>
    <w:p w14:paraId="317C8C3A" w14:textId="77777777" w:rsidR="00296152" w:rsidRPr="00184CAA" w:rsidRDefault="00296152">
      <w:pPr>
        <w:rPr>
          <w:rFonts w:ascii="Calibri" w:hAnsi="Calibri"/>
          <w:sz w:val="20"/>
          <w:szCs w:val="20"/>
        </w:rPr>
      </w:pPr>
      <w:r w:rsidRPr="00184CAA">
        <w:rPr>
          <w:rFonts w:ascii="Calibri" w:hAnsi="Calibri"/>
          <w:sz w:val="20"/>
          <w:szCs w:val="20"/>
        </w:rPr>
        <w:t>In this course, you will:</w:t>
      </w:r>
    </w:p>
    <w:p w14:paraId="121C5D06" w14:textId="77777777" w:rsidR="00296152" w:rsidRPr="00184CAA" w:rsidRDefault="00296152">
      <w:pPr>
        <w:rPr>
          <w:rFonts w:ascii="Calibri" w:hAnsi="Calibri"/>
          <w:sz w:val="20"/>
          <w:szCs w:val="20"/>
        </w:rPr>
      </w:pPr>
    </w:p>
    <w:p w14:paraId="65295B63" w14:textId="77777777" w:rsidR="00296152" w:rsidRPr="00184CAA" w:rsidRDefault="00296152">
      <w:pPr>
        <w:numPr>
          <w:ilvl w:val="0"/>
          <w:numId w:val="1"/>
        </w:numPr>
        <w:rPr>
          <w:rFonts w:ascii="Calibri" w:hAnsi="Calibri"/>
          <w:sz w:val="20"/>
          <w:szCs w:val="20"/>
        </w:rPr>
      </w:pPr>
      <w:r w:rsidRPr="00184CAA">
        <w:rPr>
          <w:rFonts w:ascii="Calibri" w:hAnsi="Calibri"/>
          <w:sz w:val="20"/>
          <w:szCs w:val="20"/>
        </w:rPr>
        <w:t>Understand the nature of business strategy and the critical role communication plays in its development and implementation</w:t>
      </w:r>
    </w:p>
    <w:p w14:paraId="7EA3C53F" w14:textId="77777777" w:rsidR="00296152" w:rsidRPr="00184CAA" w:rsidRDefault="00296152">
      <w:pPr>
        <w:numPr>
          <w:ilvl w:val="0"/>
          <w:numId w:val="1"/>
        </w:numPr>
        <w:rPr>
          <w:rFonts w:ascii="Calibri" w:hAnsi="Calibri"/>
          <w:sz w:val="20"/>
          <w:szCs w:val="20"/>
        </w:rPr>
      </w:pPr>
      <w:r w:rsidRPr="00184CAA">
        <w:rPr>
          <w:rFonts w:ascii="Calibri" w:hAnsi="Calibri"/>
          <w:sz w:val="20"/>
          <w:szCs w:val="20"/>
        </w:rPr>
        <w:t>Learn frameworks for managing and communicating change</w:t>
      </w:r>
    </w:p>
    <w:p w14:paraId="6BD2EB62" w14:textId="77777777" w:rsidR="00296152" w:rsidRPr="00184CAA" w:rsidRDefault="00296152">
      <w:pPr>
        <w:numPr>
          <w:ilvl w:val="0"/>
          <w:numId w:val="1"/>
        </w:numPr>
        <w:rPr>
          <w:rFonts w:ascii="Calibri" w:hAnsi="Calibri"/>
          <w:sz w:val="20"/>
          <w:szCs w:val="20"/>
        </w:rPr>
      </w:pPr>
      <w:r w:rsidRPr="00184CAA">
        <w:rPr>
          <w:rFonts w:ascii="Calibri" w:hAnsi="Calibri"/>
          <w:sz w:val="20"/>
          <w:szCs w:val="20"/>
        </w:rPr>
        <w:t xml:space="preserve">Learn and practice change communication tools and techniques </w:t>
      </w:r>
    </w:p>
    <w:p w14:paraId="159D0537" w14:textId="77777777" w:rsidR="00296152" w:rsidRPr="00184CAA" w:rsidRDefault="00296152" w:rsidP="00296152">
      <w:pPr>
        <w:numPr>
          <w:ilvl w:val="0"/>
          <w:numId w:val="1"/>
        </w:numPr>
        <w:rPr>
          <w:rFonts w:ascii="Calibri" w:hAnsi="Calibri"/>
          <w:sz w:val="20"/>
          <w:szCs w:val="20"/>
        </w:rPr>
      </w:pPr>
      <w:r w:rsidRPr="00184CAA">
        <w:rPr>
          <w:rFonts w:ascii="Calibri" w:hAnsi="Calibri"/>
          <w:sz w:val="20"/>
          <w:szCs w:val="20"/>
        </w:rPr>
        <w:t>Apply this knowledge to real business cases</w:t>
      </w:r>
    </w:p>
    <w:p w14:paraId="43DDD723" w14:textId="77777777" w:rsidR="00296152" w:rsidRPr="00184CAA" w:rsidRDefault="00296152">
      <w:pPr>
        <w:rPr>
          <w:rFonts w:ascii="Calibri" w:hAnsi="Calibri"/>
          <w:sz w:val="20"/>
          <w:szCs w:val="20"/>
        </w:rPr>
      </w:pPr>
    </w:p>
    <w:p w14:paraId="3093307C" w14:textId="77777777" w:rsidR="00296152" w:rsidRPr="00184CAA" w:rsidRDefault="00296152">
      <w:pPr>
        <w:rPr>
          <w:rFonts w:ascii="Calibri" w:hAnsi="Calibri"/>
          <w:sz w:val="20"/>
          <w:szCs w:val="20"/>
        </w:rPr>
      </w:pPr>
      <w:r w:rsidRPr="00184CAA">
        <w:rPr>
          <w:rFonts w:ascii="Calibri" w:hAnsi="Calibri"/>
          <w:sz w:val="20"/>
          <w:szCs w:val="20"/>
        </w:rPr>
        <w:t>Guest speakers will share their experiences, simulations will inform your learning and field projects will provide you experience in communicating strategy and change.</w:t>
      </w:r>
    </w:p>
    <w:p w14:paraId="19B7C590" w14:textId="77777777" w:rsidR="00296152" w:rsidRPr="00184CAA" w:rsidRDefault="00296152">
      <w:pPr>
        <w:rPr>
          <w:rFonts w:ascii="Calibri" w:hAnsi="Calibri"/>
          <w:sz w:val="20"/>
          <w:szCs w:val="20"/>
        </w:rPr>
      </w:pPr>
      <w:r w:rsidRPr="00184CAA">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30"/>
      </w:tblGrid>
      <w:tr w:rsidR="00296152" w:rsidRPr="00184CAA" w14:paraId="7B3D097F" w14:textId="77777777">
        <w:tc>
          <w:tcPr>
            <w:tcW w:w="7938" w:type="dxa"/>
          </w:tcPr>
          <w:p w14:paraId="3A22E7D9" w14:textId="77777777" w:rsidR="00296152" w:rsidRPr="00184CAA" w:rsidRDefault="00296152">
            <w:pPr>
              <w:jc w:val="center"/>
              <w:rPr>
                <w:rFonts w:ascii="Calibri" w:hAnsi="Calibri"/>
                <w:b/>
                <w:sz w:val="20"/>
                <w:szCs w:val="20"/>
              </w:rPr>
            </w:pPr>
            <w:r w:rsidRPr="00184CAA">
              <w:rPr>
                <w:rFonts w:ascii="Calibri" w:hAnsi="Calibri"/>
                <w:b/>
                <w:sz w:val="20"/>
                <w:szCs w:val="20"/>
              </w:rPr>
              <w:t>Assignments/Course Grades</w:t>
            </w:r>
          </w:p>
        </w:tc>
        <w:tc>
          <w:tcPr>
            <w:tcW w:w="1530" w:type="dxa"/>
          </w:tcPr>
          <w:p w14:paraId="6825550F" w14:textId="77777777" w:rsidR="00296152" w:rsidRPr="00184CAA" w:rsidRDefault="00296152">
            <w:pPr>
              <w:jc w:val="center"/>
              <w:rPr>
                <w:rFonts w:ascii="Calibri" w:hAnsi="Calibri"/>
                <w:b/>
                <w:sz w:val="20"/>
                <w:szCs w:val="20"/>
              </w:rPr>
            </w:pPr>
            <w:r w:rsidRPr="00184CAA">
              <w:rPr>
                <w:rFonts w:ascii="Calibri" w:hAnsi="Calibri"/>
                <w:b/>
                <w:sz w:val="20"/>
                <w:szCs w:val="20"/>
              </w:rPr>
              <w:t>% Of Grade</w:t>
            </w:r>
          </w:p>
        </w:tc>
      </w:tr>
      <w:tr w:rsidR="00296152" w:rsidRPr="00184CAA" w14:paraId="63F72066" w14:textId="77777777">
        <w:tc>
          <w:tcPr>
            <w:tcW w:w="7938" w:type="dxa"/>
          </w:tcPr>
          <w:p w14:paraId="6FA2404D" w14:textId="77777777" w:rsidR="00296152" w:rsidRDefault="00296152" w:rsidP="00296152">
            <w:pPr>
              <w:rPr>
                <w:rFonts w:ascii="Calibri" w:hAnsi="Calibri"/>
                <w:sz w:val="20"/>
                <w:szCs w:val="20"/>
              </w:rPr>
            </w:pPr>
            <w:r w:rsidRPr="00184CAA">
              <w:rPr>
                <w:rFonts w:ascii="Calibri" w:hAnsi="Calibri"/>
                <w:b/>
                <w:sz w:val="20"/>
                <w:szCs w:val="20"/>
              </w:rPr>
              <w:t>Individual Class Assignments</w:t>
            </w:r>
            <w:r w:rsidRPr="00184CAA">
              <w:rPr>
                <w:rFonts w:ascii="Calibri" w:hAnsi="Calibri"/>
                <w:sz w:val="20"/>
                <w:szCs w:val="20"/>
              </w:rPr>
              <w:t xml:space="preserve">:  Class reading assignments, case preparation and individual mini-cases describing what you would do in a specific situation.  These are short assignments to help you prepare for class discussions.  They will be graded on a pass/fail basis. </w:t>
            </w:r>
          </w:p>
          <w:p w14:paraId="3E89AADB" w14:textId="77777777" w:rsidR="00296152" w:rsidRPr="00184CAA" w:rsidRDefault="00296152" w:rsidP="00296152">
            <w:pPr>
              <w:rPr>
                <w:rFonts w:ascii="Calibri" w:hAnsi="Calibri"/>
                <w:sz w:val="20"/>
                <w:szCs w:val="20"/>
              </w:rPr>
            </w:pPr>
          </w:p>
          <w:p w14:paraId="426C6827" w14:textId="77777777" w:rsidR="00296152" w:rsidRDefault="00296152" w:rsidP="00296152">
            <w:pPr>
              <w:rPr>
                <w:rFonts w:ascii="Calibri" w:hAnsi="Calibri"/>
                <w:b/>
                <w:sz w:val="20"/>
                <w:szCs w:val="20"/>
              </w:rPr>
            </w:pPr>
            <w:r w:rsidRPr="00184CAA">
              <w:rPr>
                <w:rFonts w:ascii="Calibri" w:hAnsi="Calibri"/>
                <w:b/>
                <w:sz w:val="20"/>
                <w:szCs w:val="20"/>
              </w:rPr>
              <w:t>All assignments are due befo</w:t>
            </w:r>
            <w:r>
              <w:rPr>
                <w:rFonts w:ascii="Calibri" w:hAnsi="Calibri"/>
                <w:b/>
                <w:sz w:val="20"/>
                <w:szCs w:val="20"/>
              </w:rPr>
              <w:t xml:space="preserve">re class and should be sent to </w:t>
            </w:r>
            <w:hyperlink r:id="rId9" w:history="1">
              <w:r w:rsidRPr="00184CAA">
                <w:rPr>
                  <w:rStyle w:val="Hyperlink"/>
                  <w:rFonts w:ascii="Calibri" w:hAnsi="Calibri"/>
                  <w:b/>
                  <w:sz w:val="20"/>
                  <w:szCs w:val="20"/>
                </w:rPr>
                <w:t>usc.cmgt508@gmail.com</w:t>
              </w:r>
            </w:hyperlink>
            <w:r w:rsidRPr="00184CAA">
              <w:rPr>
                <w:rFonts w:ascii="Calibri" w:hAnsi="Calibri"/>
                <w:b/>
                <w:sz w:val="20"/>
                <w:szCs w:val="20"/>
              </w:rPr>
              <w:t xml:space="preserve">.  Full credit will only be given for assignments turned in prior to class. </w:t>
            </w:r>
          </w:p>
          <w:p w14:paraId="53E47CC7" w14:textId="77777777" w:rsidR="00296152" w:rsidRPr="00184CAA" w:rsidRDefault="00296152" w:rsidP="00296152">
            <w:pPr>
              <w:rPr>
                <w:rFonts w:ascii="Calibri" w:hAnsi="Calibri"/>
                <w:sz w:val="20"/>
                <w:szCs w:val="20"/>
              </w:rPr>
            </w:pPr>
          </w:p>
        </w:tc>
        <w:tc>
          <w:tcPr>
            <w:tcW w:w="1530" w:type="dxa"/>
          </w:tcPr>
          <w:p w14:paraId="7F93CB9C" w14:textId="77777777" w:rsidR="00296152" w:rsidRPr="00184CAA" w:rsidRDefault="00296152">
            <w:pPr>
              <w:ind w:left="360" w:hanging="360"/>
              <w:jc w:val="center"/>
              <w:rPr>
                <w:rFonts w:ascii="Calibri" w:hAnsi="Calibri"/>
                <w:b/>
                <w:sz w:val="20"/>
                <w:szCs w:val="20"/>
              </w:rPr>
            </w:pPr>
            <w:r w:rsidRPr="00184CAA">
              <w:rPr>
                <w:rFonts w:ascii="Calibri" w:hAnsi="Calibri"/>
                <w:b/>
                <w:sz w:val="20"/>
                <w:szCs w:val="20"/>
              </w:rPr>
              <w:t>25</w:t>
            </w:r>
          </w:p>
        </w:tc>
      </w:tr>
      <w:tr w:rsidR="00296152" w:rsidRPr="00184CAA" w14:paraId="24DF55E8" w14:textId="77777777">
        <w:tc>
          <w:tcPr>
            <w:tcW w:w="7938" w:type="dxa"/>
          </w:tcPr>
          <w:p w14:paraId="1AA2C54B" w14:textId="77777777" w:rsidR="00776E22" w:rsidRDefault="00296152" w:rsidP="00296152">
            <w:pPr>
              <w:tabs>
                <w:tab w:val="left" w:pos="990"/>
              </w:tabs>
              <w:rPr>
                <w:rFonts w:ascii="Calibri" w:hAnsi="Calibri"/>
                <w:sz w:val="20"/>
                <w:szCs w:val="20"/>
              </w:rPr>
            </w:pPr>
            <w:r w:rsidRPr="00184CAA">
              <w:rPr>
                <w:rFonts w:ascii="Calibri" w:hAnsi="Calibri"/>
                <w:b/>
                <w:sz w:val="20"/>
                <w:szCs w:val="20"/>
              </w:rPr>
              <w:t>Individual Paper and Presentation</w:t>
            </w:r>
            <w:r w:rsidRPr="00184CAA">
              <w:rPr>
                <w:rFonts w:ascii="Calibri" w:hAnsi="Calibri"/>
                <w:sz w:val="20"/>
                <w:szCs w:val="20"/>
              </w:rPr>
              <w:t xml:space="preserve">:  </w:t>
            </w:r>
          </w:p>
          <w:p w14:paraId="717798B9" w14:textId="77777777" w:rsidR="00776E22" w:rsidRDefault="00776E22" w:rsidP="00296152">
            <w:pPr>
              <w:rPr>
                <w:rFonts w:ascii="Calibri" w:hAnsi="Calibri"/>
                <w:sz w:val="20"/>
                <w:szCs w:val="20"/>
              </w:rPr>
            </w:pPr>
            <w:r>
              <w:rPr>
                <w:rFonts w:ascii="Calibri" w:hAnsi="Calibri"/>
                <w:sz w:val="20"/>
                <w:szCs w:val="20"/>
              </w:rPr>
              <w:t>Develop a 7-8 page paper on a “change” topic of your choice.</w:t>
            </w:r>
          </w:p>
          <w:p w14:paraId="142AE02E" w14:textId="77777777" w:rsidR="00776E22" w:rsidRDefault="00296152" w:rsidP="00296152">
            <w:pPr>
              <w:rPr>
                <w:rFonts w:ascii="Calibri" w:hAnsi="Calibri"/>
                <w:sz w:val="20"/>
                <w:szCs w:val="20"/>
              </w:rPr>
            </w:pPr>
            <w:r w:rsidRPr="00184CAA">
              <w:rPr>
                <w:rFonts w:ascii="Calibri" w:hAnsi="Calibri"/>
                <w:sz w:val="20"/>
                <w:szCs w:val="20"/>
              </w:rPr>
              <w:t>Detailed instructi</w:t>
            </w:r>
            <w:r w:rsidR="00776E22">
              <w:rPr>
                <w:rFonts w:ascii="Calibri" w:hAnsi="Calibri"/>
                <w:sz w:val="20"/>
                <w:szCs w:val="20"/>
              </w:rPr>
              <w:t>ons are posted on blackboard.</w:t>
            </w:r>
          </w:p>
          <w:p w14:paraId="4BE6F8A3" w14:textId="77777777" w:rsidR="00296152" w:rsidRPr="00184CAA" w:rsidRDefault="006C61AF" w:rsidP="00293FD8">
            <w:pPr>
              <w:rPr>
                <w:rFonts w:ascii="Calibri" w:hAnsi="Calibri"/>
                <w:sz w:val="20"/>
                <w:szCs w:val="20"/>
              </w:rPr>
            </w:pPr>
            <w:r w:rsidRPr="005E37D6">
              <w:rPr>
                <w:rFonts w:ascii="Calibri" w:hAnsi="Calibri"/>
                <w:b/>
                <w:color w:val="FF6600"/>
                <w:sz w:val="20"/>
                <w:szCs w:val="20"/>
              </w:rPr>
              <w:t xml:space="preserve">Written paper </w:t>
            </w:r>
            <w:r w:rsidR="00A20C15">
              <w:rPr>
                <w:rFonts w:ascii="Calibri" w:hAnsi="Calibri"/>
                <w:b/>
                <w:color w:val="FF6600"/>
                <w:sz w:val="20"/>
                <w:szCs w:val="20"/>
              </w:rPr>
              <w:t xml:space="preserve">and presentation </w:t>
            </w:r>
            <w:r w:rsidRPr="005E37D6">
              <w:rPr>
                <w:rFonts w:ascii="Calibri" w:hAnsi="Calibri"/>
                <w:b/>
                <w:color w:val="FF6600"/>
                <w:sz w:val="20"/>
                <w:szCs w:val="20"/>
              </w:rPr>
              <w:t xml:space="preserve">due </w:t>
            </w:r>
            <w:r w:rsidR="00FE14C0">
              <w:rPr>
                <w:rFonts w:ascii="Calibri" w:hAnsi="Calibri"/>
                <w:b/>
                <w:color w:val="FF6600"/>
                <w:sz w:val="20"/>
                <w:szCs w:val="20"/>
              </w:rPr>
              <w:t xml:space="preserve"> Oct 15</w:t>
            </w:r>
          </w:p>
        </w:tc>
        <w:tc>
          <w:tcPr>
            <w:tcW w:w="1530" w:type="dxa"/>
          </w:tcPr>
          <w:p w14:paraId="76DD5A55" w14:textId="77777777" w:rsidR="00296152" w:rsidRPr="00184CAA" w:rsidRDefault="00776E22">
            <w:pPr>
              <w:ind w:left="360" w:hanging="360"/>
              <w:jc w:val="center"/>
              <w:rPr>
                <w:rFonts w:ascii="Calibri" w:hAnsi="Calibri"/>
                <w:b/>
                <w:sz w:val="20"/>
                <w:szCs w:val="20"/>
              </w:rPr>
            </w:pPr>
            <w:r>
              <w:rPr>
                <w:rFonts w:ascii="Calibri" w:hAnsi="Calibri"/>
                <w:b/>
                <w:sz w:val="20"/>
                <w:szCs w:val="20"/>
              </w:rPr>
              <w:t>30</w:t>
            </w:r>
          </w:p>
        </w:tc>
      </w:tr>
      <w:tr w:rsidR="00296152" w:rsidRPr="00184CAA" w14:paraId="55C11610" w14:textId="77777777">
        <w:tc>
          <w:tcPr>
            <w:tcW w:w="7938" w:type="dxa"/>
          </w:tcPr>
          <w:p w14:paraId="26EF75D5" w14:textId="77777777" w:rsidR="00296152" w:rsidRPr="00453347" w:rsidRDefault="00296152" w:rsidP="00296152">
            <w:pPr>
              <w:pStyle w:val="BodyTextIndent2"/>
              <w:ind w:left="0"/>
              <w:rPr>
                <w:rFonts w:ascii="Calibri" w:hAnsi="Calibri"/>
                <w:color w:val="FF0000"/>
                <w:sz w:val="20"/>
              </w:rPr>
            </w:pPr>
            <w:r w:rsidRPr="00184CAA">
              <w:rPr>
                <w:rFonts w:ascii="Calibri" w:hAnsi="Calibri"/>
                <w:b/>
                <w:sz w:val="20"/>
              </w:rPr>
              <w:t>Final Team Paper</w:t>
            </w:r>
            <w:r w:rsidRPr="00184CAA">
              <w:rPr>
                <w:rFonts w:ascii="Calibri" w:hAnsi="Calibri"/>
                <w:sz w:val="20"/>
              </w:rPr>
              <w:t xml:space="preserve">:  Teams of 3-5 students will identify a current change opportunity.  If you have trouble identifying one, I will help you.  Throughout the semester, you will study the effort and report to the class.  The final project will be an analysis of the effort with recommendations. Each team will present their findings to the class (Detailed instructions will be handed out in class) </w:t>
            </w:r>
            <w:r w:rsidR="006C61AF">
              <w:rPr>
                <w:rFonts w:ascii="Calibri" w:hAnsi="Calibri"/>
                <w:b/>
                <w:color w:val="FF0000"/>
                <w:sz w:val="20"/>
              </w:rPr>
              <w:t>Presentation will be on</w:t>
            </w:r>
            <w:r w:rsidR="00FE14C0">
              <w:rPr>
                <w:rFonts w:ascii="Calibri" w:hAnsi="Calibri"/>
                <w:b/>
                <w:color w:val="FF0000"/>
                <w:sz w:val="20"/>
              </w:rPr>
              <w:t xml:space="preserve"> Dec 3.  </w:t>
            </w:r>
            <w:r w:rsidRPr="00453347">
              <w:rPr>
                <w:rFonts w:ascii="Calibri" w:hAnsi="Calibri"/>
                <w:color w:val="FF0000"/>
                <w:sz w:val="20"/>
              </w:rPr>
              <w:t xml:space="preserve"> </w:t>
            </w:r>
            <w:r w:rsidR="00A20C15">
              <w:rPr>
                <w:rFonts w:ascii="Calibri" w:hAnsi="Calibri"/>
                <w:b/>
                <w:color w:val="FF0000"/>
                <w:sz w:val="20"/>
              </w:rPr>
              <w:t>Paper Due</w:t>
            </w:r>
            <w:r w:rsidR="00FE14C0">
              <w:rPr>
                <w:rFonts w:ascii="Calibri" w:hAnsi="Calibri"/>
                <w:b/>
                <w:color w:val="FF0000"/>
                <w:sz w:val="20"/>
              </w:rPr>
              <w:t xml:space="preserve"> Dec 8</w:t>
            </w:r>
          </w:p>
          <w:p w14:paraId="4B8829F8" w14:textId="77777777" w:rsidR="00296152" w:rsidRPr="00184CAA" w:rsidRDefault="00296152" w:rsidP="00296152">
            <w:pPr>
              <w:pStyle w:val="BodyTextIndent2"/>
              <w:ind w:left="0"/>
              <w:rPr>
                <w:rFonts w:ascii="Calibri" w:hAnsi="Calibri"/>
                <w:sz w:val="20"/>
              </w:rPr>
            </w:pPr>
          </w:p>
        </w:tc>
        <w:tc>
          <w:tcPr>
            <w:tcW w:w="1530" w:type="dxa"/>
          </w:tcPr>
          <w:p w14:paraId="41BEF4C6" w14:textId="77777777" w:rsidR="00296152" w:rsidRPr="00184CAA" w:rsidRDefault="00296152">
            <w:pPr>
              <w:pStyle w:val="BodyTextIndent2"/>
              <w:ind w:left="360" w:hanging="360"/>
              <w:jc w:val="center"/>
              <w:rPr>
                <w:rFonts w:ascii="Calibri" w:hAnsi="Calibri"/>
                <w:b/>
                <w:sz w:val="20"/>
              </w:rPr>
            </w:pPr>
            <w:r w:rsidRPr="00184CAA">
              <w:rPr>
                <w:rFonts w:ascii="Calibri" w:hAnsi="Calibri"/>
                <w:b/>
                <w:sz w:val="20"/>
              </w:rPr>
              <w:t>30</w:t>
            </w:r>
          </w:p>
        </w:tc>
      </w:tr>
      <w:tr w:rsidR="00296152" w:rsidRPr="00184CAA" w14:paraId="619FBDBB" w14:textId="77777777">
        <w:tc>
          <w:tcPr>
            <w:tcW w:w="7938" w:type="dxa"/>
          </w:tcPr>
          <w:p w14:paraId="6B783E40" w14:textId="77777777" w:rsidR="00296152" w:rsidRDefault="00296152" w:rsidP="00296152">
            <w:pPr>
              <w:rPr>
                <w:rFonts w:ascii="Calibri" w:hAnsi="Calibri"/>
                <w:sz w:val="20"/>
                <w:szCs w:val="20"/>
              </w:rPr>
            </w:pPr>
            <w:r w:rsidRPr="004870B9">
              <w:rPr>
                <w:rFonts w:ascii="Calibri" w:hAnsi="Calibri"/>
                <w:b/>
                <w:sz w:val="20"/>
                <w:szCs w:val="20"/>
              </w:rPr>
              <w:t xml:space="preserve">Feedback:   </w:t>
            </w:r>
            <w:r w:rsidRPr="004870B9">
              <w:rPr>
                <w:rFonts w:ascii="Calibri" w:hAnsi="Calibri"/>
                <w:sz w:val="20"/>
                <w:szCs w:val="20"/>
              </w:rPr>
              <w:t>Because two-way communication is critical, written feedback is require</w:t>
            </w:r>
            <w:r>
              <w:rPr>
                <w:rFonts w:ascii="Calibri" w:hAnsi="Calibri"/>
                <w:sz w:val="20"/>
                <w:szCs w:val="20"/>
              </w:rPr>
              <w:t>d.  You are required to submit</w:t>
            </w:r>
            <w:r w:rsidR="00776E22">
              <w:rPr>
                <w:rFonts w:ascii="Calibri" w:hAnsi="Calibri"/>
                <w:sz w:val="20"/>
                <w:szCs w:val="20"/>
              </w:rPr>
              <w:t xml:space="preserve"> feedbacks</w:t>
            </w:r>
            <w:r>
              <w:rPr>
                <w:rFonts w:ascii="Calibri" w:hAnsi="Calibri"/>
                <w:sz w:val="20"/>
                <w:szCs w:val="20"/>
              </w:rPr>
              <w:t xml:space="preserve"> every other class.  A feedback schedule will be posted on blackboard</w:t>
            </w:r>
          </w:p>
          <w:p w14:paraId="7EF9004D" w14:textId="77777777" w:rsidR="00296152" w:rsidRDefault="00296152" w:rsidP="00296152">
            <w:pPr>
              <w:rPr>
                <w:rFonts w:ascii="Calibri" w:hAnsi="Calibri"/>
                <w:sz w:val="20"/>
                <w:szCs w:val="20"/>
              </w:rPr>
            </w:pPr>
            <w:r w:rsidRPr="00350CA9">
              <w:rPr>
                <w:rFonts w:ascii="Calibri" w:hAnsi="Calibri"/>
                <w:sz w:val="20"/>
                <w:szCs w:val="20"/>
              </w:rPr>
              <w:t xml:space="preserve">The feedback should address what’s going well and what might be improved and should be emailed to Professor West at </w:t>
            </w:r>
            <w:hyperlink r:id="rId10" w:history="1">
              <w:r w:rsidRPr="00350CA9">
                <w:rPr>
                  <w:rStyle w:val="Hyperlink"/>
                  <w:rFonts w:ascii="Calibri" w:hAnsi="Calibri"/>
                  <w:b/>
                  <w:sz w:val="20"/>
                  <w:szCs w:val="20"/>
                </w:rPr>
                <w:t>usc.cmgt508@gmail.com</w:t>
              </w:r>
            </w:hyperlink>
            <w:r w:rsidRPr="00350CA9">
              <w:rPr>
                <w:rFonts w:ascii="Calibri" w:hAnsi="Calibri"/>
                <w:sz w:val="20"/>
                <w:szCs w:val="20"/>
              </w:rPr>
              <w:t>.   She will compile it and share it at the next session.  All shared feedback will be anonymous.  Since timely feedback will improve our class experience, feedback is due within 24 h</w:t>
            </w:r>
            <w:r w:rsidR="00776E22">
              <w:rPr>
                <w:rFonts w:ascii="Calibri" w:hAnsi="Calibri"/>
                <w:sz w:val="20"/>
                <w:szCs w:val="20"/>
              </w:rPr>
              <w:t>ours (i.e. by 9:30 pm on Wed</w:t>
            </w:r>
            <w:r w:rsidRPr="00350CA9">
              <w:rPr>
                <w:rFonts w:ascii="Calibri" w:hAnsi="Calibri"/>
                <w:sz w:val="20"/>
                <w:szCs w:val="20"/>
              </w:rPr>
              <w:t>).</w:t>
            </w:r>
            <w:r w:rsidRPr="00184CAA">
              <w:rPr>
                <w:rFonts w:ascii="Calibri" w:hAnsi="Calibri"/>
                <w:sz w:val="20"/>
                <w:szCs w:val="20"/>
              </w:rPr>
              <w:t xml:space="preserve">  </w:t>
            </w:r>
          </w:p>
          <w:p w14:paraId="318D8F45" w14:textId="77777777" w:rsidR="00296152" w:rsidRPr="00184CAA" w:rsidRDefault="00296152" w:rsidP="00296152">
            <w:pPr>
              <w:rPr>
                <w:rFonts w:ascii="Calibri" w:hAnsi="Calibri"/>
                <w:sz w:val="20"/>
                <w:szCs w:val="20"/>
              </w:rPr>
            </w:pPr>
            <w:r w:rsidRPr="00184CAA">
              <w:rPr>
                <w:rFonts w:ascii="Calibri" w:hAnsi="Calibri"/>
                <w:b/>
                <w:sz w:val="20"/>
                <w:szCs w:val="20"/>
              </w:rPr>
              <w:t>Full credit will only be given for feedback received within 24 hours</w:t>
            </w:r>
            <w:r>
              <w:rPr>
                <w:rFonts w:ascii="Calibri" w:hAnsi="Calibri"/>
                <w:b/>
                <w:sz w:val="20"/>
                <w:szCs w:val="20"/>
              </w:rPr>
              <w:t>.</w:t>
            </w:r>
          </w:p>
          <w:p w14:paraId="1EBE294D" w14:textId="77777777" w:rsidR="00296152" w:rsidRDefault="00296152" w:rsidP="00296152">
            <w:pPr>
              <w:rPr>
                <w:rFonts w:ascii="Calibri" w:hAnsi="Calibri"/>
                <w:b/>
                <w:sz w:val="20"/>
                <w:szCs w:val="20"/>
              </w:rPr>
            </w:pPr>
          </w:p>
          <w:p w14:paraId="004343A5" w14:textId="77777777" w:rsidR="00296152" w:rsidRPr="00184CAA" w:rsidRDefault="00296152" w:rsidP="00296152">
            <w:pPr>
              <w:rPr>
                <w:rFonts w:ascii="Calibri" w:hAnsi="Calibri"/>
                <w:b/>
                <w:sz w:val="20"/>
                <w:szCs w:val="20"/>
              </w:rPr>
            </w:pPr>
          </w:p>
        </w:tc>
        <w:tc>
          <w:tcPr>
            <w:tcW w:w="1530" w:type="dxa"/>
          </w:tcPr>
          <w:p w14:paraId="2F86CE29" w14:textId="77777777" w:rsidR="00296152" w:rsidRPr="00184CAA" w:rsidRDefault="00296152">
            <w:pPr>
              <w:ind w:left="360" w:hanging="360"/>
              <w:jc w:val="center"/>
              <w:rPr>
                <w:rFonts w:ascii="Calibri" w:hAnsi="Calibri"/>
                <w:b/>
                <w:sz w:val="20"/>
                <w:szCs w:val="20"/>
              </w:rPr>
            </w:pPr>
            <w:r w:rsidRPr="00184CAA">
              <w:rPr>
                <w:rFonts w:ascii="Calibri" w:hAnsi="Calibri"/>
                <w:b/>
                <w:sz w:val="20"/>
                <w:szCs w:val="20"/>
              </w:rPr>
              <w:t>10</w:t>
            </w:r>
          </w:p>
        </w:tc>
      </w:tr>
      <w:tr w:rsidR="00296152" w:rsidRPr="00184CAA" w14:paraId="74766316" w14:textId="77777777">
        <w:tc>
          <w:tcPr>
            <w:tcW w:w="7938" w:type="dxa"/>
          </w:tcPr>
          <w:p w14:paraId="483E980F" w14:textId="77777777" w:rsidR="00296152" w:rsidRPr="00184CAA" w:rsidRDefault="00296152" w:rsidP="00296152">
            <w:pPr>
              <w:ind w:left="360" w:hanging="360"/>
              <w:rPr>
                <w:rFonts w:ascii="Calibri" w:hAnsi="Calibri"/>
                <w:b/>
                <w:sz w:val="20"/>
                <w:szCs w:val="20"/>
              </w:rPr>
            </w:pPr>
            <w:r w:rsidRPr="00184CAA">
              <w:rPr>
                <w:rFonts w:ascii="Calibri" w:hAnsi="Calibri"/>
                <w:b/>
                <w:sz w:val="20"/>
                <w:szCs w:val="20"/>
              </w:rPr>
              <w:lastRenderedPageBreak/>
              <w:t xml:space="preserve">Participation:  </w:t>
            </w:r>
            <w:r w:rsidRPr="00184CAA">
              <w:rPr>
                <w:rFonts w:ascii="Calibri" w:hAnsi="Calibri"/>
                <w:sz w:val="20"/>
                <w:szCs w:val="20"/>
              </w:rPr>
              <w:t>Due to the nature of this course, attendance and participation are crucial for an effective learning environment.</w:t>
            </w:r>
          </w:p>
          <w:p w14:paraId="245C4B39" w14:textId="77777777" w:rsidR="00296152" w:rsidRPr="00453347" w:rsidRDefault="00296152" w:rsidP="00296152">
            <w:pPr>
              <w:numPr>
                <w:ilvl w:val="0"/>
                <w:numId w:val="2"/>
              </w:numPr>
              <w:tabs>
                <w:tab w:val="clear" w:pos="360"/>
                <w:tab w:val="num" w:pos="720"/>
              </w:tabs>
              <w:ind w:left="720"/>
              <w:rPr>
                <w:rFonts w:ascii="Calibri" w:hAnsi="Calibri"/>
                <w:color w:val="FF0000"/>
                <w:sz w:val="20"/>
                <w:szCs w:val="20"/>
              </w:rPr>
            </w:pPr>
            <w:r w:rsidRPr="00453347">
              <w:rPr>
                <w:rFonts w:ascii="Calibri" w:hAnsi="Calibri"/>
                <w:color w:val="FF0000"/>
                <w:sz w:val="20"/>
                <w:szCs w:val="20"/>
              </w:rPr>
              <w:t>Attendance will be taken in each class.</w:t>
            </w:r>
          </w:p>
          <w:p w14:paraId="03BE8009" w14:textId="77777777" w:rsidR="00296152" w:rsidRPr="00184CAA" w:rsidRDefault="00296152" w:rsidP="00296152">
            <w:pPr>
              <w:numPr>
                <w:ilvl w:val="0"/>
                <w:numId w:val="3"/>
              </w:numPr>
              <w:tabs>
                <w:tab w:val="clear" w:pos="360"/>
                <w:tab w:val="num" w:pos="720"/>
              </w:tabs>
              <w:ind w:left="720"/>
              <w:rPr>
                <w:rFonts w:ascii="Calibri" w:hAnsi="Calibri"/>
                <w:sz w:val="20"/>
                <w:szCs w:val="20"/>
              </w:rPr>
            </w:pPr>
            <w:r w:rsidRPr="00184CAA">
              <w:rPr>
                <w:rFonts w:ascii="Calibri" w:hAnsi="Calibri"/>
                <w:sz w:val="20"/>
                <w:szCs w:val="20"/>
              </w:rPr>
              <w:t>Any absences will be noted and reflected as deductions in the final grade.</w:t>
            </w:r>
          </w:p>
          <w:p w14:paraId="3E4280D5" w14:textId="77777777" w:rsidR="00296152" w:rsidRDefault="00296152" w:rsidP="00296152">
            <w:pPr>
              <w:numPr>
                <w:ilvl w:val="0"/>
                <w:numId w:val="3"/>
              </w:numPr>
              <w:tabs>
                <w:tab w:val="clear" w:pos="360"/>
                <w:tab w:val="num" w:pos="720"/>
              </w:tabs>
              <w:ind w:left="720"/>
              <w:rPr>
                <w:rFonts w:ascii="Calibri" w:hAnsi="Calibri"/>
                <w:sz w:val="20"/>
                <w:szCs w:val="20"/>
              </w:rPr>
            </w:pPr>
            <w:r w:rsidRPr="00184CAA">
              <w:rPr>
                <w:rFonts w:ascii="Calibri" w:hAnsi="Calibri"/>
                <w:sz w:val="20"/>
                <w:szCs w:val="20"/>
              </w:rPr>
              <w:t>For those who constructively participate in class, and contribute to the class’s learning, the effort will be reflected favorably in your grade.  Ask good questions! Help the class learn!</w:t>
            </w:r>
          </w:p>
          <w:p w14:paraId="185541A0" w14:textId="77777777" w:rsidR="00296152" w:rsidRPr="00184CAA" w:rsidRDefault="00296152" w:rsidP="00296152">
            <w:pPr>
              <w:ind w:left="360"/>
              <w:rPr>
                <w:rFonts w:ascii="Calibri" w:hAnsi="Calibri"/>
                <w:sz w:val="20"/>
                <w:szCs w:val="20"/>
              </w:rPr>
            </w:pPr>
          </w:p>
        </w:tc>
        <w:tc>
          <w:tcPr>
            <w:tcW w:w="1530" w:type="dxa"/>
          </w:tcPr>
          <w:p w14:paraId="19C34D3A" w14:textId="77777777" w:rsidR="00296152" w:rsidRPr="00184CAA" w:rsidRDefault="00776E22">
            <w:pPr>
              <w:ind w:left="360" w:hanging="360"/>
              <w:jc w:val="center"/>
              <w:rPr>
                <w:rFonts w:ascii="Calibri" w:hAnsi="Calibri"/>
                <w:b/>
                <w:sz w:val="20"/>
                <w:szCs w:val="20"/>
              </w:rPr>
            </w:pPr>
            <w:r>
              <w:rPr>
                <w:rFonts w:ascii="Calibri" w:hAnsi="Calibri"/>
                <w:b/>
                <w:sz w:val="20"/>
                <w:szCs w:val="20"/>
              </w:rPr>
              <w:t>5</w:t>
            </w:r>
          </w:p>
        </w:tc>
      </w:tr>
      <w:tr w:rsidR="00296152" w:rsidRPr="00184CAA" w14:paraId="569B232C" w14:textId="77777777">
        <w:tc>
          <w:tcPr>
            <w:tcW w:w="7938" w:type="dxa"/>
          </w:tcPr>
          <w:p w14:paraId="7CC44BF5" w14:textId="77777777" w:rsidR="00296152" w:rsidRDefault="00296152">
            <w:pPr>
              <w:ind w:left="360" w:hanging="360"/>
              <w:rPr>
                <w:rFonts w:ascii="Calibri" w:hAnsi="Calibri"/>
                <w:b/>
                <w:sz w:val="20"/>
                <w:szCs w:val="20"/>
              </w:rPr>
            </w:pPr>
            <w:r w:rsidRPr="00184CAA">
              <w:rPr>
                <w:rFonts w:ascii="Calibri" w:hAnsi="Calibri"/>
                <w:b/>
                <w:sz w:val="20"/>
                <w:szCs w:val="20"/>
              </w:rPr>
              <w:t xml:space="preserve">Speakers Committee:  </w:t>
            </w:r>
            <w:r w:rsidRPr="00184CAA">
              <w:rPr>
                <w:rFonts w:ascii="Calibri" w:hAnsi="Calibri"/>
                <w:sz w:val="20"/>
                <w:szCs w:val="20"/>
              </w:rPr>
              <w:t>Throughout the semester we will have high profile guest speakers who are at the forefront of implementing and communicating change.   A speakers committee will help coordinate the speakers.  Members of this committee will be responsible for introducing the speakers; keeping the speakers abreast of current class activities and helping the speakers link the content of their presentations to the course content.  Members of the committee will also have dinner with the speakers.  You may volunteer to serve on this committee.  Extra credit will be given to those who volunteer and do a good job.</w:t>
            </w:r>
            <w:r w:rsidRPr="00184CAA">
              <w:rPr>
                <w:rFonts w:ascii="Calibri" w:hAnsi="Calibri"/>
                <w:b/>
                <w:sz w:val="20"/>
                <w:szCs w:val="20"/>
              </w:rPr>
              <w:t xml:space="preserve"> </w:t>
            </w:r>
          </w:p>
          <w:p w14:paraId="11A2F7B5" w14:textId="77777777" w:rsidR="00296152" w:rsidRPr="00184CAA" w:rsidRDefault="00296152">
            <w:pPr>
              <w:ind w:left="360" w:hanging="360"/>
              <w:rPr>
                <w:rFonts w:ascii="Calibri" w:hAnsi="Calibri"/>
                <w:b/>
                <w:sz w:val="20"/>
                <w:szCs w:val="20"/>
              </w:rPr>
            </w:pPr>
          </w:p>
        </w:tc>
        <w:tc>
          <w:tcPr>
            <w:tcW w:w="1530" w:type="dxa"/>
          </w:tcPr>
          <w:p w14:paraId="34059E6A" w14:textId="77777777" w:rsidR="00296152" w:rsidRPr="00184CAA" w:rsidRDefault="00296152">
            <w:pPr>
              <w:ind w:left="360" w:hanging="360"/>
              <w:jc w:val="center"/>
              <w:rPr>
                <w:rFonts w:ascii="Calibri" w:hAnsi="Calibri"/>
                <w:b/>
                <w:sz w:val="20"/>
                <w:szCs w:val="20"/>
              </w:rPr>
            </w:pPr>
            <w:r w:rsidRPr="00184CAA">
              <w:rPr>
                <w:rFonts w:ascii="Calibri" w:hAnsi="Calibri"/>
                <w:b/>
                <w:sz w:val="20"/>
                <w:szCs w:val="20"/>
              </w:rPr>
              <w:t>TBD</w:t>
            </w:r>
          </w:p>
        </w:tc>
      </w:tr>
    </w:tbl>
    <w:p w14:paraId="18A12096" w14:textId="77777777" w:rsidR="00296152" w:rsidRPr="00184CAA" w:rsidRDefault="00296152">
      <w:pPr>
        <w:rPr>
          <w:rFonts w:ascii="Calibri" w:hAnsi="Calibri"/>
          <w:sz w:val="20"/>
          <w:szCs w:val="20"/>
        </w:rPr>
      </w:pPr>
    </w:p>
    <w:p w14:paraId="786BC68C" w14:textId="77777777" w:rsidR="00296152" w:rsidRPr="00184CAA" w:rsidRDefault="00296152">
      <w:pPr>
        <w:pStyle w:val="Heading2"/>
        <w:rPr>
          <w:rFonts w:ascii="Calibri" w:hAnsi="Calibri"/>
          <w:i w:val="0"/>
          <w:sz w:val="20"/>
          <w:szCs w:val="20"/>
        </w:rPr>
      </w:pPr>
      <w:r w:rsidRPr="00184CAA">
        <w:rPr>
          <w:rFonts w:ascii="Calibri" w:hAnsi="Calibri"/>
          <w:i w:val="0"/>
          <w:sz w:val="20"/>
          <w:szCs w:val="20"/>
        </w:rPr>
        <w:t>Academic Integrity Policy</w:t>
      </w:r>
    </w:p>
    <w:p w14:paraId="59ACE191" w14:textId="77777777" w:rsidR="00296152" w:rsidRPr="00184CAA" w:rsidRDefault="00296152">
      <w:pPr>
        <w:pStyle w:val="Heading2"/>
        <w:rPr>
          <w:rFonts w:ascii="Calibri" w:hAnsi="Calibri"/>
          <w:b w:val="0"/>
          <w:bCs/>
          <w:sz w:val="20"/>
          <w:szCs w:val="20"/>
        </w:rPr>
      </w:pPr>
      <w:r w:rsidRPr="00184CAA">
        <w:rPr>
          <w:rFonts w:ascii="Calibri" w:hAnsi="Calibri"/>
          <w:b w:val="0"/>
          <w:bCs/>
          <w:sz w:val="20"/>
          <w:szCs w:val="20"/>
        </w:rPr>
        <w:t>The Annenberg School for Communication</w:t>
      </w:r>
      <w:r>
        <w:rPr>
          <w:rFonts w:ascii="Calibri" w:hAnsi="Calibri"/>
          <w:b w:val="0"/>
          <w:bCs/>
          <w:sz w:val="20"/>
          <w:szCs w:val="20"/>
        </w:rPr>
        <w:t xml:space="preserve"> &amp; Journalism</w:t>
      </w:r>
      <w:r w:rsidRPr="00184CAA">
        <w:rPr>
          <w:rFonts w:ascii="Calibri" w:hAnsi="Calibri"/>
          <w:b w:val="0"/>
          <w:bCs/>
          <w:sz w:val="20"/>
          <w:szCs w:val="20"/>
        </w:rPr>
        <w:t xml:space="preserve"> is committed to upholding the University's Academic Integrity code as detailed in the SCampus Guide.  It is the policy of the School</w:t>
      </w:r>
      <w:r>
        <w:rPr>
          <w:rFonts w:ascii="Calibri" w:hAnsi="Calibri"/>
          <w:b w:val="0"/>
          <w:bCs/>
          <w:sz w:val="20"/>
          <w:szCs w:val="20"/>
        </w:rPr>
        <w:t xml:space="preserve"> of Communication &amp; Journalism </w:t>
      </w:r>
      <w:r w:rsidRPr="00184CAA">
        <w:rPr>
          <w:rFonts w:ascii="Calibri" w:hAnsi="Calibri"/>
          <w:b w:val="0"/>
          <w:bCs/>
          <w:sz w:val="20"/>
          <w:szCs w:val="20"/>
        </w:rPr>
        <w:t xml:space="preserve"> to report all violations of the code.  Any serious violation or pattern of violations of the Academic Integrity Code will result in the student's expulsion from the Communication major or minor. </w:t>
      </w:r>
    </w:p>
    <w:p w14:paraId="5856697E" w14:textId="77777777" w:rsidR="00296152" w:rsidRPr="00184CAA" w:rsidRDefault="00296152">
      <w:pPr>
        <w:pStyle w:val="NormalWeb"/>
        <w:rPr>
          <w:rFonts w:ascii="Calibri" w:hAnsi="Calibri"/>
          <w:color w:val="000000"/>
          <w:sz w:val="20"/>
          <w:szCs w:val="20"/>
        </w:rPr>
      </w:pPr>
      <w:r w:rsidRPr="00184CAA">
        <w:rPr>
          <w:rFonts w:ascii="Calibri" w:hAnsi="Calibri"/>
          <w:color w:val="000000"/>
          <w:sz w:val="20"/>
          <w:szCs w:val="20"/>
        </w:rPr>
        <w:t xml:space="preserve">It is particularly important that you are aware of and avoid plagiarism, cheating on exams, fabricating data for a project, submitting a paper to more than one professor, or submitting a paper authored by anyone other than yourself.  If you have doubts about any of these practices, confer with a faculty member. </w:t>
      </w:r>
    </w:p>
    <w:p w14:paraId="0619DD3F" w14:textId="77777777" w:rsidR="00296152" w:rsidRPr="00184CAA" w:rsidRDefault="00296152">
      <w:pPr>
        <w:pStyle w:val="BodyText"/>
        <w:jc w:val="left"/>
        <w:rPr>
          <w:rFonts w:ascii="Calibri" w:hAnsi="Calibri"/>
          <w:b/>
          <w:sz w:val="20"/>
        </w:rPr>
      </w:pPr>
      <w:r w:rsidRPr="00184CAA">
        <w:rPr>
          <w:rFonts w:ascii="Calibri" w:hAnsi="Calibri"/>
          <w:b/>
          <w:sz w:val="20"/>
        </w:rPr>
        <w:t xml:space="preserve">Disability Policy </w:t>
      </w:r>
    </w:p>
    <w:p w14:paraId="29495E87" w14:textId="77777777" w:rsidR="00296152" w:rsidRPr="00184CAA" w:rsidRDefault="00296152">
      <w:pPr>
        <w:pStyle w:val="BodyText"/>
        <w:jc w:val="left"/>
        <w:rPr>
          <w:rFonts w:ascii="Calibri" w:hAnsi="Calibri"/>
          <w:sz w:val="20"/>
        </w:rPr>
      </w:pPr>
    </w:p>
    <w:p w14:paraId="7EBC340F" w14:textId="77777777" w:rsidR="00296152" w:rsidRPr="00184CAA" w:rsidRDefault="00296152">
      <w:pPr>
        <w:pStyle w:val="BodyText"/>
        <w:jc w:val="left"/>
        <w:rPr>
          <w:rFonts w:ascii="Calibri" w:hAnsi="Calibri"/>
          <w:sz w:val="20"/>
        </w:rPr>
      </w:pPr>
      <w:r w:rsidRPr="00184CAA">
        <w:rPr>
          <w:rFonts w:ascii="Calibri" w:hAnsi="Calibri"/>
          <w:sz w:val="20"/>
        </w:rPr>
        <w:t xml:space="preserve">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(or to the TA) as early in the semester as possible. DSP is open Monday-Friday, 8:30-5:00. The office is in Student Union 301 and their phone number is (213) 740-0776. </w:t>
      </w:r>
    </w:p>
    <w:p w14:paraId="15262D8C" w14:textId="77777777" w:rsidR="00296152" w:rsidRPr="00184CAA" w:rsidRDefault="00296152">
      <w:pPr>
        <w:jc w:val="center"/>
        <w:rPr>
          <w:rFonts w:ascii="Calibri" w:hAnsi="Calibri"/>
          <w:sz w:val="20"/>
          <w:szCs w:val="20"/>
        </w:rPr>
      </w:pPr>
    </w:p>
    <w:p w14:paraId="74ADFE57" w14:textId="77777777" w:rsidR="00296152" w:rsidRPr="002A4CE1" w:rsidRDefault="00296152" w:rsidP="00296152">
      <w:pPr>
        <w:pStyle w:val="Heading1"/>
        <w:jc w:val="both"/>
        <w:rPr>
          <w:rFonts w:ascii="Calibri" w:hAnsi="Calibri"/>
          <w:b/>
          <w:color w:val="800000"/>
          <w:sz w:val="28"/>
          <w:szCs w:val="28"/>
        </w:rPr>
      </w:pPr>
      <w:r w:rsidRPr="00184CAA">
        <w:rPr>
          <w:rFonts w:ascii="Calibri" w:hAnsi="Calibri"/>
          <w:color w:val="800000"/>
          <w:sz w:val="20"/>
          <w:szCs w:val="20"/>
        </w:rPr>
        <w:br w:type="page"/>
      </w:r>
      <w:r w:rsidRPr="002A4CE1">
        <w:rPr>
          <w:rFonts w:ascii="Calibri" w:hAnsi="Calibri"/>
          <w:b/>
          <w:color w:val="800000"/>
          <w:sz w:val="28"/>
          <w:szCs w:val="28"/>
        </w:rPr>
        <w:t>Susan Resnick West, Ph.D.</w:t>
      </w:r>
    </w:p>
    <w:p w14:paraId="52034F6F" w14:textId="77777777" w:rsidR="00296152" w:rsidRPr="00184CAA" w:rsidRDefault="00E860C4" w:rsidP="00296152">
      <w:pPr>
        <w:ind w:right="-450"/>
        <w:jc w:val="bot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14:anchorId="432A81AE" wp14:editId="50BDD1FE">
                <wp:simplePos x="0" y="0"/>
                <wp:positionH relativeFrom="column">
                  <wp:posOffset>0</wp:posOffset>
                </wp:positionH>
                <wp:positionV relativeFrom="paragraph">
                  <wp:posOffset>66040</wp:posOffset>
                </wp:positionV>
                <wp:extent cx="5829300" cy="0"/>
                <wp:effectExtent l="12700" t="13970" r="25400" b="2413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9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ti2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">
                <w10:wrap type="square"/>
              </v:line>
            </w:pict>
          </mc:Fallback>
        </mc:AlternateContent>
      </w:r>
    </w:p>
    <w:p w14:paraId="640B2AAA" w14:textId="77777777" w:rsidR="00296152" w:rsidRPr="00184CAA" w:rsidRDefault="00296152" w:rsidP="00296152">
      <w:pPr>
        <w:ind w:right="-450"/>
        <w:rPr>
          <w:rFonts w:ascii="Calibri" w:hAnsi="Calibri"/>
          <w:sz w:val="20"/>
          <w:szCs w:val="20"/>
        </w:rPr>
      </w:pPr>
    </w:p>
    <w:p w14:paraId="1B70B7B1" w14:textId="77777777" w:rsidR="00296152" w:rsidRPr="00184CAA" w:rsidRDefault="00296152" w:rsidP="00296152">
      <w:pPr>
        <w:rPr>
          <w:rFonts w:ascii="Calibri" w:hAnsi="Calibri"/>
          <w:sz w:val="20"/>
          <w:szCs w:val="20"/>
        </w:rPr>
      </w:pPr>
      <w:r w:rsidRPr="00184CAA">
        <w:rPr>
          <w:rFonts w:ascii="Calibri" w:hAnsi="Calibri"/>
          <w:b/>
          <w:sz w:val="20"/>
          <w:szCs w:val="20"/>
        </w:rPr>
        <w:t xml:space="preserve">Susan Resnick West </w:t>
      </w:r>
      <w:r w:rsidRPr="00184CAA">
        <w:rPr>
          <w:rFonts w:ascii="Calibri" w:hAnsi="Calibri"/>
          <w:sz w:val="20"/>
          <w:szCs w:val="20"/>
        </w:rPr>
        <w:t>is a</w:t>
      </w:r>
      <w:r w:rsidR="00A63853">
        <w:rPr>
          <w:rFonts w:ascii="Calibri" w:hAnsi="Calibri"/>
          <w:sz w:val="20"/>
          <w:szCs w:val="20"/>
        </w:rPr>
        <w:t xml:space="preserve"> </w:t>
      </w:r>
      <w:r>
        <w:rPr>
          <w:rFonts w:ascii="Calibri" w:hAnsi="Calibri"/>
          <w:sz w:val="20"/>
          <w:szCs w:val="20"/>
        </w:rPr>
        <w:t>Clinical Professor a</w:t>
      </w:r>
      <w:r w:rsidRPr="00184CAA">
        <w:rPr>
          <w:rFonts w:ascii="Calibri" w:hAnsi="Calibri"/>
          <w:sz w:val="20"/>
          <w:szCs w:val="20"/>
        </w:rPr>
        <w:t>t USC’s Annenberg School of Communication</w:t>
      </w:r>
      <w:r>
        <w:rPr>
          <w:rFonts w:ascii="Calibri" w:hAnsi="Calibri"/>
          <w:sz w:val="20"/>
          <w:szCs w:val="20"/>
        </w:rPr>
        <w:t xml:space="preserve"> &amp; Journalism</w:t>
      </w:r>
      <w:r w:rsidRPr="00184CAA">
        <w:rPr>
          <w:rFonts w:ascii="Calibri" w:hAnsi="Calibri"/>
          <w:sz w:val="20"/>
          <w:szCs w:val="20"/>
        </w:rPr>
        <w:t xml:space="preserve"> and former Director of Education at USC’s Marshall School of Business’ Center for Effective Organizations</w:t>
      </w:r>
      <w:r>
        <w:rPr>
          <w:rFonts w:ascii="Calibri" w:hAnsi="Calibri"/>
          <w:sz w:val="20"/>
          <w:szCs w:val="20"/>
        </w:rPr>
        <w:t xml:space="preserve">. </w:t>
      </w:r>
      <w:r w:rsidRPr="00184CAA">
        <w:rPr>
          <w:rFonts w:ascii="Calibri" w:hAnsi="Calibri"/>
          <w:sz w:val="20"/>
          <w:szCs w:val="20"/>
        </w:rPr>
        <w:t>Susan received her B.A. and Ph.D. from UCLA.</w:t>
      </w:r>
    </w:p>
    <w:p w14:paraId="4E43C569" w14:textId="77777777" w:rsidR="00296152" w:rsidRPr="00184CAA" w:rsidRDefault="00296152" w:rsidP="00296152">
      <w:pPr>
        <w:rPr>
          <w:rFonts w:ascii="Calibri" w:hAnsi="Calibri"/>
          <w:sz w:val="20"/>
          <w:szCs w:val="20"/>
        </w:rPr>
      </w:pPr>
    </w:p>
    <w:p w14:paraId="18F92B42" w14:textId="77777777" w:rsidR="00296152" w:rsidRPr="00184CAA" w:rsidRDefault="00296152" w:rsidP="00296152">
      <w:pPr>
        <w:rPr>
          <w:rFonts w:ascii="Calibri" w:hAnsi="Calibri"/>
          <w:sz w:val="20"/>
          <w:szCs w:val="20"/>
        </w:rPr>
      </w:pPr>
      <w:r w:rsidRPr="00184CAA">
        <w:rPr>
          <w:rFonts w:ascii="Calibri" w:hAnsi="Calibri"/>
          <w:sz w:val="20"/>
          <w:szCs w:val="20"/>
        </w:rPr>
        <w:t xml:space="preserve">Dr. West focuses on leadership </w:t>
      </w:r>
      <w:r w:rsidRPr="00184CAA">
        <w:rPr>
          <w:rFonts w:ascii="Calibri" w:hAnsi="Calibri"/>
          <w:color w:val="000000"/>
          <w:sz w:val="20"/>
          <w:szCs w:val="20"/>
        </w:rPr>
        <w:t xml:space="preserve">development and evaluation to enable strategic change.  </w:t>
      </w:r>
      <w:r w:rsidRPr="00184CAA">
        <w:rPr>
          <w:rFonts w:ascii="Calibri" w:hAnsi="Calibri"/>
          <w:sz w:val="20"/>
          <w:szCs w:val="20"/>
        </w:rPr>
        <w:t>She has been actively involved as a researcher and/or consultant to a wide variety of organizations implementing strategic change including Alliance for Redesigning Government, ARCO, Asian Development Bank, Association for Quality and Participation, Barclays Global Investors, Canadian Forrest Products, Casa Dorinda, Cedars-Sinai, Chevron, Country Villa, County of Orange, DreamWorks, General Electric, Goal QPC, Harbor General Hospital, Hospital Council of Southern California, Hitachi Data Systems, Pioneer, Home Savings, Hughes Corporation, Kaiser Permanente,  Norris Cancer Center, Northrop Grumman,   Price Waterhouse and Coopers, San Diego Union-Tribune, Solutia Inc, Southern California Cable Association, U.S. Navy,  Union Bank, University of Iowa,  Westin Hotels and Xerox Corporation.</w:t>
      </w:r>
    </w:p>
    <w:p w14:paraId="29FD3BD9" w14:textId="77777777" w:rsidR="00296152" w:rsidRPr="00184CAA" w:rsidRDefault="00296152" w:rsidP="00296152">
      <w:pPr>
        <w:rPr>
          <w:rFonts w:ascii="Calibri" w:hAnsi="Calibri"/>
          <w:sz w:val="20"/>
          <w:szCs w:val="20"/>
        </w:rPr>
      </w:pPr>
    </w:p>
    <w:p w14:paraId="72EDC880" w14:textId="77777777" w:rsidR="00296152" w:rsidRPr="00184CAA" w:rsidRDefault="00296152" w:rsidP="00296152">
      <w:pPr>
        <w:rPr>
          <w:rFonts w:ascii="Calibri" w:hAnsi="Calibri"/>
          <w:sz w:val="20"/>
          <w:szCs w:val="20"/>
        </w:rPr>
      </w:pPr>
      <w:r w:rsidRPr="00184CAA">
        <w:rPr>
          <w:rFonts w:ascii="Calibri" w:hAnsi="Calibri"/>
          <w:sz w:val="20"/>
          <w:szCs w:val="20"/>
        </w:rPr>
        <w:t xml:space="preserve">Susan is co-author of </w:t>
      </w:r>
      <w:r w:rsidRPr="00184CAA">
        <w:rPr>
          <w:rFonts w:ascii="Calibri" w:hAnsi="Calibri"/>
          <w:i/>
          <w:sz w:val="20"/>
          <w:szCs w:val="20"/>
        </w:rPr>
        <w:t xml:space="preserve">Designing Performance Appraisal Systems </w:t>
      </w:r>
      <w:r w:rsidRPr="00184CAA">
        <w:rPr>
          <w:rFonts w:ascii="Calibri" w:hAnsi="Calibri"/>
          <w:sz w:val="20"/>
          <w:szCs w:val="20"/>
        </w:rPr>
        <w:t>and several articles on performance appraisal, the management of professional employees and the evaluation of strategic change efforts.  She has developed numerous programs to enable employees to participate in strategic change including: The Changing Role of the Manager, Managing Change, Ooops What Do We Do Now, You and the Balanced Score Card, Identifying and Using Job Competencies, Facilitation Skills, Strategic Self Design and Performance and Career Development.  She has held management positions in the public and private sector and received grants from Goal QPC and the Association for Quality and Participation.  She teaches graduate level courses in leadership and organizational change at the Annenberg School for Communicatio</w:t>
      </w:r>
      <w:r>
        <w:rPr>
          <w:rFonts w:ascii="Calibri" w:hAnsi="Calibri"/>
          <w:sz w:val="20"/>
          <w:szCs w:val="20"/>
        </w:rPr>
        <w:t>n &amp; Journalism</w:t>
      </w:r>
      <w:r w:rsidRPr="00184CAA">
        <w:rPr>
          <w:rFonts w:ascii="Calibri" w:hAnsi="Calibri"/>
          <w:sz w:val="20"/>
          <w:szCs w:val="20"/>
        </w:rPr>
        <w:t xml:space="preserve">. </w:t>
      </w:r>
    </w:p>
    <w:p w14:paraId="2731BA15" w14:textId="77777777" w:rsidR="00296152" w:rsidRPr="00184CAA" w:rsidRDefault="00296152" w:rsidP="00296152">
      <w:pPr>
        <w:ind w:right="-446"/>
        <w:rPr>
          <w:rFonts w:ascii="Calibri" w:hAnsi="Calibri"/>
          <w:sz w:val="20"/>
          <w:szCs w:val="20"/>
        </w:rPr>
      </w:pPr>
    </w:p>
    <w:p w14:paraId="39BC7A8A" w14:textId="77777777" w:rsidR="00296152" w:rsidRPr="00184CAA" w:rsidRDefault="00296152" w:rsidP="00296152">
      <w:pPr>
        <w:ind w:right="-446"/>
        <w:jc w:val="both"/>
        <w:rPr>
          <w:rFonts w:ascii="Calibri" w:hAnsi="Calibri"/>
          <w:sz w:val="20"/>
          <w:szCs w:val="20"/>
        </w:rPr>
      </w:pPr>
    </w:p>
    <w:p w14:paraId="0EB5E1D8" w14:textId="77777777" w:rsidR="00296152" w:rsidRPr="00184CAA" w:rsidRDefault="00296152" w:rsidP="00296152">
      <w:pPr>
        <w:ind w:right="-446"/>
        <w:jc w:val="both"/>
        <w:rPr>
          <w:rFonts w:ascii="Calibri" w:hAnsi="Calibri"/>
          <w:sz w:val="20"/>
          <w:szCs w:val="20"/>
        </w:rPr>
      </w:pPr>
    </w:p>
    <w:p w14:paraId="72A5C98C" w14:textId="77777777" w:rsidR="00296152" w:rsidRPr="00184CAA" w:rsidRDefault="00296152" w:rsidP="00296152">
      <w:pPr>
        <w:ind w:right="-446"/>
        <w:jc w:val="both"/>
        <w:rPr>
          <w:rFonts w:ascii="Calibri" w:hAnsi="Calibri"/>
          <w:sz w:val="20"/>
          <w:szCs w:val="20"/>
        </w:rPr>
      </w:pPr>
    </w:p>
    <w:p w14:paraId="5D31F4E5" w14:textId="77777777" w:rsidR="00296152" w:rsidRPr="00184CAA" w:rsidRDefault="00296152">
      <w:pPr>
        <w:jc w:val="center"/>
        <w:rPr>
          <w:rFonts w:ascii="Calibri" w:hAnsi="Calibri"/>
          <w:b/>
          <w:sz w:val="20"/>
          <w:szCs w:val="20"/>
        </w:rPr>
      </w:pPr>
      <w:r w:rsidRPr="00184CAA">
        <w:rPr>
          <w:rFonts w:ascii="Calibri" w:hAnsi="Calibri"/>
          <w:sz w:val="20"/>
          <w:szCs w:val="20"/>
        </w:rPr>
        <w:br w:type="page"/>
      </w:r>
      <w:r w:rsidRPr="00184CAA">
        <w:rPr>
          <w:rFonts w:ascii="Calibri" w:hAnsi="Calibri"/>
          <w:b/>
          <w:sz w:val="20"/>
          <w:szCs w:val="20"/>
        </w:rPr>
        <w:t>Individual Class Topics and Readings</w:t>
      </w:r>
    </w:p>
    <w:p w14:paraId="608CEAE7" w14:textId="77777777" w:rsidR="00296152" w:rsidRPr="00184CAA" w:rsidRDefault="00296152">
      <w:pPr>
        <w:jc w:val="center"/>
        <w:rPr>
          <w:rFonts w:ascii="Calibri" w:hAnsi="Calibri"/>
          <w:b/>
          <w:sz w:val="20"/>
          <w:szCs w:val="20"/>
        </w:rPr>
      </w:pPr>
    </w:p>
    <w:p w14:paraId="191C8779" w14:textId="77777777" w:rsidR="00296152" w:rsidRPr="00184CAA" w:rsidRDefault="00296152">
      <w:pPr>
        <w:rPr>
          <w:rFonts w:ascii="Calibri" w:hAnsi="Calibri"/>
          <w:bCs/>
          <w:sz w:val="20"/>
          <w:szCs w:val="20"/>
        </w:rPr>
      </w:pPr>
      <w:r w:rsidRPr="00184CAA">
        <w:rPr>
          <w:rFonts w:ascii="Calibri" w:hAnsi="Calibri"/>
          <w:bCs/>
          <w:sz w:val="20"/>
          <w:szCs w:val="20"/>
        </w:rPr>
        <w:t>*on blackboard</w:t>
      </w:r>
    </w:p>
    <w:p w14:paraId="7685E17B" w14:textId="77777777" w:rsidR="00296152" w:rsidRPr="00184CAA" w:rsidRDefault="00296152">
      <w:pPr>
        <w:rPr>
          <w:rFonts w:ascii="Calibri" w:hAnsi="Calibri"/>
          <w:bCs/>
          <w:sz w:val="20"/>
          <w:szCs w:val="20"/>
        </w:rPr>
      </w:pPr>
      <w:r w:rsidRPr="00184CAA">
        <w:rPr>
          <w:rFonts w:ascii="Calibri" w:hAnsi="Calibri"/>
          <w:bCs/>
          <w:sz w:val="20"/>
          <w:szCs w:val="20"/>
        </w:rPr>
        <w:t>#in Harvard Business Reader</w:t>
      </w:r>
    </w:p>
    <w:p w14:paraId="09281230" w14:textId="77777777" w:rsidR="00296152" w:rsidRPr="00184CAA" w:rsidRDefault="00296152">
      <w:pPr>
        <w:rPr>
          <w:rFonts w:ascii="Calibri" w:hAnsi="Calibri"/>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78"/>
        <w:gridCol w:w="7460"/>
      </w:tblGrid>
      <w:tr w:rsidR="00296152" w:rsidRPr="008A7570" w14:paraId="7C894C6E" w14:textId="77777777">
        <w:tc>
          <w:tcPr>
            <w:tcW w:w="2178" w:type="dxa"/>
          </w:tcPr>
          <w:p w14:paraId="614E817E" w14:textId="77777777" w:rsidR="00247DAF" w:rsidRPr="008A7570" w:rsidRDefault="00247DAF" w:rsidP="00296152">
            <w:pPr>
              <w:rPr>
                <w:rFonts w:ascii="Calibri" w:hAnsi="Calibri"/>
                <w:b/>
                <w:sz w:val="20"/>
                <w:szCs w:val="20"/>
              </w:rPr>
            </w:pPr>
            <w:r w:rsidRPr="008A7570">
              <w:rPr>
                <w:rFonts w:ascii="Calibri" w:hAnsi="Calibri"/>
                <w:b/>
                <w:sz w:val="20"/>
                <w:szCs w:val="20"/>
              </w:rPr>
              <w:t>Week 1:</w:t>
            </w:r>
          </w:p>
          <w:p w14:paraId="1BCAB89C" w14:textId="77777777" w:rsidR="00296152" w:rsidRPr="008A7570" w:rsidRDefault="00BE557A" w:rsidP="00296152">
            <w:pPr>
              <w:rPr>
                <w:rFonts w:ascii="Calibri" w:hAnsi="Calibri"/>
                <w:b/>
                <w:sz w:val="20"/>
                <w:szCs w:val="20"/>
              </w:rPr>
            </w:pPr>
            <w:r>
              <w:rPr>
                <w:rFonts w:ascii="Calibri" w:hAnsi="Calibri"/>
                <w:b/>
                <w:sz w:val="20"/>
                <w:szCs w:val="20"/>
              </w:rPr>
              <w:t>Aug 27</w:t>
            </w:r>
          </w:p>
        </w:tc>
        <w:tc>
          <w:tcPr>
            <w:tcW w:w="7460" w:type="dxa"/>
          </w:tcPr>
          <w:p w14:paraId="4B18F97C" w14:textId="77777777" w:rsidR="00296152" w:rsidRPr="008A7570" w:rsidRDefault="00296152">
            <w:pPr>
              <w:rPr>
                <w:rFonts w:ascii="Calibri" w:hAnsi="Calibri"/>
                <w:b/>
                <w:sz w:val="20"/>
                <w:szCs w:val="20"/>
              </w:rPr>
            </w:pPr>
            <w:r w:rsidRPr="008A7570">
              <w:rPr>
                <w:rFonts w:ascii="Calibri" w:hAnsi="Calibri"/>
                <w:b/>
                <w:sz w:val="20"/>
                <w:szCs w:val="20"/>
              </w:rPr>
              <w:t xml:space="preserve">Introduction to the Course </w:t>
            </w:r>
          </w:p>
          <w:p w14:paraId="1827E876" w14:textId="77777777" w:rsidR="00296152" w:rsidRPr="008A7570" w:rsidRDefault="00796FC3">
            <w:pPr>
              <w:rPr>
                <w:rFonts w:ascii="Calibri" w:hAnsi="Calibri" w:cs="Arial"/>
                <w:color w:val="000000"/>
                <w:sz w:val="20"/>
                <w:szCs w:val="20"/>
              </w:rPr>
            </w:pPr>
            <w:r w:rsidRPr="008A7570">
              <w:rPr>
                <w:rFonts w:ascii="Calibri" w:hAnsi="Calibri" w:cs="Arial"/>
                <w:color w:val="000000"/>
                <w:sz w:val="20"/>
                <w:szCs w:val="20"/>
              </w:rPr>
              <w:t xml:space="preserve">#Beer, Michael;  </w:t>
            </w:r>
            <w:r w:rsidRPr="008A7570">
              <w:rPr>
                <w:rFonts w:ascii="Calibri" w:hAnsi="Calibri" w:cs="Arial"/>
                <w:i/>
                <w:iCs/>
                <w:color w:val="000000"/>
                <w:sz w:val="20"/>
                <w:szCs w:val="20"/>
              </w:rPr>
              <w:t>Leading Change</w:t>
            </w:r>
            <w:r w:rsidRPr="008A7570">
              <w:rPr>
                <w:rFonts w:ascii="Calibri" w:hAnsi="Calibri" w:cs="Arial"/>
                <w:color w:val="000000"/>
                <w:sz w:val="20"/>
                <w:szCs w:val="20"/>
              </w:rPr>
              <w:t>.  Harvard Business School note.  Revised: January 2007.  Product Number: 9-488-037.</w:t>
            </w:r>
          </w:p>
          <w:p w14:paraId="4E0DA53F" w14:textId="77777777" w:rsidR="00296152" w:rsidRPr="008A7570" w:rsidRDefault="00296152" w:rsidP="00296152">
            <w:pPr>
              <w:rPr>
                <w:rFonts w:ascii="Calibri" w:hAnsi="Calibri"/>
                <w:b/>
                <w:sz w:val="20"/>
                <w:szCs w:val="20"/>
              </w:rPr>
            </w:pPr>
          </w:p>
        </w:tc>
      </w:tr>
      <w:tr w:rsidR="00296152" w:rsidRPr="008A7570" w14:paraId="476FFD4A" w14:textId="77777777">
        <w:tc>
          <w:tcPr>
            <w:tcW w:w="2178" w:type="dxa"/>
          </w:tcPr>
          <w:p w14:paraId="3A462367" w14:textId="77777777" w:rsidR="00247DAF" w:rsidRPr="003A1EEF" w:rsidRDefault="00247DAF">
            <w:pPr>
              <w:rPr>
                <w:rFonts w:ascii="Calibri" w:hAnsi="Calibri"/>
                <w:b/>
                <w:sz w:val="20"/>
                <w:szCs w:val="20"/>
              </w:rPr>
            </w:pPr>
            <w:r w:rsidRPr="003A1EEF">
              <w:rPr>
                <w:rFonts w:ascii="Calibri" w:hAnsi="Calibri"/>
                <w:b/>
                <w:sz w:val="20"/>
                <w:szCs w:val="20"/>
              </w:rPr>
              <w:t>Week 2:</w:t>
            </w:r>
          </w:p>
          <w:p w14:paraId="2FC9019B" w14:textId="77777777" w:rsidR="00296152" w:rsidRPr="003A1EEF" w:rsidRDefault="00BE557A">
            <w:pPr>
              <w:rPr>
                <w:rFonts w:ascii="Calibri" w:hAnsi="Calibri"/>
                <w:b/>
                <w:sz w:val="20"/>
                <w:szCs w:val="20"/>
              </w:rPr>
            </w:pPr>
            <w:r>
              <w:rPr>
                <w:rFonts w:ascii="Calibri" w:hAnsi="Calibri"/>
                <w:b/>
                <w:sz w:val="20"/>
                <w:szCs w:val="20"/>
              </w:rPr>
              <w:t>Sept 3</w:t>
            </w:r>
          </w:p>
          <w:p w14:paraId="4D4F7352" w14:textId="77777777" w:rsidR="00296152" w:rsidRPr="003A1EEF" w:rsidRDefault="00296152">
            <w:pPr>
              <w:rPr>
                <w:rFonts w:ascii="Calibri" w:hAnsi="Calibri"/>
                <w:b/>
                <w:sz w:val="20"/>
                <w:szCs w:val="20"/>
              </w:rPr>
            </w:pPr>
          </w:p>
          <w:p w14:paraId="7C07ECB9" w14:textId="77777777" w:rsidR="00296152" w:rsidRPr="003A1EEF" w:rsidRDefault="00296152" w:rsidP="00296152">
            <w:pPr>
              <w:rPr>
                <w:rFonts w:ascii="Calibri" w:hAnsi="Calibri"/>
                <w:b/>
                <w:sz w:val="20"/>
                <w:szCs w:val="20"/>
              </w:rPr>
            </w:pPr>
            <w:r w:rsidRPr="003A1EEF">
              <w:rPr>
                <w:rFonts w:ascii="Calibri" w:hAnsi="Calibri"/>
                <w:b/>
                <w:sz w:val="20"/>
                <w:szCs w:val="20"/>
              </w:rPr>
              <w:t>Due:</w:t>
            </w:r>
          </w:p>
          <w:p w14:paraId="5711708A" w14:textId="77777777" w:rsidR="00EC301B" w:rsidRPr="003A1EEF" w:rsidRDefault="00D539C7" w:rsidP="00296152">
            <w:pPr>
              <w:rPr>
                <w:rFonts w:ascii="Calibri" w:hAnsi="Calibri"/>
                <w:sz w:val="20"/>
                <w:szCs w:val="20"/>
              </w:rPr>
            </w:pPr>
            <w:r w:rsidRPr="003A1EEF">
              <w:rPr>
                <w:rFonts w:ascii="Calibri" w:hAnsi="Calibri"/>
                <w:sz w:val="20"/>
                <w:szCs w:val="20"/>
              </w:rPr>
              <w:t xml:space="preserve">Week 2 </w:t>
            </w:r>
            <w:r w:rsidR="00B1655F" w:rsidRPr="003A1EEF">
              <w:rPr>
                <w:rFonts w:ascii="Calibri" w:hAnsi="Calibri"/>
                <w:sz w:val="20"/>
                <w:szCs w:val="20"/>
              </w:rPr>
              <w:t>Assignment</w:t>
            </w:r>
          </w:p>
          <w:p w14:paraId="5317375F" w14:textId="77777777" w:rsidR="00EC301B" w:rsidRPr="003A1EEF" w:rsidRDefault="00296152" w:rsidP="00296152">
            <w:pPr>
              <w:rPr>
                <w:rFonts w:ascii="Calibri" w:hAnsi="Calibri"/>
                <w:sz w:val="20"/>
                <w:szCs w:val="20"/>
              </w:rPr>
            </w:pPr>
            <w:r w:rsidRPr="003A1EEF">
              <w:rPr>
                <w:rFonts w:ascii="Calibri" w:hAnsi="Calibri"/>
                <w:sz w:val="20"/>
                <w:szCs w:val="20"/>
              </w:rPr>
              <w:t xml:space="preserve"> due via </w:t>
            </w:r>
            <w:r w:rsidR="00EC301B" w:rsidRPr="003A1EEF">
              <w:rPr>
                <w:rFonts w:ascii="Calibri" w:hAnsi="Calibri"/>
                <w:sz w:val="20"/>
                <w:szCs w:val="20"/>
              </w:rPr>
              <w:t xml:space="preserve">class </w:t>
            </w:r>
            <w:r w:rsidRPr="003A1EEF">
              <w:rPr>
                <w:rFonts w:ascii="Calibri" w:hAnsi="Calibri"/>
                <w:sz w:val="20"/>
                <w:szCs w:val="20"/>
              </w:rPr>
              <w:t xml:space="preserve">email </w:t>
            </w:r>
            <w:r w:rsidR="00EC301B" w:rsidRPr="003A1EEF">
              <w:rPr>
                <w:rFonts w:ascii="Calibri" w:hAnsi="Calibri"/>
                <w:sz w:val="20"/>
                <w:szCs w:val="20"/>
              </w:rPr>
              <w:t>prior to class</w:t>
            </w:r>
          </w:p>
          <w:p w14:paraId="3CB41E2A" w14:textId="77777777" w:rsidR="00296152" w:rsidRDefault="00296152" w:rsidP="00EC301B">
            <w:pPr>
              <w:rPr>
                <w:rFonts w:ascii="Calibri" w:hAnsi="Calibri"/>
                <w:b/>
                <w:sz w:val="20"/>
                <w:szCs w:val="20"/>
              </w:rPr>
            </w:pPr>
            <w:r w:rsidRPr="003A1EEF">
              <w:rPr>
                <w:rFonts w:ascii="Calibri" w:hAnsi="Calibri"/>
                <w:sz w:val="20"/>
                <w:szCs w:val="20"/>
              </w:rPr>
              <w:t>(</w:t>
            </w:r>
            <w:hyperlink r:id="rId11" w:history="1">
              <w:r w:rsidRPr="003A1EEF">
                <w:rPr>
                  <w:rStyle w:val="Hyperlink"/>
                  <w:rFonts w:ascii="Calibri" w:hAnsi="Calibri"/>
                  <w:color w:val="auto"/>
                  <w:sz w:val="20"/>
                  <w:szCs w:val="20"/>
                </w:rPr>
                <w:t>usc.</w:t>
              </w:r>
              <w:r w:rsidRPr="003A1EEF">
                <w:rPr>
                  <w:rStyle w:val="Hyperlink"/>
                  <w:rFonts w:ascii="Calibri" w:hAnsi="Calibri"/>
                  <w:color w:val="auto"/>
                  <w:sz w:val="20"/>
                  <w:szCs w:val="20"/>
                </w:rPr>
                <w:t>c</w:t>
              </w:r>
              <w:r w:rsidRPr="003A1EEF">
                <w:rPr>
                  <w:rStyle w:val="Hyperlink"/>
                  <w:rFonts w:ascii="Calibri" w:hAnsi="Calibri"/>
                  <w:color w:val="auto"/>
                  <w:sz w:val="20"/>
                  <w:szCs w:val="20"/>
                </w:rPr>
                <w:t>mgt508@gmail.com</w:t>
              </w:r>
            </w:hyperlink>
            <w:r w:rsidRPr="003A1EEF">
              <w:rPr>
                <w:rFonts w:ascii="Calibri" w:hAnsi="Calibri"/>
                <w:sz w:val="20"/>
                <w:szCs w:val="20"/>
              </w:rPr>
              <w:t>)</w:t>
            </w:r>
            <w:r w:rsidRPr="003A1EEF">
              <w:rPr>
                <w:rFonts w:ascii="Calibri" w:hAnsi="Calibri"/>
                <w:b/>
                <w:sz w:val="20"/>
                <w:szCs w:val="20"/>
              </w:rPr>
              <w:t xml:space="preserve"> </w:t>
            </w:r>
          </w:p>
          <w:p w14:paraId="64F60540" w14:textId="77777777" w:rsidR="00996AB0" w:rsidRDefault="00996AB0" w:rsidP="00EC301B">
            <w:pPr>
              <w:rPr>
                <w:rFonts w:ascii="Calibri" w:hAnsi="Calibri"/>
                <w:b/>
                <w:sz w:val="20"/>
                <w:szCs w:val="20"/>
              </w:rPr>
            </w:pPr>
          </w:p>
          <w:p w14:paraId="4D3459D7" w14:textId="77777777" w:rsidR="00996AB0" w:rsidRDefault="00996AB0" w:rsidP="00EC301B">
            <w:pPr>
              <w:rPr>
                <w:rFonts w:ascii="Calibri" w:hAnsi="Calibri"/>
                <w:b/>
                <w:sz w:val="20"/>
                <w:szCs w:val="20"/>
              </w:rPr>
            </w:pPr>
          </w:p>
          <w:p w14:paraId="6C677507" w14:textId="77777777" w:rsidR="005F538F" w:rsidRPr="00996AB0" w:rsidRDefault="005F538F" w:rsidP="00F848BF">
            <w:pPr>
              <w:rPr>
                <w:rFonts w:ascii="Calibri" w:hAnsi="Calibri"/>
                <w:b/>
                <w:color w:val="FF0000"/>
                <w:sz w:val="20"/>
                <w:szCs w:val="20"/>
              </w:rPr>
            </w:pPr>
          </w:p>
        </w:tc>
        <w:tc>
          <w:tcPr>
            <w:tcW w:w="7460" w:type="dxa"/>
          </w:tcPr>
          <w:p w14:paraId="58018B46" w14:textId="77777777" w:rsidR="00296152" w:rsidRPr="008A7570" w:rsidRDefault="00296152">
            <w:pPr>
              <w:rPr>
                <w:rFonts w:ascii="Calibri" w:hAnsi="Calibri"/>
                <w:b/>
                <w:sz w:val="20"/>
                <w:szCs w:val="20"/>
              </w:rPr>
            </w:pPr>
            <w:r w:rsidRPr="008A7570">
              <w:rPr>
                <w:rFonts w:ascii="Calibri" w:hAnsi="Calibri"/>
                <w:b/>
                <w:sz w:val="20"/>
                <w:szCs w:val="20"/>
              </w:rPr>
              <w:t xml:space="preserve">Introduction to Strategy </w:t>
            </w:r>
          </w:p>
          <w:p w14:paraId="4E48CE7A" w14:textId="77777777" w:rsidR="00296152" w:rsidRPr="008A7570" w:rsidRDefault="00296152">
            <w:pPr>
              <w:rPr>
                <w:rFonts w:ascii="Calibri" w:hAnsi="Calibri"/>
                <w:b/>
                <w:sz w:val="20"/>
                <w:szCs w:val="20"/>
              </w:rPr>
            </w:pPr>
          </w:p>
          <w:p w14:paraId="5A25F430" w14:textId="77777777" w:rsidR="00296152" w:rsidRPr="008A7570" w:rsidRDefault="00296152" w:rsidP="00296152">
            <w:pPr>
              <w:pStyle w:val="NormalWeb"/>
              <w:numPr>
                <w:ilvl w:val="0"/>
                <w:numId w:val="18"/>
              </w:numPr>
              <w:tabs>
                <w:tab w:val="clear" w:pos="720"/>
                <w:tab w:val="num" w:pos="-18"/>
              </w:tabs>
              <w:spacing w:before="0" w:beforeAutospacing="0" w:after="0" w:afterAutospacing="0"/>
              <w:ind w:left="0"/>
              <w:rPr>
                <w:rFonts w:ascii="Calibri" w:hAnsi="Calibri" w:cs="Arial"/>
                <w:b/>
                <w:bCs/>
                <w:color w:val="000000"/>
                <w:sz w:val="20"/>
                <w:szCs w:val="20"/>
              </w:rPr>
            </w:pPr>
            <w:r w:rsidRPr="008A7570">
              <w:rPr>
                <w:rStyle w:val="apple-style-span"/>
                <w:rFonts w:ascii="Calibri" w:hAnsi="Calibri" w:cs="Arial"/>
                <w:b/>
                <w:bCs/>
                <w:color w:val="444444"/>
                <w:sz w:val="20"/>
                <w:szCs w:val="20"/>
              </w:rPr>
              <w:t xml:space="preserve">Readings: </w:t>
            </w:r>
          </w:p>
          <w:p w14:paraId="7D15B56B" w14:textId="77777777" w:rsidR="00296152" w:rsidRPr="008A7570" w:rsidRDefault="00296152" w:rsidP="00296152">
            <w:pPr>
              <w:rPr>
                <w:rFonts w:ascii="Calibri" w:hAnsi="Calibri" w:cs="Arial"/>
                <w:color w:val="000000"/>
                <w:sz w:val="20"/>
                <w:szCs w:val="20"/>
              </w:rPr>
            </w:pPr>
            <w:r w:rsidRPr="008A7570">
              <w:rPr>
                <w:rFonts w:ascii="Calibri" w:hAnsi="Calibri" w:cs="Arial"/>
                <w:color w:val="000000"/>
                <w:sz w:val="20"/>
                <w:szCs w:val="20"/>
              </w:rPr>
              <w:t xml:space="preserve">#Kim, W. Chan and Mauborgne, Renee,  </w:t>
            </w:r>
            <w:r w:rsidRPr="008A7570">
              <w:rPr>
                <w:rFonts w:ascii="Calibri" w:hAnsi="Calibri" w:cs="Arial"/>
                <w:i/>
                <w:iCs/>
                <w:color w:val="000000"/>
                <w:sz w:val="20"/>
                <w:szCs w:val="20"/>
              </w:rPr>
              <w:t>Blue</w:t>
            </w:r>
            <w:r w:rsidRPr="008A7570">
              <w:rPr>
                <w:rFonts w:ascii="Calibri" w:hAnsi="Calibri" w:cs="Arial"/>
                <w:color w:val="000000"/>
                <w:sz w:val="20"/>
                <w:szCs w:val="20"/>
              </w:rPr>
              <w:t xml:space="preserve"> </w:t>
            </w:r>
            <w:r w:rsidRPr="008A7570">
              <w:rPr>
                <w:rFonts w:ascii="Calibri" w:hAnsi="Calibri" w:cs="Arial"/>
                <w:i/>
                <w:iCs/>
                <w:color w:val="000000"/>
                <w:sz w:val="20"/>
                <w:szCs w:val="20"/>
              </w:rPr>
              <w:t>Ocean</w:t>
            </w:r>
            <w:r w:rsidRPr="008A7570">
              <w:rPr>
                <w:rFonts w:ascii="Calibri" w:hAnsi="Calibri" w:cs="Arial"/>
                <w:color w:val="000000"/>
                <w:sz w:val="20"/>
                <w:szCs w:val="20"/>
              </w:rPr>
              <w:t xml:space="preserve"> </w:t>
            </w:r>
            <w:r w:rsidRPr="008A7570">
              <w:rPr>
                <w:rFonts w:ascii="Calibri" w:hAnsi="Calibri" w:cs="Arial"/>
                <w:i/>
                <w:iCs/>
                <w:color w:val="000000"/>
                <w:sz w:val="20"/>
                <w:szCs w:val="20"/>
              </w:rPr>
              <w:t> Strategy</w:t>
            </w:r>
            <w:r w:rsidRPr="008A7570">
              <w:rPr>
                <w:rFonts w:ascii="Calibri" w:hAnsi="Calibri" w:cs="Arial"/>
                <w:color w:val="000000"/>
                <w:sz w:val="20"/>
                <w:szCs w:val="20"/>
              </w:rPr>
              <w:t>.  Harvard Business Review article.  Product Number:  RO410D.</w:t>
            </w:r>
          </w:p>
          <w:p w14:paraId="44DDBDDC" w14:textId="77777777" w:rsidR="00296152" w:rsidRPr="008A7570" w:rsidRDefault="00296152" w:rsidP="00296152">
            <w:pPr>
              <w:rPr>
                <w:rFonts w:ascii="Calibri" w:hAnsi="Calibri" w:cs="Arial"/>
                <w:color w:val="000000"/>
                <w:sz w:val="20"/>
                <w:szCs w:val="20"/>
              </w:rPr>
            </w:pPr>
            <w:r w:rsidRPr="008A7570">
              <w:rPr>
                <w:rFonts w:ascii="Calibri" w:hAnsi="Calibri" w:cs="Arial"/>
                <w:strike/>
                <w:color w:val="000000"/>
                <w:sz w:val="20"/>
                <w:szCs w:val="20"/>
              </w:rPr>
              <w:t>#</w:t>
            </w:r>
            <w:r w:rsidRPr="008A7570">
              <w:rPr>
                <w:rFonts w:ascii="Calibri" w:hAnsi="Calibri" w:cs="Arial"/>
                <w:color w:val="000000"/>
                <w:sz w:val="20"/>
                <w:szCs w:val="20"/>
              </w:rPr>
              <w:t xml:space="preserve"> Cirque du Soleil Product # 9403 - 006</w:t>
            </w:r>
          </w:p>
          <w:p w14:paraId="09C981A8" w14:textId="77777777" w:rsidR="001165B5" w:rsidRPr="008A7570" w:rsidRDefault="00296152" w:rsidP="00296152">
            <w:pPr>
              <w:rPr>
                <w:rFonts w:ascii="Calibri" w:hAnsi="Calibri" w:cs="Arial"/>
                <w:color w:val="000000"/>
                <w:sz w:val="20"/>
                <w:szCs w:val="20"/>
              </w:rPr>
            </w:pPr>
            <w:r w:rsidRPr="008A7570">
              <w:rPr>
                <w:rFonts w:ascii="Calibri" w:hAnsi="Calibri" w:cs="Arial"/>
                <w:color w:val="000000"/>
                <w:sz w:val="20"/>
                <w:szCs w:val="20"/>
              </w:rPr>
              <w:t xml:space="preserve">*Strategy's Strategist: An Interview with Richard Rumelt. The McKinsey Quarterly, </w:t>
            </w:r>
          </w:p>
          <w:p w14:paraId="127FD09E" w14:textId="77777777" w:rsidR="00A50357" w:rsidRPr="008A7570" w:rsidRDefault="00296152" w:rsidP="00296152">
            <w:pPr>
              <w:rPr>
                <w:rFonts w:ascii="Calibri" w:hAnsi="Calibri" w:cs="Arial"/>
                <w:color w:val="000000"/>
                <w:sz w:val="20"/>
                <w:szCs w:val="20"/>
              </w:rPr>
            </w:pPr>
            <w:r w:rsidRPr="008A7570">
              <w:rPr>
                <w:rFonts w:ascii="Calibri" w:hAnsi="Calibri" w:cs="Arial"/>
                <w:color w:val="000000"/>
                <w:sz w:val="20"/>
                <w:szCs w:val="20"/>
              </w:rPr>
              <w:t>August 2007.</w:t>
            </w:r>
          </w:p>
          <w:p w14:paraId="4C72F4EB" w14:textId="77777777" w:rsidR="00A50357" w:rsidRPr="008A7570" w:rsidRDefault="00A50357" w:rsidP="00296152">
            <w:pPr>
              <w:rPr>
                <w:rFonts w:ascii="Calibri" w:hAnsi="Calibri" w:cs="Arial"/>
                <w:color w:val="000000"/>
                <w:sz w:val="20"/>
                <w:szCs w:val="20"/>
              </w:rPr>
            </w:pPr>
            <w:r w:rsidRPr="008A7570">
              <w:rPr>
                <w:rFonts w:ascii="Calibri" w:hAnsi="Calibri" w:cs="Arial"/>
                <w:color w:val="000000"/>
                <w:sz w:val="20"/>
                <w:szCs w:val="20"/>
              </w:rPr>
              <w:t>*Strategy as A Little Black Dress</w:t>
            </w:r>
          </w:p>
          <w:p w14:paraId="712ACC10" w14:textId="77777777" w:rsidR="00A50357" w:rsidRPr="008A7570" w:rsidRDefault="00796FC3" w:rsidP="00A50357">
            <w:pPr>
              <w:rPr>
                <w:rFonts w:ascii="Calibri" w:hAnsi="Calibri" w:cs="Arial"/>
                <w:color w:val="000000"/>
                <w:sz w:val="20"/>
                <w:szCs w:val="20"/>
              </w:rPr>
            </w:pPr>
            <w:r w:rsidRPr="008A7570">
              <w:rPr>
                <w:rFonts w:ascii="Calibri" w:hAnsi="Calibri" w:cs="Arial"/>
                <w:color w:val="000000"/>
                <w:sz w:val="20"/>
                <w:szCs w:val="20"/>
              </w:rPr>
              <w:t xml:space="preserve">* Minztberg </w:t>
            </w:r>
            <w:r w:rsidR="00A50357" w:rsidRPr="008A7570">
              <w:rPr>
                <w:rFonts w:ascii="Calibri" w:hAnsi="Calibri" w:cs="Arial"/>
                <w:color w:val="000000"/>
                <w:sz w:val="20"/>
                <w:szCs w:val="20"/>
              </w:rPr>
              <w:t>5 P’s</w:t>
            </w:r>
          </w:p>
          <w:p w14:paraId="11E362D9" w14:textId="77777777" w:rsidR="00296152" w:rsidRPr="008A7570" w:rsidRDefault="00296152" w:rsidP="00A50357">
            <w:pPr>
              <w:rPr>
                <w:rFonts w:ascii="Calibri" w:hAnsi="Calibri" w:cs="Arial"/>
                <w:color w:val="000000"/>
                <w:sz w:val="20"/>
                <w:szCs w:val="20"/>
                <w:highlight w:val="yellow"/>
              </w:rPr>
            </w:pPr>
            <w:r w:rsidRPr="008A7570">
              <w:rPr>
                <w:rFonts w:ascii="Calibri" w:hAnsi="Calibri" w:cs="Arial"/>
                <w:b/>
                <w:bCs/>
                <w:color w:val="000000"/>
                <w:sz w:val="20"/>
                <w:szCs w:val="20"/>
              </w:rPr>
              <w:t>Optional</w:t>
            </w:r>
            <w:r w:rsidRPr="008A7570">
              <w:rPr>
                <w:rFonts w:ascii="Calibri" w:hAnsi="Calibri" w:cs="Arial"/>
                <w:color w:val="000000"/>
                <w:sz w:val="20"/>
                <w:szCs w:val="20"/>
              </w:rPr>
              <w:t>:</w:t>
            </w:r>
          </w:p>
          <w:p w14:paraId="5B53DB00" w14:textId="77777777" w:rsidR="00296152" w:rsidRDefault="00296152" w:rsidP="00296152">
            <w:pPr>
              <w:rPr>
                <w:rFonts w:ascii="Calibri" w:hAnsi="Calibri" w:cs="Arial"/>
                <w:color w:val="000000"/>
                <w:sz w:val="20"/>
                <w:szCs w:val="20"/>
              </w:rPr>
            </w:pPr>
            <w:r w:rsidRPr="008A7570">
              <w:rPr>
                <w:rFonts w:ascii="Calibri" w:hAnsi="Calibri" w:cs="Arial"/>
                <w:color w:val="000000"/>
                <w:sz w:val="20"/>
                <w:szCs w:val="20"/>
              </w:rPr>
              <w:t xml:space="preserve">Kim, W. Chan and Renee Mauborgne,  </w:t>
            </w:r>
            <w:r w:rsidRPr="008A7570">
              <w:rPr>
                <w:rFonts w:ascii="Calibri" w:hAnsi="Calibri" w:cs="Arial"/>
                <w:i/>
                <w:iCs/>
                <w:color w:val="000000"/>
                <w:sz w:val="20"/>
                <w:szCs w:val="20"/>
              </w:rPr>
              <w:t>Blue</w:t>
            </w:r>
            <w:r w:rsidRPr="008A7570">
              <w:rPr>
                <w:rFonts w:ascii="Calibri" w:hAnsi="Calibri" w:cs="Arial"/>
                <w:color w:val="000000"/>
                <w:sz w:val="20"/>
                <w:szCs w:val="20"/>
              </w:rPr>
              <w:t xml:space="preserve"> </w:t>
            </w:r>
            <w:r w:rsidRPr="008A7570">
              <w:rPr>
                <w:rFonts w:ascii="Calibri" w:hAnsi="Calibri" w:cs="Arial"/>
                <w:i/>
                <w:iCs/>
                <w:color w:val="000000"/>
                <w:sz w:val="20"/>
                <w:szCs w:val="20"/>
              </w:rPr>
              <w:t> </w:t>
            </w:r>
            <w:r w:rsidRPr="008A7570">
              <w:rPr>
                <w:rFonts w:ascii="Calibri" w:hAnsi="Calibri" w:cs="Arial"/>
                <w:color w:val="000000"/>
                <w:sz w:val="20"/>
                <w:szCs w:val="20"/>
              </w:rPr>
              <w:t xml:space="preserve"> </w:t>
            </w:r>
            <w:r w:rsidRPr="008A7570">
              <w:rPr>
                <w:rFonts w:ascii="Calibri" w:hAnsi="Calibri" w:cs="Arial"/>
                <w:i/>
                <w:iCs/>
                <w:color w:val="000000"/>
                <w:sz w:val="20"/>
                <w:szCs w:val="20"/>
              </w:rPr>
              <w:t>Ocean</w:t>
            </w:r>
            <w:r w:rsidRPr="008A7570">
              <w:rPr>
                <w:rFonts w:ascii="Calibri" w:hAnsi="Calibri" w:cs="Arial"/>
                <w:color w:val="000000"/>
                <w:sz w:val="20"/>
                <w:szCs w:val="20"/>
              </w:rPr>
              <w:t xml:space="preserve"> </w:t>
            </w:r>
            <w:r w:rsidRPr="008A7570">
              <w:rPr>
                <w:rFonts w:ascii="Calibri" w:hAnsi="Calibri" w:cs="Arial"/>
                <w:i/>
                <w:iCs/>
                <w:color w:val="000000"/>
                <w:sz w:val="20"/>
                <w:szCs w:val="20"/>
              </w:rPr>
              <w:t>Strategy</w:t>
            </w:r>
            <w:r w:rsidRPr="008A7570">
              <w:rPr>
                <w:rFonts w:ascii="Calibri" w:hAnsi="Calibri" w:cs="Arial"/>
                <w:color w:val="000000"/>
                <w:sz w:val="20"/>
                <w:szCs w:val="20"/>
              </w:rPr>
              <w:t>. Harvard Business School Press, 2005.</w:t>
            </w:r>
          </w:p>
          <w:p w14:paraId="3B05635F" w14:textId="77777777" w:rsidR="00C842D8" w:rsidRPr="00C842D8" w:rsidRDefault="00C842D8" w:rsidP="00296152">
            <w:pPr>
              <w:rPr>
                <w:rFonts w:ascii="Calibri" w:hAnsi="Calibri" w:cs="Arial"/>
                <w:i/>
                <w:color w:val="000000"/>
                <w:sz w:val="20"/>
                <w:szCs w:val="20"/>
              </w:rPr>
            </w:pPr>
            <w:r>
              <w:rPr>
                <w:rFonts w:ascii="Calibri" w:hAnsi="Calibri" w:cs="Arial"/>
                <w:color w:val="000000"/>
                <w:sz w:val="20"/>
                <w:szCs w:val="20"/>
              </w:rPr>
              <w:t xml:space="preserve">Cirque du Soleil Video </w:t>
            </w:r>
            <w:r>
              <w:rPr>
                <w:rFonts w:ascii="Calibri" w:hAnsi="Calibri" w:cs="Arial"/>
                <w:i/>
                <w:color w:val="000000"/>
                <w:sz w:val="20"/>
                <w:szCs w:val="20"/>
              </w:rPr>
              <w:t>(see blackboard for access instructions)</w:t>
            </w:r>
          </w:p>
          <w:p w14:paraId="58C1FB38" w14:textId="77777777" w:rsidR="00296152" w:rsidRPr="008A7570" w:rsidRDefault="00296152" w:rsidP="00296152">
            <w:pPr>
              <w:rPr>
                <w:rFonts w:ascii="Calibri" w:hAnsi="Calibri" w:cs="Arial"/>
                <w:color w:val="000000"/>
                <w:sz w:val="20"/>
                <w:szCs w:val="20"/>
              </w:rPr>
            </w:pPr>
          </w:p>
          <w:p w14:paraId="24CF66AA" w14:textId="77777777" w:rsidR="00296152" w:rsidRPr="008A7570" w:rsidRDefault="00296152" w:rsidP="00296152">
            <w:pPr>
              <w:rPr>
                <w:rFonts w:ascii="Calibri" w:hAnsi="Calibri" w:cs="Arial"/>
                <w:color w:val="000000"/>
                <w:sz w:val="20"/>
                <w:szCs w:val="20"/>
              </w:rPr>
            </w:pPr>
            <w:r w:rsidRPr="008A7570">
              <w:rPr>
                <w:rFonts w:ascii="Calibri" w:hAnsi="Calibri" w:cs="Arial"/>
                <w:color w:val="000000"/>
                <w:sz w:val="20"/>
                <w:szCs w:val="20"/>
              </w:rPr>
              <w:t>In-class video case analysis.</w:t>
            </w:r>
          </w:p>
          <w:p w14:paraId="43A260FF" w14:textId="77777777" w:rsidR="00296152" w:rsidRPr="008A7570" w:rsidRDefault="00296152">
            <w:pPr>
              <w:rPr>
                <w:rFonts w:ascii="Calibri" w:hAnsi="Calibri"/>
                <w:b/>
                <w:sz w:val="20"/>
                <w:szCs w:val="20"/>
              </w:rPr>
            </w:pPr>
          </w:p>
        </w:tc>
      </w:tr>
      <w:tr w:rsidR="00296152" w:rsidRPr="008A7570" w14:paraId="64172152" w14:textId="77777777">
        <w:tc>
          <w:tcPr>
            <w:tcW w:w="2178" w:type="dxa"/>
          </w:tcPr>
          <w:p w14:paraId="2E54D3E1" w14:textId="77777777" w:rsidR="00247DAF" w:rsidRPr="008A7570" w:rsidRDefault="00247DAF">
            <w:pPr>
              <w:rPr>
                <w:rFonts w:ascii="Calibri" w:hAnsi="Calibri"/>
                <w:b/>
                <w:sz w:val="20"/>
                <w:szCs w:val="20"/>
              </w:rPr>
            </w:pPr>
            <w:r w:rsidRPr="008A7570">
              <w:rPr>
                <w:rFonts w:ascii="Calibri" w:hAnsi="Calibri"/>
                <w:b/>
                <w:sz w:val="20"/>
                <w:szCs w:val="20"/>
              </w:rPr>
              <w:t>Week 3:</w:t>
            </w:r>
          </w:p>
          <w:p w14:paraId="075129F8" w14:textId="77777777" w:rsidR="00296152" w:rsidRPr="008A7570" w:rsidRDefault="00BE557A">
            <w:pPr>
              <w:rPr>
                <w:rFonts w:ascii="Calibri" w:hAnsi="Calibri"/>
                <w:b/>
                <w:sz w:val="20"/>
                <w:szCs w:val="20"/>
              </w:rPr>
            </w:pPr>
            <w:r>
              <w:rPr>
                <w:rFonts w:ascii="Calibri" w:hAnsi="Calibri"/>
                <w:b/>
                <w:sz w:val="20"/>
                <w:szCs w:val="20"/>
              </w:rPr>
              <w:t>Sept 10</w:t>
            </w:r>
          </w:p>
          <w:p w14:paraId="4FC3D0A8" w14:textId="77777777" w:rsidR="0088703F" w:rsidRPr="008A7570" w:rsidRDefault="0088703F">
            <w:pPr>
              <w:rPr>
                <w:rFonts w:ascii="Calibri" w:hAnsi="Calibri"/>
                <w:b/>
                <w:sz w:val="20"/>
                <w:szCs w:val="20"/>
              </w:rPr>
            </w:pPr>
          </w:p>
          <w:p w14:paraId="26289466" w14:textId="77777777" w:rsidR="00296152" w:rsidRPr="008A7570" w:rsidRDefault="00296152">
            <w:pPr>
              <w:rPr>
                <w:rFonts w:ascii="Calibri" w:hAnsi="Calibri"/>
                <w:b/>
                <w:sz w:val="20"/>
                <w:szCs w:val="20"/>
              </w:rPr>
            </w:pPr>
            <w:r w:rsidRPr="008A7570">
              <w:rPr>
                <w:rFonts w:ascii="Calibri" w:hAnsi="Calibri"/>
                <w:b/>
                <w:sz w:val="20"/>
                <w:szCs w:val="20"/>
              </w:rPr>
              <w:t>Due:</w:t>
            </w:r>
          </w:p>
          <w:p w14:paraId="7DD1DEF3" w14:textId="77777777" w:rsidR="0088703F" w:rsidRPr="003A1EEF" w:rsidRDefault="00D539C7" w:rsidP="00296152">
            <w:pPr>
              <w:rPr>
                <w:rFonts w:ascii="Calibri" w:hAnsi="Calibri"/>
                <w:sz w:val="20"/>
                <w:szCs w:val="20"/>
              </w:rPr>
            </w:pPr>
            <w:r w:rsidRPr="003A1EEF">
              <w:rPr>
                <w:rFonts w:ascii="Calibri" w:hAnsi="Calibri"/>
                <w:sz w:val="20"/>
                <w:szCs w:val="20"/>
              </w:rPr>
              <w:t xml:space="preserve">Week 3 </w:t>
            </w:r>
            <w:r w:rsidR="00B1655F" w:rsidRPr="003A1EEF">
              <w:rPr>
                <w:rFonts w:ascii="Calibri" w:hAnsi="Calibri"/>
                <w:sz w:val="20"/>
                <w:szCs w:val="20"/>
              </w:rPr>
              <w:t>Assignment</w:t>
            </w:r>
            <w:r w:rsidR="00296152" w:rsidRPr="003A1EEF">
              <w:rPr>
                <w:rFonts w:ascii="Calibri" w:hAnsi="Calibri"/>
                <w:sz w:val="20"/>
                <w:szCs w:val="20"/>
              </w:rPr>
              <w:t xml:space="preserve"> </w:t>
            </w:r>
          </w:p>
          <w:p w14:paraId="7762FE92" w14:textId="77777777" w:rsidR="00EC301B" w:rsidRPr="003A1EEF" w:rsidRDefault="00296152" w:rsidP="00296152">
            <w:pPr>
              <w:rPr>
                <w:rFonts w:ascii="Calibri" w:hAnsi="Calibri"/>
                <w:sz w:val="20"/>
                <w:szCs w:val="20"/>
              </w:rPr>
            </w:pPr>
            <w:r w:rsidRPr="003A1EEF">
              <w:rPr>
                <w:rFonts w:ascii="Calibri" w:hAnsi="Calibri"/>
                <w:sz w:val="20"/>
                <w:szCs w:val="20"/>
              </w:rPr>
              <w:t xml:space="preserve">due via email </w:t>
            </w:r>
            <w:r w:rsidR="00EC301B" w:rsidRPr="003A1EEF">
              <w:rPr>
                <w:rFonts w:ascii="Calibri" w:hAnsi="Calibri"/>
                <w:sz w:val="20"/>
                <w:szCs w:val="20"/>
              </w:rPr>
              <w:t>prior to class</w:t>
            </w:r>
          </w:p>
          <w:p w14:paraId="2BCD0F44" w14:textId="77777777" w:rsidR="00296152" w:rsidRPr="008A7570" w:rsidRDefault="00296152" w:rsidP="00296152">
            <w:pPr>
              <w:rPr>
                <w:rFonts w:ascii="Calibri" w:hAnsi="Calibri"/>
                <w:sz w:val="20"/>
                <w:szCs w:val="20"/>
              </w:rPr>
            </w:pPr>
            <w:r w:rsidRPr="008A7570">
              <w:rPr>
                <w:rFonts w:ascii="Calibri" w:hAnsi="Calibri"/>
                <w:sz w:val="20"/>
                <w:szCs w:val="20"/>
              </w:rPr>
              <w:t>(</w:t>
            </w:r>
            <w:hyperlink r:id="rId12" w:history="1">
              <w:r w:rsidRPr="008A7570">
                <w:rPr>
                  <w:rStyle w:val="Hyperlink"/>
                  <w:rFonts w:ascii="Calibri" w:hAnsi="Calibri"/>
                  <w:sz w:val="20"/>
                  <w:szCs w:val="20"/>
                </w:rPr>
                <w:t>usc.cmgt508@gmail.com</w:t>
              </w:r>
            </w:hyperlink>
            <w:r w:rsidR="00EC301B" w:rsidRPr="008A7570">
              <w:rPr>
                <w:rFonts w:ascii="Calibri" w:hAnsi="Calibri"/>
                <w:sz w:val="20"/>
                <w:szCs w:val="20"/>
              </w:rPr>
              <w:t xml:space="preserve">) </w:t>
            </w:r>
          </w:p>
          <w:p w14:paraId="74CF70A7" w14:textId="77777777" w:rsidR="00296152" w:rsidRPr="008A7570" w:rsidRDefault="00296152">
            <w:pPr>
              <w:rPr>
                <w:rFonts w:ascii="Calibri" w:hAnsi="Calibri"/>
                <w:sz w:val="20"/>
                <w:szCs w:val="20"/>
              </w:rPr>
            </w:pPr>
          </w:p>
          <w:p w14:paraId="5521A569" w14:textId="77777777" w:rsidR="00296152" w:rsidRPr="008A7570" w:rsidRDefault="00296152">
            <w:pPr>
              <w:rPr>
                <w:rFonts w:ascii="Calibri" w:hAnsi="Calibri"/>
                <w:b/>
                <w:sz w:val="20"/>
                <w:szCs w:val="20"/>
              </w:rPr>
            </w:pPr>
          </w:p>
        </w:tc>
        <w:tc>
          <w:tcPr>
            <w:tcW w:w="7460" w:type="dxa"/>
          </w:tcPr>
          <w:p w14:paraId="06D398F8" w14:textId="77777777" w:rsidR="00296152" w:rsidRPr="008A7570" w:rsidRDefault="00296152">
            <w:pPr>
              <w:rPr>
                <w:rFonts w:ascii="Calibri" w:hAnsi="Calibri"/>
                <w:b/>
                <w:sz w:val="20"/>
                <w:szCs w:val="20"/>
              </w:rPr>
            </w:pPr>
            <w:r w:rsidRPr="008A7570">
              <w:rPr>
                <w:rFonts w:ascii="Calibri" w:hAnsi="Calibri"/>
                <w:b/>
                <w:sz w:val="20"/>
                <w:szCs w:val="20"/>
              </w:rPr>
              <w:t>Introduction to Change:  Models of Change</w:t>
            </w:r>
          </w:p>
          <w:p w14:paraId="7EA0242D" w14:textId="77777777" w:rsidR="00296152" w:rsidRPr="008A7570" w:rsidRDefault="00296152" w:rsidP="00296152">
            <w:pPr>
              <w:rPr>
                <w:rFonts w:ascii="Calibri" w:hAnsi="Calibri"/>
                <w:b/>
                <w:sz w:val="20"/>
                <w:szCs w:val="20"/>
              </w:rPr>
            </w:pPr>
          </w:p>
          <w:p w14:paraId="6098DA7E" w14:textId="77777777" w:rsidR="00296152" w:rsidRPr="008A7570" w:rsidRDefault="00296152">
            <w:pPr>
              <w:rPr>
                <w:rFonts w:ascii="Calibri" w:hAnsi="Calibri"/>
                <w:b/>
                <w:sz w:val="20"/>
                <w:szCs w:val="20"/>
              </w:rPr>
            </w:pPr>
            <w:r w:rsidRPr="008A7570">
              <w:rPr>
                <w:rFonts w:ascii="Calibri" w:hAnsi="Calibri"/>
                <w:b/>
                <w:sz w:val="20"/>
                <w:szCs w:val="20"/>
              </w:rPr>
              <w:t>Readings:</w:t>
            </w:r>
          </w:p>
          <w:p w14:paraId="6302EF42" w14:textId="77777777" w:rsidR="00296152" w:rsidRPr="008A7570" w:rsidRDefault="00296152">
            <w:pPr>
              <w:rPr>
                <w:rFonts w:ascii="Calibri" w:hAnsi="Calibri"/>
                <w:sz w:val="20"/>
                <w:szCs w:val="20"/>
              </w:rPr>
            </w:pPr>
            <w:r w:rsidRPr="008A7570">
              <w:rPr>
                <w:rFonts w:ascii="Calibri" w:hAnsi="Calibri"/>
                <w:sz w:val="20"/>
                <w:szCs w:val="20"/>
              </w:rPr>
              <w:t>Kotter, John.   Our Iceberg is Melting: Changing and Succeeding Under Any Conditions. NY: St. Martins Press 2005.</w:t>
            </w:r>
          </w:p>
          <w:p w14:paraId="02A1AEDE" w14:textId="77777777" w:rsidR="00296152" w:rsidRPr="008A7570" w:rsidRDefault="00296152">
            <w:pPr>
              <w:rPr>
                <w:rFonts w:ascii="Calibri" w:hAnsi="Calibri"/>
                <w:sz w:val="20"/>
                <w:szCs w:val="20"/>
              </w:rPr>
            </w:pPr>
            <w:r w:rsidRPr="008A7570">
              <w:rPr>
                <w:rFonts w:ascii="Calibri" w:hAnsi="Calibri"/>
                <w:sz w:val="20"/>
                <w:szCs w:val="20"/>
              </w:rPr>
              <w:t xml:space="preserve">#Kotter, John.  </w:t>
            </w:r>
            <w:r w:rsidRPr="008A7570">
              <w:rPr>
                <w:rFonts w:ascii="Calibri" w:hAnsi="Calibri"/>
                <w:i/>
                <w:iCs/>
                <w:sz w:val="20"/>
                <w:szCs w:val="20"/>
              </w:rPr>
              <w:t>Leading Change:  Why Transformational Efforts Fail</w:t>
            </w:r>
            <w:r w:rsidRPr="008A7570">
              <w:rPr>
                <w:rFonts w:ascii="Calibri" w:hAnsi="Calibri"/>
                <w:sz w:val="20"/>
                <w:szCs w:val="20"/>
              </w:rPr>
              <w:t>. Harvard Business Review article.  Product Number:  RO701J.</w:t>
            </w:r>
          </w:p>
          <w:p w14:paraId="0FBE1FBE" w14:textId="77777777" w:rsidR="00296152" w:rsidRPr="008A7570" w:rsidRDefault="00296152">
            <w:pPr>
              <w:rPr>
                <w:rFonts w:ascii="Calibri" w:hAnsi="Calibri"/>
                <w:sz w:val="20"/>
                <w:szCs w:val="20"/>
              </w:rPr>
            </w:pPr>
            <w:r w:rsidRPr="008A7570">
              <w:rPr>
                <w:rFonts w:ascii="Calibri" w:hAnsi="Calibri"/>
                <w:sz w:val="20"/>
                <w:szCs w:val="20"/>
              </w:rPr>
              <w:t xml:space="preserve">*Worley, Christopher G. and Lawler, Edward E., </w:t>
            </w:r>
            <w:r w:rsidRPr="008A7570">
              <w:rPr>
                <w:rFonts w:ascii="Calibri" w:hAnsi="Calibri"/>
                <w:i/>
                <w:sz w:val="20"/>
                <w:szCs w:val="20"/>
              </w:rPr>
              <w:t>Designing Organizations That Are Built to Change.</w:t>
            </w:r>
            <w:r w:rsidRPr="008A7570">
              <w:rPr>
                <w:rFonts w:ascii="Calibri" w:hAnsi="Calibri"/>
                <w:sz w:val="20"/>
                <w:szCs w:val="20"/>
              </w:rPr>
              <w:t xml:space="preserve">  MIT Sloan Management Review, Fall 2006, Volume 48, No.1   Available online through the USC library.</w:t>
            </w:r>
          </w:p>
          <w:p w14:paraId="0BD46C22" w14:textId="77777777" w:rsidR="00296152" w:rsidRPr="008A7570" w:rsidRDefault="00296152">
            <w:pPr>
              <w:rPr>
                <w:rFonts w:ascii="Calibri" w:hAnsi="Calibri"/>
                <w:sz w:val="20"/>
                <w:szCs w:val="20"/>
              </w:rPr>
            </w:pPr>
            <w:r w:rsidRPr="008A7570">
              <w:rPr>
                <w:rFonts w:ascii="Calibri" w:hAnsi="Calibri"/>
                <w:sz w:val="20"/>
                <w:szCs w:val="20"/>
              </w:rPr>
              <w:t xml:space="preserve">#Beer, Michael and Eisenstat, Russell, </w:t>
            </w:r>
            <w:r w:rsidRPr="008A7570">
              <w:rPr>
                <w:rFonts w:ascii="Calibri" w:hAnsi="Calibri"/>
                <w:i/>
                <w:sz w:val="20"/>
                <w:szCs w:val="20"/>
              </w:rPr>
              <w:t>How to Have an Honest Conversation About Your Business Strategy</w:t>
            </w:r>
            <w:r w:rsidRPr="008A7570">
              <w:rPr>
                <w:rFonts w:ascii="Calibri" w:hAnsi="Calibri"/>
                <w:sz w:val="20"/>
                <w:szCs w:val="20"/>
              </w:rPr>
              <w:t>.  Harvard Business School Review OnPoint Article, February 2004.  Product Number: 5925.</w:t>
            </w:r>
          </w:p>
          <w:p w14:paraId="6F450FFE" w14:textId="77777777" w:rsidR="00296152" w:rsidRPr="008A7570" w:rsidRDefault="00296152">
            <w:pPr>
              <w:rPr>
                <w:rFonts w:ascii="Calibri" w:hAnsi="Calibri"/>
                <w:sz w:val="20"/>
                <w:szCs w:val="20"/>
              </w:rPr>
            </w:pPr>
          </w:p>
          <w:p w14:paraId="47837397" w14:textId="77777777" w:rsidR="00296152" w:rsidRPr="008A7570" w:rsidRDefault="00296152">
            <w:pPr>
              <w:rPr>
                <w:rFonts w:ascii="Calibri" w:hAnsi="Calibri"/>
                <w:b/>
                <w:sz w:val="20"/>
                <w:szCs w:val="20"/>
              </w:rPr>
            </w:pPr>
            <w:r w:rsidRPr="008A7570">
              <w:rPr>
                <w:rFonts w:ascii="Calibri" w:hAnsi="Calibri"/>
                <w:b/>
                <w:sz w:val="20"/>
                <w:szCs w:val="20"/>
              </w:rPr>
              <w:t xml:space="preserve">Optional: </w:t>
            </w:r>
          </w:p>
          <w:p w14:paraId="18F64C7D" w14:textId="77777777" w:rsidR="00296152" w:rsidRPr="008A7570" w:rsidRDefault="00296152">
            <w:pPr>
              <w:rPr>
                <w:rFonts w:ascii="Calibri" w:hAnsi="Calibri"/>
                <w:sz w:val="20"/>
                <w:szCs w:val="20"/>
                <w:u w:val="single"/>
              </w:rPr>
            </w:pPr>
            <w:r w:rsidRPr="008A7570">
              <w:rPr>
                <w:rFonts w:ascii="Calibri" w:hAnsi="Calibri"/>
                <w:sz w:val="20"/>
                <w:szCs w:val="20"/>
              </w:rPr>
              <w:t xml:space="preserve">Kotter, John, </w:t>
            </w:r>
            <w:r w:rsidRPr="008A7570">
              <w:rPr>
                <w:rFonts w:ascii="Calibri" w:hAnsi="Calibri"/>
                <w:i/>
                <w:sz w:val="20"/>
                <w:szCs w:val="20"/>
              </w:rPr>
              <w:t>Leading Change.</w:t>
            </w:r>
            <w:r w:rsidRPr="008A7570">
              <w:rPr>
                <w:rFonts w:ascii="Calibri" w:hAnsi="Calibri"/>
                <w:sz w:val="20"/>
                <w:szCs w:val="20"/>
              </w:rPr>
              <w:t xml:space="preserve">  Harvard Business School Publishing, 1996.</w:t>
            </w:r>
          </w:p>
          <w:p w14:paraId="3BE108B7" w14:textId="77777777" w:rsidR="00296152" w:rsidRPr="008A7570" w:rsidRDefault="00296152">
            <w:pPr>
              <w:rPr>
                <w:rFonts w:ascii="Calibri" w:hAnsi="Calibri"/>
                <w:sz w:val="20"/>
                <w:szCs w:val="20"/>
                <w:u w:val="single"/>
              </w:rPr>
            </w:pPr>
            <w:r w:rsidRPr="008A7570">
              <w:rPr>
                <w:rFonts w:ascii="Calibri" w:hAnsi="Calibri"/>
                <w:sz w:val="20"/>
                <w:szCs w:val="20"/>
              </w:rPr>
              <w:t xml:space="preserve">Kotter, John, </w:t>
            </w:r>
            <w:r w:rsidRPr="008A7570">
              <w:rPr>
                <w:rFonts w:ascii="Calibri" w:hAnsi="Calibri"/>
                <w:i/>
                <w:sz w:val="20"/>
                <w:szCs w:val="20"/>
              </w:rPr>
              <w:t xml:space="preserve">The Heart of Change.  </w:t>
            </w:r>
            <w:r w:rsidRPr="008A7570">
              <w:rPr>
                <w:rFonts w:ascii="Calibri" w:hAnsi="Calibri"/>
                <w:sz w:val="20"/>
                <w:szCs w:val="20"/>
              </w:rPr>
              <w:t>Harvard Business School Publishing, 2002.</w:t>
            </w:r>
          </w:p>
          <w:p w14:paraId="43181BE3" w14:textId="77777777" w:rsidR="00296152" w:rsidRPr="008A7570" w:rsidRDefault="00296152">
            <w:pPr>
              <w:rPr>
                <w:rFonts w:ascii="Calibri" w:hAnsi="Calibri"/>
                <w:sz w:val="20"/>
                <w:szCs w:val="20"/>
              </w:rPr>
            </w:pPr>
            <w:r w:rsidRPr="008A7570">
              <w:rPr>
                <w:rFonts w:ascii="Calibri" w:hAnsi="Calibri"/>
                <w:sz w:val="20"/>
                <w:szCs w:val="20"/>
              </w:rPr>
              <w:t xml:space="preserve">Lawler, Edward E. and Christopher G. Worley, </w:t>
            </w:r>
            <w:r w:rsidRPr="008A7570">
              <w:rPr>
                <w:rFonts w:ascii="Calibri" w:hAnsi="Calibri"/>
                <w:i/>
                <w:sz w:val="20"/>
                <w:szCs w:val="20"/>
              </w:rPr>
              <w:t>Built to Change: How to Achieve Sustained Organizational Effectiveness</w:t>
            </w:r>
            <w:r w:rsidRPr="008A7570">
              <w:rPr>
                <w:rFonts w:ascii="Calibri" w:hAnsi="Calibri"/>
                <w:sz w:val="20"/>
                <w:szCs w:val="20"/>
              </w:rPr>
              <w:t>.  Jossey-Bass, 2006</w:t>
            </w:r>
          </w:p>
          <w:p w14:paraId="0EF2B147" w14:textId="77777777" w:rsidR="00296152" w:rsidRPr="008A7570" w:rsidRDefault="00296152">
            <w:pPr>
              <w:rPr>
                <w:rFonts w:ascii="Calibri" w:hAnsi="Calibri"/>
                <w:sz w:val="20"/>
                <w:szCs w:val="20"/>
              </w:rPr>
            </w:pPr>
            <w:r w:rsidRPr="008A7570">
              <w:rPr>
                <w:rFonts w:ascii="Calibri" w:hAnsi="Calibri"/>
                <w:sz w:val="20"/>
                <w:szCs w:val="20"/>
              </w:rPr>
              <w:t>Chapter 1- 4.</w:t>
            </w:r>
          </w:p>
          <w:p w14:paraId="0F87B428" w14:textId="77777777" w:rsidR="00296152" w:rsidRPr="008A7570" w:rsidRDefault="00296152" w:rsidP="00BE06C3">
            <w:pPr>
              <w:rPr>
                <w:rFonts w:ascii="Calibri" w:hAnsi="Calibri"/>
                <w:b/>
                <w:sz w:val="20"/>
                <w:szCs w:val="20"/>
              </w:rPr>
            </w:pPr>
          </w:p>
        </w:tc>
      </w:tr>
      <w:tr w:rsidR="00296152" w:rsidRPr="008A7570" w14:paraId="7FE4615E" w14:textId="77777777">
        <w:tc>
          <w:tcPr>
            <w:tcW w:w="2178" w:type="dxa"/>
          </w:tcPr>
          <w:p w14:paraId="666628DE" w14:textId="77777777" w:rsidR="00247DAF" w:rsidRPr="008A7570" w:rsidRDefault="00247DAF">
            <w:pPr>
              <w:rPr>
                <w:rFonts w:ascii="Calibri" w:hAnsi="Calibri"/>
                <w:b/>
                <w:sz w:val="20"/>
                <w:szCs w:val="20"/>
              </w:rPr>
            </w:pPr>
            <w:r w:rsidRPr="008A7570">
              <w:rPr>
                <w:rFonts w:ascii="Calibri" w:hAnsi="Calibri"/>
                <w:b/>
                <w:sz w:val="20"/>
                <w:szCs w:val="20"/>
              </w:rPr>
              <w:t>Week 4:</w:t>
            </w:r>
          </w:p>
          <w:p w14:paraId="783AC3EE" w14:textId="77777777" w:rsidR="00296152" w:rsidRPr="008A7570" w:rsidRDefault="00BE557A">
            <w:pPr>
              <w:rPr>
                <w:rFonts w:ascii="Calibri" w:hAnsi="Calibri"/>
                <w:b/>
                <w:sz w:val="20"/>
                <w:szCs w:val="20"/>
              </w:rPr>
            </w:pPr>
            <w:r>
              <w:rPr>
                <w:rFonts w:ascii="Calibri" w:hAnsi="Calibri"/>
                <w:b/>
                <w:sz w:val="20"/>
                <w:szCs w:val="20"/>
              </w:rPr>
              <w:t>Sept 17</w:t>
            </w:r>
          </w:p>
          <w:p w14:paraId="017B8843" w14:textId="77777777" w:rsidR="00296152" w:rsidRPr="008A7570" w:rsidRDefault="00296152">
            <w:pPr>
              <w:rPr>
                <w:rFonts w:ascii="Calibri" w:hAnsi="Calibri"/>
                <w:b/>
                <w:sz w:val="20"/>
                <w:szCs w:val="20"/>
              </w:rPr>
            </w:pPr>
          </w:p>
          <w:p w14:paraId="7B271D1F" w14:textId="77777777" w:rsidR="00296152" w:rsidRPr="008A7570" w:rsidRDefault="00296152">
            <w:pPr>
              <w:rPr>
                <w:rFonts w:ascii="Calibri" w:hAnsi="Calibri"/>
                <w:b/>
                <w:sz w:val="20"/>
                <w:szCs w:val="20"/>
              </w:rPr>
            </w:pPr>
            <w:r w:rsidRPr="008A7570">
              <w:rPr>
                <w:rFonts w:ascii="Calibri" w:hAnsi="Calibri"/>
                <w:b/>
                <w:sz w:val="20"/>
                <w:szCs w:val="20"/>
              </w:rPr>
              <w:t>Due:</w:t>
            </w:r>
          </w:p>
          <w:p w14:paraId="2695239A" w14:textId="77777777" w:rsidR="00296152" w:rsidRPr="008A7570" w:rsidRDefault="00D539C7" w:rsidP="0088703F">
            <w:pPr>
              <w:numPr>
                <w:ilvl w:val="0"/>
                <w:numId w:val="29"/>
              </w:numPr>
              <w:rPr>
                <w:rFonts w:ascii="Calibri" w:hAnsi="Calibri"/>
                <w:sz w:val="20"/>
                <w:szCs w:val="20"/>
              </w:rPr>
            </w:pPr>
            <w:bookmarkStart w:id="0" w:name="OLE_LINK1"/>
            <w:r w:rsidRPr="003A1EEF">
              <w:rPr>
                <w:rFonts w:ascii="Calibri" w:hAnsi="Calibri"/>
                <w:sz w:val="20"/>
                <w:szCs w:val="20"/>
              </w:rPr>
              <w:t xml:space="preserve">Week 4 </w:t>
            </w:r>
            <w:r w:rsidR="00B1655F" w:rsidRPr="003A1EEF">
              <w:rPr>
                <w:rFonts w:ascii="Calibri" w:hAnsi="Calibri"/>
                <w:sz w:val="20"/>
                <w:szCs w:val="20"/>
              </w:rPr>
              <w:t>Assignment</w:t>
            </w:r>
            <w:r w:rsidR="00EC301B" w:rsidRPr="003A1EEF">
              <w:rPr>
                <w:rFonts w:ascii="Calibri" w:hAnsi="Calibri"/>
                <w:sz w:val="20"/>
                <w:szCs w:val="20"/>
              </w:rPr>
              <w:t>:</w:t>
            </w:r>
            <w:r w:rsidR="00296152" w:rsidRPr="003A1EEF">
              <w:rPr>
                <w:rFonts w:ascii="Calibri" w:hAnsi="Calibri"/>
                <w:sz w:val="20"/>
                <w:szCs w:val="20"/>
              </w:rPr>
              <w:t xml:space="preserve"> </w:t>
            </w:r>
            <w:r w:rsidR="00922AD6" w:rsidRPr="003A1EEF">
              <w:rPr>
                <w:rFonts w:ascii="Calibri" w:hAnsi="Calibri"/>
                <w:sz w:val="20"/>
                <w:szCs w:val="20"/>
              </w:rPr>
              <w:t>due via email prior to class</w:t>
            </w:r>
            <w:r w:rsidR="0088703F" w:rsidRPr="008A7570">
              <w:rPr>
                <w:rFonts w:ascii="Calibri" w:hAnsi="Calibri"/>
                <w:sz w:val="20"/>
                <w:szCs w:val="20"/>
              </w:rPr>
              <w:t xml:space="preserve"> </w:t>
            </w:r>
            <w:r w:rsidR="00296152" w:rsidRPr="008A7570">
              <w:rPr>
                <w:rFonts w:ascii="Calibri" w:hAnsi="Calibri"/>
                <w:sz w:val="20"/>
                <w:szCs w:val="20"/>
              </w:rPr>
              <w:t>(</w:t>
            </w:r>
            <w:hyperlink r:id="rId13" w:history="1">
              <w:r w:rsidR="00296152" w:rsidRPr="008A7570">
                <w:rPr>
                  <w:rStyle w:val="Hyperlink"/>
                  <w:rFonts w:ascii="Calibri" w:hAnsi="Calibri"/>
                  <w:sz w:val="20"/>
                  <w:szCs w:val="20"/>
                </w:rPr>
                <w:t>usc.cmgt508@gmail.com</w:t>
              </w:r>
            </w:hyperlink>
            <w:r w:rsidR="00922AD6" w:rsidRPr="008A7570">
              <w:rPr>
                <w:rFonts w:ascii="Calibri" w:hAnsi="Calibri"/>
                <w:sz w:val="20"/>
                <w:szCs w:val="20"/>
              </w:rPr>
              <w:t xml:space="preserve">) </w:t>
            </w:r>
          </w:p>
          <w:bookmarkEnd w:id="0"/>
          <w:p w14:paraId="42839B32" w14:textId="77777777" w:rsidR="00296152" w:rsidRPr="008A7570" w:rsidRDefault="00296152" w:rsidP="00296152">
            <w:pPr>
              <w:rPr>
                <w:rFonts w:ascii="Calibri" w:hAnsi="Calibri"/>
                <w:sz w:val="20"/>
                <w:szCs w:val="20"/>
              </w:rPr>
            </w:pPr>
          </w:p>
          <w:p w14:paraId="4DE5953F" w14:textId="77777777" w:rsidR="00296152" w:rsidRPr="008A7570" w:rsidRDefault="00296152" w:rsidP="00E860C4">
            <w:pPr>
              <w:ind w:left="720"/>
              <w:rPr>
                <w:rFonts w:ascii="Calibri" w:hAnsi="Calibri"/>
                <w:b/>
                <w:sz w:val="20"/>
                <w:szCs w:val="20"/>
              </w:rPr>
            </w:pPr>
          </w:p>
        </w:tc>
        <w:tc>
          <w:tcPr>
            <w:tcW w:w="7460" w:type="dxa"/>
          </w:tcPr>
          <w:p w14:paraId="7B9B61AF" w14:textId="77777777" w:rsidR="00296152" w:rsidRPr="008A7570" w:rsidRDefault="00296152">
            <w:pPr>
              <w:rPr>
                <w:rFonts w:ascii="Calibri" w:hAnsi="Calibri"/>
                <w:b/>
                <w:sz w:val="20"/>
                <w:szCs w:val="20"/>
              </w:rPr>
            </w:pPr>
            <w:r w:rsidRPr="008A7570">
              <w:rPr>
                <w:rFonts w:ascii="Calibri" w:hAnsi="Calibri"/>
                <w:b/>
                <w:sz w:val="20"/>
                <w:szCs w:val="20"/>
              </w:rPr>
              <w:t>Introduction to Change:  Models of Change (Continued)</w:t>
            </w:r>
          </w:p>
          <w:p w14:paraId="12FF6193" w14:textId="77777777" w:rsidR="00296152" w:rsidRPr="008A7570" w:rsidRDefault="00296152">
            <w:pPr>
              <w:rPr>
                <w:rFonts w:ascii="Calibri" w:hAnsi="Calibri"/>
                <w:b/>
                <w:sz w:val="20"/>
                <w:szCs w:val="20"/>
              </w:rPr>
            </w:pPr>
          </w:p>
          <w:p w14:paraId="6A4F0690" w14:textId="77777777" w:rsidR="00296152" w:rsidRPr="008A7570" w:rsidRDefault="00296152">
            <w:pPr>
              <w:rPr>
                <w:rFonts w:ascii="Calibri" w:hAnsi="Calibri"/>
                <w:b/>
                <w:sz w:val="20"/>
                <w:szCs w:val="20"/>
              </w:rPr>
            </w:pPr>
            <w:r w:rsidRPr="008A7570">
              <w:rPr>
                <w:rFonts w:ascii="Calibri" w:hAnsi="Calibri"/>
                <w:b/>
                <w:sz w:val="20"/>
                <w:szCs w:val="20"/>
              </w:rPr>
              <w:t>In Class Case:  Arc Light Theaters</w:t>
            </w:r>
            <w:r w:rsidR="00F1389F" w:rsidRPr="008A7570">
              <w:rPr>
                <w:rFonts w:ascii="Calibri" w:hAnsi="Calibri"/>
                <w:b/>
                <w:sz w:val="20"/>
                <w:szCs w:val="20"/>
              </w:rPr>
              <w:t xml:space="preserve"> and </w:t>
            </w:r>
            <w:r w:rsidR="000B2A1E" w:rsidRPr="008A7570">
              <w:rPr>
                <w:rFonts w:ascii="Calibri" w:hAnsi="Calibri"/>
                <w:b/>
                <w:sz w:val="20"/>
                <w:szCs w:val="20"/>
              </w:rPr>
              <w:t>USC</w:t>
            </w:r>
          </w:p>
          <w:p w14:paraId="74BBAB0F" w14:textId="77777777" w:rsidR="00296152" w:rsidRPr="008A7570" w:rsidRDefault="00296152">
            <w:pPr>
              <w:rPr>
                <w:rFonts w:ascii="Calibri" w:hAnsi="Calibri"/>
                <w:b/>
                <w:sz w:val="20"/>
                <w:szCs w:val="20"/>
              </w:rPr>
            </w:pPr>
          </w:p>
          <w:p w14:paraId="5E9E5C1A" w14:textId="77777777" w:rsidR="00296152" w:rsidRPr="008A7570" w:rsidRDefault="00296152">
            <w:pPr>
              <w:rPr>
                <w:rFonts w:ascii="Calibri" w:hAnsi="Calibri"/>
                <w:b/>
                <w:sz w:val="20"/>
                <w:szCs w:val="20"/>
              </w:rPr>
            </w:pPr>
            <w:r w:rsidRPr="008A7570">
              <w:rPr>
                <w:rFonts w:ascii="Calibri" w:hAnsi="Calibri"/>
                <w:b/>
                <w:sz w:val="20"/>
                <w:szCs w:val="20"/>
              </w:rPr>
              <w:t>Readings:</w:t>
            </w:r>
          </w:p>
          <w:p w14:paraId="7C4042CF" w14:textId="77777777" w:rsidR="00296152" w:rsidRPr="008A7570" w:rsidRDefault="00296152" w:rsidP="00BE06C3">
            <w:pPr>
              <w:rPr>
                <w:rFonts w:ascii="Calibri" w:hAnsi="Calibri"/>
                <w:sz w:val="20"/>
                <w:szCs w:val="20"/>
              </w:rPr>
            </w:pPr>
            <w:r w:rsidRPr="008A7570">
              <w:rPr>
                <w:rFonts w:ascii="Calibri" w:hAnsi="Calibri"/>
                <w:sz w:val="20"/>
                <w:szCs w:val="20"/>
              </w:rPr>
              <w:t>* Gallos, Joan V., Editor</w:t>
            </w:r>
            <w:r w:rsidRPr="008A7570">
              <w:rPr>
                <w:rFonts w:ascii="Calibri" w:hAnsi="Calibri"/>
                <w:i/>
                <w:sz w:val="20"/>
                <w:szCs w:val="20"/>
              </w:rPr>
              <w:t xml:space="preserve">.  Organization Development: A Jossey-Bass Reader.  </w:t>
            </w:r>
            <w:r w:rsidRPr="008A7570">
              <w:rPr>
                <w:rFonts w:ascii="Calibri" w:hAnsi="Calibri"/>
                <w:sz w:val="20"/>
                <w:szCs w:val="20"/>
              </w:rPr>
              <w:t xml:space="preserve">Jossey-Bass, 2006.  </w:t>
            </w:r>
          </w:p>
          <w:p w14:paraId="484FF895" w14:textId="77777777" w:rsidR="00296152" w:rsidRPr="008A7570" w:rsidRDefault="00296152">
            <w:pPr>
              <w:numPr>
                <w:ilvl w:val="0"/>
                <w:numId w:val="6"/>
              </w:numPr>
              <w:rPr>
                <w:rFonts w:ascii="Calibri" w:hAnsi="Calibri"/>
                <w:sz w:val="20"/>
                <w:szCs w:val="20"/>
              </w:rPr>
            </w:pPr>
            <w:r w:rsidRPr="008A7570">
              <w:rPr>
                <w:rFonts w:ascii="Calibri" w:hAnsi="Calibri"/>
                <w:sz w:val="20"/>
                <w:szCs w:val="20"/>
              </w:rPr>
              <w:t>Editor’s Interlude—The OD Core</w:t>
            </w:r>
          </w:p>
          <w:p w14:paraId="3F004FDC" w14:textId="77777777" w:rsidR="00296152" w:rsidRPr="008A7570" w:rsidRDefault="00296152" w:rsidP="00BE06C3">
            <w:pPr>
              <w:numPr>
                <w:ilvl w:val="0"/>
                <w:numId w:val="5"/>
              </w:numPr>
              <w:rPr>
                <w:rFonts w:ascii="Calibri" w:hAnsi="Calibri"/>
                <w:sz w:val="20"/>
                <w:szCs w:val="20"/>
              </w:rPr>
            </w:pPr>
            <w:r w:rsidRPr="008A7570">
              <w:rPr>
                <w:rFonts w:ascii="Calibri" w:hAnsi="Calibri"/>
                <w:sz w:val="20"/>
                <w:szCs w:val="20"/>
              </w:rPr>
              <w:t>Chapter 5 – Kurt Lewin and the Planned Approach to Change</w:t>
            </w:r>
          </w:p>
          <w:p w14:paraId="0A047BB3" w14:textId="77777777" w:rsidR="00296152" w:rsidRPr="008A7570" w:rsidRDefault="00296152" w:rsidP="00BE06C3">
            <w:pPr>
              <w:numPr>
                <w:ilvl w:val="0"/>
                <w:numId w:val="5"/>
              </w:numPr>
              <w:rPr>
                <w:rFonts w:ascii="Calibri" w:hAnsi="Calibri"/>
                <w:sz w:val="20"/>
                <w:szCs w:val="20"/>
              </w:rPr>
            </w:pPr>
            <w:r w:rsidRPr="008A7570">
              <w:rPr>
                <w:rFonts w:ascii="Calibri" w:hAnsi="Calibri"/>
                <w:sz w:val="20"/>
                <w:szCs w:val="20"/>
              </w:rPr>
              <w:t xml:space="preserve">Chapter 7 – Action Research </w:t>
            </w:r>
          </w:p>
          <w:p w14:paraId="690A2E28" w14:textId="77777777" w:rsidR="00296152" w:rsidRPr="008A7570" w:rsidRDefault="00296152">
            <w:pPr>
              <w:numPr>
                <w:ilvl w:val="0"/>
                <w:numId w:val="5"/>
              </w:numPr>
              <w:rPr>
                <w:rFonts w:ascii="Calibri" w:hAnsi="Calibri"/>
                <w:sz w:val="20"/>
                <w:szCs w:val="20"/>
              </w:rPr>
            </w:pPr>
            <w:r w:rsidRPr="008A7570">
              <w:rPr>
                <w:rFonts w:ascii="Calibri" w:hAnsi="Calibri"/>
                <w:sz w:val="20"/>
                <w:szCs w:val="20"/>
              </w:rPr>
              <w:t>Chapter 9 – Toward a Theory of Positive Organizational Change</w:t>
            </w:r>
          </w:p>
          <w:p w14:paraId="4699B435" w14:textId="77777777" w:rsidR="00BE06C3" w:rsidRPr="008A7570" w:rsidRDefault="00BE06C3" w:rsidP="005F75BB">
            <w:pPr>
              <w:numPr>
                <w:ilvl w:val="0"/>
                <w:numId w:val="5"/>
              </w:numPr>
              <w:ind w:left="360"/>
              <w:rPr>
                <w:rFonts w:ascii="Calibri" w:hAnsi="Calibri"/>
                <w:sz w:val="20"/>
                <w:szCs w:val="20"/>
              </w:rPr>
            </w:pPr>
            <w:hyperlink r:id="rId14" w:history="1">
              <w:r w:rsidRPr="008A7570">
                <w:rPr>
                  <w:rStyle w:val="Hyperlink"/>
                  <w:rFonts w:ascii="Calibri" w:hAnsi="Calibri"/>
                  <w:sz w:val="20"/>
                  <w:szCs w:val="20"/>
                </w:rPr>
                <w:t>http://appreciative</w:t>
              </w:r>
            </w:hyperlink>
            <w:r w:rsidRPr="008A7570">
              <w:rPr>
                <w:rFonts w:ascii="Calibri" w:hAnsi="Calibri"/>
                <w:sz w:val="20"/>
                <w:szCs w:val="20"/>
              </w:rPr>
              <w:t>inquiry.case.edu/</w:t>
            </w:r>
          </w:p>
          <w:p w14:paraId="11A342E1" w14:textId="77777777" w:rsidR="00BE06C3" w:rsidRPr="008A7570" w:rsidRDefault="00BE06C3" w:rsidP="005F75BB">
            <w:pPr>
              <w:numPr>
                <w:ilvl w:val="0"/>
                <w:numId w:val="5"/>
              </w:numPr>
              <w:ind w:left="360"/>
              <w:rPr>
                <w:rFonts w:ascii="Calibri" w:hAnsi="Calibri"/>
                <w:sz w:val="20"/>
                <w:szCs w:val="20"/>
              </w:rPr>
            </w:pPr>
            <w:r w:rsidRPr="008A7570">
              <w:rPr>
                <w:rFonts w:ascii="Calibri" w:hAnsi="Calibri"/>
                <w:sz w:val="20"/>
                <w:szCs w:val="20"/>
              </w:rPr>
              <w:t>The Congruence Model: A Roadmap for Understanding Organizational Performance.  Publication of Oliver Wyma</w:t>
            </w:r>
            <w:r w:rsidR="00922AD6" w:rsidRPr="008A7570">
              <w:rPr>
                <w:rFonts w:ascii="Calibri" w:hAnsi="Calibri"/>
                <w:sz w:val="20"/>
                <w:szCs w:val="20"/>
              </w:rPr>
              <w:t>n Consultants. Available online</w:t>
            </w:r>
          </w:p>
          <w:p w14:paraId="3F495B40" w14:textId="77777777" w:rsidR="00BE06C3" w:rsidRPr="008A7570" w:rsidRDefault="00BE06C3" w:rsidP="005F75BB">
            <w:pPr>
              <w:rPr>
                <w:rFonts w:ascii="Calibri" w:hAnsi="Calibri"/>
                <w:sz w:val="20"/>
                <w:szCs w:val="20"/>
              </w:rPr>
            </w:pPr>
            <w:hyperlink r:id="rId15" w:history="1">
              <w:r w:rsidRPr="008A7570">
                <w:rPr>
                  <w:rStyle w:val="Hyperlink"/>
                  <w:rFonts w:ascii="Calibri" w:hAnsi="Calibri"/>
                  <w:sz w:val="20"/>
                  <w:szCs w:val="20"/>
                </w:rPr>
                <w:t>http://www.oliverwyman.com/ow/pdf_files/Congruence_Model_INS.pdf</w:t>
              </w:r>
            </w:hyperlink>
          </w:p>
          <w:p w14:paraId="7C3E71D9" w14:textId="77777777" w:rsidR="00BE06C3" w:rsidRPr="008A7570" w:rsidRDefault="00BE06C3" w:rsidP="005F75BB">
            <w:pPr>
              <w:numPr>
                <w:ilvl w:val="0"/>
                <w:numId w:val="5"/>
              </w:numPr>
              <w:ind w:left="360"/>
              <w:rPr>
                <w:rFonts w:ascii="Calibri" w:hAnsi="Calibri"/>
                <w:sz w:val="20"/>
                <w:szCs w:val="20"/>
              </w:rPr>
            </w:pPr>
            <w:r w:rsidRPr="008A7570">
              <w:rPr>
                <w:rFonts w:ascii="Calibri" w:hAnsi="Calibri"/>
                <w:sz w:val="20"/>
                <w:szCs w:val="20"/>
              </w:rPr>
              <w:t>CEO Organization Design Workbook</w:t>
            </w:r>
          </w:p>
          <w:p w14:paraId="02A29C9A" w14:textId="77777777" w:rsidR="00BE06C3" w:rsidRDefault="00BE06C3" w:rsidP="005F75BB">
            <w:pPr>
              <w:numPr>
                <w:ilvl w:val="0"/>
                <w:numId w:val="5"/>
              </w:numPr>
              <w:ind w:left="360"/>
              <w:rPr>
                <w:rFonts w:ascii="Calibri" w:hAnsi="Calibri"/>
                <w:sz w:val="20"/>
                <w:szCs w:val="20"/>
              </w:rPr>
            </w:pPr>
            <w:r w:rsidRPr="008A7570">
              <w:rPr>
                <w:rFonts w:ascii="Calibri" w:hAnsi="Calibri"/>
                <w:sz w:val="20"/>
                <w:szCs w:val="20"/>
              </w:rPr>
              <w:t>Resnick</w:t>
            </w:r>
            <w:r w:rsidR="00922AD6" w:rsidRPr="008A7570">
              <w:rPr>
                <w:rFonts w:ascii="Calibri" w:hAnsi="Calibri"/>
                <w:sz w:val="20"/>
                <w:szCs w:val="20"/>
              </w:rPr>
              <w:t xml:space="preserve"> West Organizational Diagnostic</w:t>
            </w:r>
            <w:r w:rsidRPr="008A7570">
              <w:rPr>
                <w:rFonts w:ascii="Calibri" w:hAnsi="Calibri"/>
                <w:sz w:val="20"/>
                <w:szCs w:val="20"/>
              </w:rPr>
              <w:t xml:space="preserve"> Questions</w:t>
            </w:r>
          </w:p>
          <w:p w14:paraId="335E82B5" w14:textId="77777777" w:rsidR="005F75BB" w:rsidRPr="008A7570" w:rsidRDefault="005F75BB" w:rsidP="005F75BB">
            <w:pPr>
              <w:numPr>
                <w:ilvl w:val="0"/>
                <w:numId w:val="5"/>
              </w:numPr>
              <w:ind w:left="360"/>
              <w:rPr>
                <w:rFonts w:ascii="Calibri" w:hAnsi="Calibri"/>
                <w:sz w:val="20"/>
                <w:szCs w:val="20"/>
              </w:rPr>
            </w:pPr>
            <w:r>
              <w:rPr>
                <w:rFonts w:ascii="Calibri" w:hAnsi="Calibri"/>
                <w:sz w:val="20"/>
                <w:szCs w:val="20"/>
              </w:rPr>
              <w:t>USC strategic Plan and various USC links listed on Blackboard</w:t>
            </w:r>
          </w:p>
          <w:p w14:paraId="4BC92D87" w14:textId="77777777" w:rsidR="00296152" w:rsidRPr="008A7570" w:rsidRDefault="00296152" w:rsidP="00BE06C3">
            <w:pPr>
              <w:rPr>
                <w:rFonts w:ascii="Calibri" w:hAnsi="Calibri"/>
                <w:sz w:val="20"/>
                <w:szCs w:val="20"/>
              </w:rPr>
            </w:pPr>
            <w:r w:rsidRPr="008A7570">
              <w:rPr>
                <w:rFonts w:ascii="Calibri" w:hAnsi="Calibri"/>
                <w:sz w:val="20"/>
                <w:szCs w:val="20"/>
              </w:rPr>
              <w:t xml:space="preserve"> </w:t>
            </w:r>
          </w:p>
        </w:tc>
      </w:tr>
      <w:tr w:rsidR="00FB08AF" w:rsidRPr="008A7570" w14:paraId="50633B10" w14:textId="77777777">
        <w:tc>
          <w:tcPr>
            <w:tcW w:w="2178" w:type="dxa"/>
          </w:tcPr>
          <w:p w14:paraId="77783E5E" w14:textId="77777777" w:rsidR="00FB08AF" w:rsidRPr="008A7570" w:rsidRDefault="00FB08AF" w:rsidP="00FB08AF">
            <w:pPr>
              <w:rPr>
                <w:rFonts w:ascii="Calibri" w:hAnsi="Calibri"/>
                <w:b/>
                <w:sz w:val="20"/>
                <w:szCs w:val="20"/>
              </w:rPr>
            </w:pPr>
            <w:r w:rsidRPr="008A7570">
              <w:rPr>
                <w:rFonts w:ascii="Calibri" w:hAnsi="Calibri"/>
                <w:b/>
                <w:sz w:val="20"/>
                <w:szCs w:val="20"/>
              </w:rPr>
              <w:t>Week 5:</w:t>
            </w:r>
          </w:p>
          <w:p w14:paraId="5AFD99A7" w14:textId="77777777" w:rsidR="00F848BF" w:rsidRDefault="00BE557A" w:rsidP="00FB08AF">
            <w:pPr>
              <w:rPr>
                <w:rFonts w:ascii="Calibri" w:hAnsi="Calibri"/>
                <w:b/>
                <w:sz w:val="20"/>
                <w:szCs w:val="20"/>
              </w:rPr>
            </w:pPr>
            <w:r>
              <w:rPr>
                <w:rFonts w:ascii="Calibri" w:hAnsi="Calibri"/>
                <w:b/>
                <w:sz w:val="20"/>
                <w:szCs w:val="20"/>
              </w:rPr>
              <w:t xml:space="preserve">Sept 24 </w:t>
            </w:r>
          </w:p>
          <w:p w14:paraId="4DFC7F19" w14:textId="77777777" w:rsidR="00FB08AF" w:rsidRPr="008A7570" w:rsidRDefault="00FB08AF" w:rsidP="00F848BF">
            <w:pPr>
              <w:rPr>
                <w:rFonts w:ascii="Calibri" w:hAnsi="Calibri"/>
                <w:b/>
                <w:sz w:val="20"/>
                <w:szCs w:val="20"/>
              </w:rPr>
            </w:pPr>
          </w:p>
        </w:tc>
        <w:tc>
          <w:tcPr>
            <w:tcW w:w="7460" w:type="dxa"/>
          </w:tcPr>
          <w:p w14:paraId="6AA4BD58" w14:textId="77777777" w:rsidR="00293FD8" w:rsidRPr="008A7570" w:rsidRDefault="00293FD8" w:rsidP="00293FD8">
            <w:pPr>
              <w:rPr>
                <w:rFonts w:ascii="Calibri" w:hAnsi="Calibri"/>
                <w:b/>
                <w:sz w:val="20"/>
                <w:szCs w:val="20"/>
              </w:rPr>
            </w:pPr>
            <w:r w:rsidRPr="00F848BF">
              <w:rPr>
                <w:rFonts w:ascii="Calibri" w:hAnsi="Calibri"/>
                <w:b/>
                <w:sz w:val="20"/>
                <w:szCs w:val="20"/>
              </w:rPr>
              <w:t>Class Projects:  All groups should schedule apt with Dr. West.  Class time will be spent in individual team meetings</w:t>
            </w:r>
          </w:p>
          <w:p w14:paraId="4D00BBF3" w14:textId="77777777" w:rsidR="00293FD8" w:rsidRPr="008A7570" w:rsidRDefault="00293FD8" w:rsidP="00293FD8">
            <w:pPr>
              <w:rPr>
                <w:rFonts w:ascii="Calibri" w:hAnsi="Calibri"/>
                <w:b/>
                <w:color w:val="FF0000"/>
                <w:sz w:val="20"/>
                <w:szCs w:val="20"/>
              </w:rPr>
            </w:pPr>
          </w:p>
          <w:p w14:paraId="30373118" w14:textId="77777777" w:rsidR="00FB08AF" w:rsidRPr="008A7570" w:rsidRDefault="00FB08AF" w:rsidP="00293FD8">
            <w:pPr>
              <w:rPr>
                <w:rFonts w:ascii="Calibri" w:hAnsi="Calibri"/>
                <w:b/>
                <w:sz w:val="20"/>
                <w:szCs w:val="20"/>
              </w:rPr>
            </w:pPr>
          </w:p>
        </w:tc>
      </w:tr>
      <w:tr w:rsidR="00296152" w:rsidRPr="008A7570" w14:paraId="5BAA1014" w14:textId="77777777">
        <w:tc>
          <w:tcPr>
            <w:tcW w:w="2178" w:type="dxa"/>
          </w:tcPr>
          <w:p w14:paraId="09DDAA62" w14:textId="77777777" w:rsidR="00FB08AF" w:rsidRPr="008A7570" w:rsidRDefault="00FB08AF" w:rsidP="00FB08AF">
            <w:pPr>
              <w:rPr>
                <w:rFonts w:ascii="Calibri" w:hAnsi="Calibri"/>
                <w:b/>
                <w:sz w:val="20"/>
                <w:szCs w:val="20"/>
              </w:rPr>
            </w:pPr>
            <w:r w:rsidRPr="008A7570">
              <w:rPr>
                <w:rFonts w:ascii="Calibri" w:hAnsi="Calibri"/>
                <w:b/>
                <w:sz w:val="20"/>
                <w:szCs w:val="20"/>
              </w:rPr>
              <w:t>Week 6:</w:t>
            </w:r>
          </w:p>
          <w:p w14:paraId="17DE35B7" w14:textId="77777777" w:rsidR="00296152" w:rsidRPr="003A1EEF" w:rsidRDefault="00BE557A" w:rsidP="00296152">
            <w:pPr>
              <w:rPr>
                <w:rFonts w:ascii="Calibri" w:hAnsi="Calibri"/>
                <w:b/>
                <w:color w:val="FF0000"/>
                <w:sz w:val="20"/>
                <w:szCs w:val="20"/>
              </w:rPr>
            </w:pPr>
            <w:r>
              <w:rPr>
                <w:rFonts w:ascii="Calibri" w:hAnsi="Calibri"/>
                <w:b/>
                <w:sz w:val="20"/>
                <w:szCs w:val="20"/>
              </w:rPr>
              <w:t>Oct 1</w:t>
            </w:r>
          </w:p>
          <w:p w14:paraId="42BF653A" w14:textId="77777777" w:rsidR="00296152" w:rsidRPr="008A7570" w:rsidRDefault="00296152" w:rsidP="00F848BF">
            <w:pPr>
              <w:rPr>
                <w:rFonts w:ascii="Calibri" w:hAnsi="Calibri"/>
                <w:b/>
                <w:sz w:val="20"/>
                <w:szCs w:val="20"/>
              </w:rPr>
            </w:pPr>
            <w:r w:rsidRPr="008A7570">
              <w:rPr>
                <w:rFonts w:ascii="Calibri" w:hAnsi="Calibri"/>
                <w:b/>
                <w:sz w:val="20"/>
                <w:szCs w:val="20"/>
              </w:rPr>
              <w:t>Due:</w:t>
            </w:r>
            <w:r w:rsidR="003A1EEF">
              <w:rPr>
                <w:rFonts w:ascii="Calibri" w:hAnsi="Calibri"/>
                <w:sz w:val="20"/>
                <w:szCs w:val="20"/>
              </w:rPr>
              <w:t xml:space="preserve"> </w:t>
            </w:r>
            <w:r w:rsidR="00F848BF">
              <w:rPr>
                <w:rFonts w:ascii="Calibri" w:hAnsi="Calibri"/>
                <w:sz w:val="20"/>
                <w:szCs w:val="20"/>
              </w:rPr>
              <w:t>Week 6 Assignment</w:t>
            </w:r>
          </w:p>
        </w:tc>
        <w:tc>
          <w:tcPr>
            <w:tcW w:w="7460" w:type="dxa"/>
          </w:tcPr>
          <w:p w14:paraId="439B414E" w14:textId="77777777" w:rsidR="00293FD8" w:rsidRPr="008A7570" w:rsidRDefault="00293FD8" w:rsidP="00293FD8">
            <w:pPr>
              <w:rPr>
                <w:rFonts w:ascii="Calibri" w:hAnsi="Calibri"/>
                <w:b/>
                <w:sz w:val="20"/>
                <w:szCs w:val="20"/>
              </w:rPr>
            </w:pPr>
            <w:r w:rsidRPr="008A7570">
              <w:rPr>
                <w:rFonts w:ascii="Calibri" w:hAnsi="Calibri"/>
                <w:b/>
                <w:sz w:val="20"/>
                <w:szCs w:val="20"/>
              </w:rPr>
              <w:t>Systems Thinking and Change: In-class Simulation</w:t>
            </w:r>
          </w:p>
          <w:p w14:paraId="36252201" w14:textId="77777777" w:rsidR="00293FD8" w:rsidRPr="008A7570" w:rsidRDefault="00293FD8" w:rsidP="00293FD8">
            <w:pPr>
              <w:rPr>
                <w:rFonts w:ascii="Calibri" w:hAnsi="Calibri"/>
                <w:sz w:val="20"/>
                <w:szCs w:val="20"/>
              </w:rPr>
            </w:pPr>
          </w:p>
          <w:p w14:paraId="499663F1" w14:textId="77777777" w:rsidR="00293FD8" w:rsidRPr="008A7570" w:rsidRDefault="00293FD8" w:rsidP="00293FD8">
            <w:pPr>
              <w:rPr>
                <w:rFonts w:ascii="Calibri" w:hAnsi="Calibri"/>
                <w:sz w:val="20"/>
                <w:szCs w:val="20"/>
              </w:rPr>
            </w:pPr>
            <w:r w:rsidRPr="008A7570">
              <w:rPr>
                <w:rFonts w:ascii="Calibri" w:hAnsi="Calibri"/>
                <w:b/>
                <w:sz w:val="20"/>
                <w:szCs w:val="20"/>
              </w:rPr>
              <w:t>Reading</w:t>
            </w:r>
            <w:r w:rsidRPr="008A7570">
              <w:rPr>
                <w:rFonts w:ascii="Calibri" w:hAnsi="Calibri"/>
                <w:sz w:val="20"/>
                <w:szCs w:val="20"/>
              </w:rPr>
              <w:t xml:space="preserve">: </w:t>
            </w:r>
          </w:p>
          <w:p w14:paraId="2984FDC0" w14:textId="77777777" w:rsidR="00293FD8" w:rsidRPr="008A7570" w:rsidRDefault="00293FD8" w:rsidP="00293FD8">
            <w:pPr>
              <w:rPr>
                <w:rFonts w:ascii="Calibri" w:hAnsi="Calibri"/>
                <w:sz w:val="20"/>
                <w:szCs w:val="20"/>
              </w:rPr>
            </w:pPr>
            <w:r w:rsidRPr="008A7570">
              <w:rPr>
                <w:rFonts w:ascii="Calibri" w:hAnsi="Calibri"/>
                <w:sz w:val="20"/>
                <w:szCs w:val="20"/>
              </w:rPr>
              <w:t xml:space="preserve">Senge, Peter M., </w:t>
            </w:r>
            <w:r w:rsidRPr="008A7570">
              <w:rPr>
                <w:rFonts w:ascii="Calibri" w:hAnsi="Calibri"/>
                <w:i/>
                <w:sz w:val="20"/>
                <w:szCs w:val="20"/>
              </w:rPr>
              <w:t>The Fifth Discipline: The Art &amp; Practice of the Learning Organization</w:t>
            </w:r>
            <w:r w:rsidRPr="008A7570">
              <w:rPr>
                <w:rFonts w:ascii="Calibri" w:hAnsi="Calibri"/>
                <w:sz w:val="20"/>
                <w:szCs w:val="20"/>
              </w:rPr>
              <w:t>. Currency Doubleday, 2006   Chapter 1 and 2</w:t>
            </w:r>
          </w:p>
          <w:p w14:paraId="6E07897C" w14:textId="77777777" w:rsidR="00293FD8" w:rsidRPr="008A7570" w:rsidRDefault="00293FD8" w:rsidP="00293FD8">
            <w:pPr>
              <w:rPr>
                <w:rFonts w:ascii="Calibri" w:hAnsi="Calibri"/>
                <w:sz w:val="20"/>
                <w:szCs w:val="20"/>
              </w:rPr>
            </w:pPr>
          </w:p>
          <w:p w14:paraId="323258FA" w14:textId="77777777" w:rsidR="00293FD8" w:rsidRPr="003A1EEF" w:rsidRDefault="00293FD8" w:rsidP="00293FD8">
            <w:pPr>
              <w:rPr>
                <w:rFonts w:ascii="Calibri" w:hAnsi="Calibri"/>
                <w:b/>
                <w:sz w:val="20"/>
                <w:szCs w:val="20"/>
              </w:rPr>
            </w:pPr>
            <w:r w:rsidRPr="003A1EEF">
              <w:rPr>
                <w:rFonts w:ascii="Calibri" w:hAnsi="Calibri"/>
                <w:sz w:val="20"/>
                <w:szCs w:val="20"/>
              </w:rPr>
              <w:t>Heath and Heath. Switch  Pg 1- 178</w:t>
            </w:r>
          </w:p>
          <w:p w14:paraId="508C3D45" w14:textId="77777777" w:rsidR="00293FD8" w:rsidRPr="00453347" w:rsidRDefault="00293FD8" w:rsidP="00293FD8">
            <w:pPr>
              <w:rPr>
                <w:rFonts w:ascii="Calibri" w:hAnsi="Calibri"/>
                <w:b/>
                <w:color w:val="FF0000"/>
                <w:sz w:val="20"/>
                <w:szCs w:val="20"/>
              </w:rPr>
            </w:pPr>
          </w:p>
          <w:p w14:paraId="2F1760BA" w14:textId="77777777" w:rsidR="00296152" w:rsidRPr="008A7570" w:rsidRDefault="00296152" w:rsidP="00296152">
            <w:pPr>
              <w:rPr>
                <w:rFonts w:ascii="Calibri" w:hAnsi="Calibri"/>
                <w:sz w:val="20"/>
                <w:szCs w:val="20"/>
                <w:highlight w:val="magenta"/>
              </w:rPr>
            </w:pPr>
          </w:p>
          <w:p w14:paraId="2EE67F30" w14:textId="77777777" w:rsidR="00296152" w:rsidRPr="008A7570" w:rsidRDefault="00296152" w:rsidP="00293FD8">
            <w:pPr>
              <w:rPr>
                <w:rFonts w:ascii="Calibri" w:hAnsi="Calibri"/>
                <w:b/>
                <w:sz w:val="20"/>
                <w:szCs w:val="20"/>
              </w:rPr>
            </w:pPr>
          </w:p>
        </w:tc>
      </w:tr>
      <w:tr w:rsidR="00296152" w:rsidRPr="008A7570" w14:paraId="68C529E1" w14:textId="77777777">
        <w:tc>
          <w:tcPr>
            <w:tcW w:w="2178" w:type="dxa"/>
          </w:tcPr>
          <w:p w14:paraId="2637BF96" w14:textId="77777777" w:rsidR="00FB08AF" w:rsidRPr="008A7570" w:rsidRDefault="00FB08AF" w:rsidP="00FB08AF">
            <w:pPr>
              <w:rPr>
                <w:rFonts w:ascii="Calibri" w:hAnsi="Calibri"/>
                <w:b/>
                <w:sz w:val="20"/>
                <w:szCs w:val="20"/>
              </w:rPr>
            </w:pPr>
            <w:r w:rsidRPr="008A7570">
              <w:rPr>
                <w:rFonts w:ascii="Calibri" w:hAnsi="Calibri"/>
                <w:b/>
                <w:sz w:val="20"/>
                <w:szCs w:val="20"/>
              </w:rPr>
              <w:t>Week 7:</w:t>
            </w:r>
          </w:p>
          <w:p w14:paraId="43BD9BAF" w14:textId="77777777" w:rsidR="00FB08AF" w:rsidRPr="008A7570" w:rsidRDefault="00BE557A" w:rsidP="00FB08AF">
            <w:pPr>
              <w:rPr>
                <w:rFonts w:ascii="Calibri" w:hAnsi="Calibri"/>
                <w:b/>
                <w:sz w:val="20"/>
                <w:szCs w:val="20"/>
              </w:rPr>
            </w:pPr>
            <w:r>
              <w:rPr>
                <w:rFonts w:ascii="Calibri" w:hAnsi="Calibri"/>
                <w:b/>
                <w:sz w:val="20"/>
                <w:szCs w:val="20"/>
              </w:rPr>
              <w:t>Oct 8</w:t>
            </w:r>
            <w:r w:rsidR="00FB08AF" w:rsidRPr="008A7570">
              <w:rPr>
                <w:rFonts w:ascii="Calibri" w:hAnsi="Calibri"/>
                <w:b/>
                <w:sz w:val="20"/>
                <w:szCs w:val="20"/>
              </w:rPr>
              <w:t xml:space="preserve">:  </w:t>
            </w:r>
          </w:p>
          <w:p w14:paraId="5C0A5945" w14:textId="77777777" w:rsidR="00FB08AF" w:rsidRPr="00FB08AF" w:rsidRDefault="00FB08AF" w:rsidP="003A1EEF">
            <w:pPr>
              <w:rPr>
                <w:rFonts w:ascii="Calibri" w:hAnsi="Calibri"/>
                <w:sz w:val="20"/>
                <w:szCs w:val="20"/>
              </w:rPr>
            </w:pPr>
            <w:r w:rsidRPr="005B1A0A">
              <w:rPr>
                <w:rFonts w:ascii="Calibri" w:hAnsi="Calibri"/>
                <w:b/>
                <w:sz w:val="20"/>
                <w:szCs w:val="20"/>
              </w:rPr>
              <w:t>Due</w:t>
            </w:r>
            <w:r>
              <w:rPr>
                <w:rFonts w:ascii="Calibri" w:hAnsi="Calibri"/>
                <w:b/>
                <w:sz w:val="20"/>
                <w:szCs w:val="20"/>
              </w:rPr>
              <w:t>:</w:t>
            </w:r>
          </w:p>
          <w:p w14:paraId="140F9DF6" w14:textId="77777777" w:rsidR="00296152" w:rsidRPr="008A7570" w:rsidRDefault="00FB08AF" w:rsidP="004A7CD4">
            <w:pPr>
              <w:numPr>
                <w:ilvl w:val="0"/>
                <w:numId w:val="30"/>
              </w:numPr>
              <w:rPr>
                <w:rFonts w:ascii="Calibri" w:hAnsi="Calibri"/>
                <w:sz w:val="20"/>
                <w:szCs w:val="20"/>
              </w:rPr>
            </w:pPr>
            <w:r>
              <w:rPr>
                <w:rFonts w:ascii="Calibri" w:hAnsi="Calibri"/>
                <w:sz w:val="20"/>
                <w:szCs w:val="20"/>
              </w:rPr>
              <w:t>Week 7</w:t>
            </w:r>
            <w:r w:rsidR="00D539C7">
              <w:rPr>
                <w:rFonts w:ascii="Calibri" w:hAnsi="Calibri"/>
                <w:sz w:val="20"/>
                <w:szCs w:val="20"/>
              </w:rPr>
              <w:t xml:space="preserve"> </w:t>
            </w:r>
            <w:r w:rsidR="00296152" w:rsidRPr="008A7570">
              <w:rPr>
                <w:rFonts w:ascii="Calibri" w:hAnsi="Calibri"/>
                <w:sz w:val="20"/>
                <w:szCs w:val="20"/>
              </w:rPr>
              <w:t>Assignment due via email (</w:t>
            </w:r>
            <w:hyperlink r:id="rId16" w:history="1">
              <w:r w:rsidR="00296152" w:rsidRPr="008A7570">
                <w:rPr>
                  <w:rStyle w:val="Hyperlink"/>
                  <w:rFonts w:ascii="Calibri" w:hAnsi="Calibri"/>
                  <w:sz w:val="20"/>
                  <w:szCs w:val="20"/>
                </w:rPr>
                <w:t>usc.cmgt508@gmail.com</w:t>
              </w:r>
            </w:hyperlink>
            <w:r w:rsidR="00296152" w:rsidRPr="008A7570">
              <w:rPr>
                <w:rFonts w:ascii="Calibri" w:hAnsi="Calibri"/>
                <w:sz w:val="20"/>
                <w:szCs w:val="20"/>
              </w:rPr>
              <w:t>) prior to class</w:t>
            </w:r>
          </w:p>
          <w:p w14:paraId="362B9D71" w14:textId="77777777" w:rsidR="004A7CD4" w:rsidRPr="008A7570" w:rsidRDefault="004A7CD4" w:rsidP="004A7CD4">
            <w:pPr>
              <w:rPr>
                <w:rFonts w:ascii="Calibri" w:hAnsi="Calibri"/>
                <w:sz w:val="20"/>
                <w:szCs w:val="20"/>
              </w:rPr>
            </w:pPr>
          </w:p>
          <w:p w14:paraId="4243BEEF" w14:textId="77777777" w:rsidR="00296152" w:rsidRPr="008A7570" w:rsidRDefault="00296152" w:rsidP="002B1759">
            <w:pPr>
              <w:ind w:left="720"/>
              <w:rPr>
                <w:rFonts w:ascii="Calibri" w:hAnsi="Calibri"/>
                <w:b/>
                <w:sz w:val="20"/>
                <w:szCs w:val="20"/>
              </w:rPr>
            </w:pPr>
          </w:p>
        </w:tc>
        <w:tc>
          <w:tcPr>
            <w:tcW w:w="7460" w:type="dxa"/>
          </w:tcPr>
          <w:p w14:paraId="3C00AA38" w14:textId="77777777" w:rsidR="00296152" w:rsidRPr="008A7570" w:rsidRDefault="00296152" w:rsidP="00296152">
            <w:pPr>
              <w:rPr>
                <w:rFonts w:ascii="Calibri" w:hAnsi="Calibri"/>
                <w:b/>
                <w:sz w:val="20"/>
                <w:szCs w:val="20"/>
              </w:rPr>
            </w:pPr>
            <w:r w:rsidRPr="008A7570">
              <w:rPr>
                <w:rFonts w:ascii="Calibri" w:hAnsi="Calibri"/>
                <w:b/>
                <w:sz w:val="20"/>
                <w:szCs w:val="20"/>
              </w:rPr>
              <w:t>Building Blocks for Change:  Framing and Mental Models</w:t>
            </w:r>
          </w:p>
          <w:p w14:paraId="008F068E" w14:textId="77777777" w:rsidR="00296152" w:rsidRPr="008A7570" w:rsidRDefault="00296152" w:rsidP="00296152">
            <w:pPr>
              <w:rPr>
                <w:rFonts w:ascii="Calibri" w:hAnsi="Calibri"/>
                <w:sz w:val="20"/>
                <w:szCs w:val="20"/>
              </w:rPr>
            </w:pPr>
          </w:p>
          <w:p w14:paraId="09FB31C2" w14:textId="77777777" w:rsidR="00296152" w:rsidRPr="008A7570" w:rsidRDefault="00296152" w:rsidP="00296152">
            <w:pPr>
              <w:rPr>
                <w:rFonts w:ascii="Calibri" w:hAnsi="Calibri"/>
                <w:sz w:val="20"/>
                <w:szCs w:val="20"/>
              </w:rPr>
            </w:pPr>
            <w:r w:rsidRPr="008A7570">
              <w:rPr>
                <w:rFonts w:ascii="Calibri" w:hAnsi="Calibri"/>
                <w:b/>
                <w:sz w:val="20"/>
                <w:szCs w:val="20"/>
              </w:rPr>
              <w:t xml:space="preserve">Readings: </w:t>
            </w:r>
          </w:p>
          <w:p w14:paraId="04B08D7D" w14:textId="77777777" w:rsidR="00296152" w:rsidRPr="008A7570" w:rsidRDefault="00296152" w:rsidP="00296152">
            <w:pPr>
              <w:rPr>
                <w:rFonts w:ascii="Calibri" w:hAnsi="Calibri"/>
                <w:sz w:val="20"/>
                <w:szCs w:val="20"/>
              </w:rPr>
            </w:pPr>
            <w:r w:rsidRPr="008A7570">
              <w:rPr>
                <w:rFonts w:ascii="Calibri" w:hAnsi="Calibri"/>
                <w:sz w:val="20"/>
                <w:szCs w:val="20"/>
              </w:rPr>
              <w:t xml:space="preserve">*Senge, Peter M., et al., </w:t>
            </w:r>
            <w:r w:rsidRPr="008A7570">
              <w:rPr>
                <w:rFonts w:ascii="Calibri" w:hAnsi="Calibri"/>
                <w:i/>
                <w:sz w:val="20"/>
                <w:szCs w:val="20"/>
              </w:rPr>
              <w:t>The Fifth Disciple Fieldbook: Strategies and Tools for Building a Learning Organization</w:t>
            </w:r>
            <w:r w:rsidRPr="008A7570">
              <w:rPr>
                <w:rFonts w:ascii="Calibri" w:hAnsi="Calibri"/>
                <w:sz w:val="20"/>
                <w:szCs w:val="20"/>
              </w:rPr>
              <w:t>.  New York: Doubleday, 1994.  Ch 33, Pages 233-252.</w:t>
            </w:r>
          </w:p>
          <w:p w14:paraId="0430A142" w14:textId="77777777" w:rsidR="00296152" w:rsidRPr="008A7570" w:rsidRDefault="00296152" w:rsidP="00296152">
            <w:pPr>
              <w:rPr>
                <w:rFonts w:ascii="Calibri" w:hAnsi="Calibri"/>
                <w:sz w:val="20"/>
                <w:szCs w:val="20"/>
              </w:rPr>
            </w:pPr>
          </w:p>
          <w:p w14:paraId="58A71C95" w14:textId="77777777" w:rsidR="00296152" w:rsidRPr="008A7570" w:rsidRDefault="00296152" w:rsidP="00296152">
            <w:pPr>
              <w:rPr>
                <w:rFonts w:ascii="Calibri" w:hAnsi="Calibri"/>
                <w:sz w:val="20"/>
                <w:szCs w:val="20"/>
              </w:rPr>
            </w:pPr>
            <w:r w:rsidRPr="008A7570">
              <w:rPr>
                <w:rFonts w:ascii="Calibri" w:hAnsi="Calibri"/>
                <w:sz w:val="20"/>
                <w:szCs w:val="20"/>
              </w:rPr>
              <w:t xml:space="preserve">Senge, Peter, </w:t>
            </w:r>
            <w:r w:rsidRPr="008A7570">
              <w:rPr>
                <w:rFonts w:ascii="Calibri" w:hAnsi="Calibri"/>
                <w:i/>
                <w:sz w:val="20"/>
                <w:szCs w:val="20"/>
              </w:rPr>
              <w:t>The Fifth Discipline: The Art &amp; Practice of the Learning Organization</w:t>
            </w:r>
            <w:r w:rsidRPr="008A7570">
              <w:rPr>
                <w:rFonts w:ascii="Calibri" w:hAnsi="Calibri"/>
                <w:sz w:val="20"/>
                <w:szCs w:val="20"/>
              </w:rPr>
              <w:t>. Currency Doubleday, 2006</w:t>
            </w:r>
            <w:r w:rsidRPr="002B1759">
              <w:rPr>
                <w:rFonts w:ascii="Calibri" w:hAnsi="Calibri"/>
                <w:sz w:val="20"/>
                <w:szCs w:val="20"/>
              </w:rPr>
              <w:t>.</w:t>
            </w:r>
            <w:r w:rsidR="002B1759">
              <w:rPr>
                <w:rFonts w:ascii="Calibri" w:hAnsi="Calibri"/>
                <w:sz w:val="20"/>
                <w:szCs w:val="20"/>
              </w:rPr>
              <w:t xml:space="preserve">  Chapters 3, 4 and 9</w:t>
            </w:r>
          </w:p>
          <w:p w14:paraId="1E0059C8" w14:textId="77777777" w:rsidR="00296152" w:rsidRPr="008A7570" w:rsidRDefault="00296152" w:rsidP="00296152">
            <w:pPr>
              <w:rPr>
                <w:rFonts w:ascii="Calibri" w:hAnsi="Calibri"/>
                <w:sz w:val="20"/>
                <w:szCs w:val="20"/>
              </w:rPr>
            </w:pPr>
          </w:p>
          <w:p w14:paraId="0E812121" w14:textId="77777777" w:rsidR="00296152" w:rsidRPr="008A7570" w:rsidRDefault="00296152" w:rsidP="00296152">
            <w:pPr>
              <w:rPr>
                <w:rFonts w:ascii="Calibri" w:hAnsi="Calibri"/>
                <w:color w:val="FF0000"/>
                <w:sz w:val="20"/>
                <w:szCs w:val="20"/>
              </w:rPr>
            </w:pPr>
            <w:r w:rsidRPr="008A7570">
              <w:rPr>
                <w:rFonts w:ascii="Calibri" w:hAnsi="Calibri"/>
                <w:sz w:val="20"/>
                <w:szCs w:val="20"/>
              </w:rPr>
              <w:t>Heath and Heath, Switch pg 179 - 267</w:t>
            </w:r>
          </w:p>
          <w:p w14:paraId="0AE0AFCE" w14:textId="77777777" w:rsidR="00296152" w:rsidRPr="008A7570" w:rsidRDefault="00296152" w:rsidP="00296152">
            <w:pPr>
              <w:rPr>
                <w:rFonts w:ascii="Calibri" w:hAnsi="Calibri"/>
                <w:b/>
                <w:sz w:val="20"/>
                <w:szCs w:val="20"/>
              </w:rPr>
            </w:pPr>
          </w:p>
        </w:tc>
      </w:tr>
      <w:tr w:rsidR="00247DAF" w:rsidRPr="008A7570" w14:paraId="31420338" w14:textId="77777777">
        <w:tc>
          <w:tcPr>
            <w:tcW w:w="2178" w:type="dxa"/>
          </w:tcPr>
          <w:p w14:paraId="6EE497D8" w14:textId="77777777" w:rsidR="00FB08AF" w:rsidRPr="008A7570" w:rsidRDefault="00FB08AF" w:rsidP="00FB08AF">
            <w:pPr>
              <w:rPr>
                <w:rFonts w:ascii="Calibri" w:hAnsi="Calibri"/>
                <w:b/>
                <w:sz w:val="20"/>
                <w:szCs w:val="20"/>
              </w:rPr>
            </w:pPr>
            <w:r w:rsidRPr="008A7570">
              <w:rPr>
                <w:rFonts w:ascii="Calibri" w:hAnsi="Calibri"/>
                <w:b/>
                <w:sz w:val="20"/>
                <w:szCs w:val="20"/>
              </w:rPr>
              <w:t>Week 8:</w:t>
            </w:r>
          </w:p>
          <w:p w14:paraId="52A22404" w14:textId="77777777" w:rsidR="00FB08AF" w:rsidRDefault="00BE557A" w:rsidP="00FB08AF">
            <w:pPr>
              <w:rPr>
                <w:rFonts w:ascii="Calibri" w:hAnsi="Calibri"/>
                <w:b/>
                <w:sz w:val="20"/>
                <w:szCs w:val="20"/>
              </w:rPr>
            </w:pPr>
            <w:r>
              <w:rPr>
                <w:rFonts w:ascii="Calibri" w:hAnsi="Calibri"/>
                <w:b/>
                <w:sz w:val="20"/>
                <w:szCs w:val="20"/>
              </w:rPr>
              <w:t>Oct 15</w:t>
            </w:r>
          </w:p>
          <w:p w14:paraId="314C92AF" w14:textId="77777777" w:rsidR="00247DAF" w:rsidRPr="00531B1B" w:rsidRDefault="00FB08AF" w:rsidP="00531B1B">
            <w:pPr>
              <w:rPr>
                <w:rFonts w:ascii="Calibri" w:hAnsi="Calibri"/>
                <w:sz w:val="20"/>
                <w:szCs w:val="20"/>
              </w:rPr>
            </w:pPr>
            <w:r>
              <w:rPr>
                <w:rFonts w:ascii="Calibri" w:hAnsi="Calibri"/>
                <w:b/>
                <w:sz w:val="20"/>
                <w:szCs w:val="20"/>
              </w:rPr>
              <w:t>Due</w:t>
            </w:r>
            <w:r w:rsidRPr="003A1EEF">
              <w:rPr>
                <w:rFonts w:ascii="Calibri" w:hAnsi="Calibri"/>
                <w:sz w:val="20"/>
                <w:szCs w:val="20"/>
              </w:rPr>
              <w:t xml:space="preserve">:  </w:t>
            </w:r>
            <w:r w:rsidR="005E37D6" w:rsidRPr="003A1EEF">
              <w:rPr>
                <w:rFonts w:ascii="Calibri" w:hAnsi="Calibri"/>
                <w:sz w:val="20"/>
                <w:szCs w:val="20"/>
              </w:rPr>
              <w:t xml:space="preserve"> Midterm and Presentation</w:t>
            </w:r>
          </w:p>
        </w:tc>
        <w:tc>
          <w:tcPr>
            <w:tcW w:w="7460" w:type="dxa"/>
          </w:tcPr>
          <w:p w14:paraId="61A40642" w14:textId="77777777" w:rsidR="00293FD8" w:rsidRDefault="00293FD8" w:rsidP="00293FD8">
            <w:pPr>
              <w:rPr>
                <w:rFonts w:ascii="Calibri" w:hAnsi="Calibri"/>
                <w:b/>
                <w:sz w:val="20"/>
                <w:szCs w:val="20"/>
              </w:rPr>
            </w:pPr>
            <w:r w:rsidRPr="008A7570">
              <w:rPr>
                <w:rFonts w:ascii="Calibri" w:hAnsi="Calibri"/>
                <w:b/>
                <w:sz w:val="20"/>
                <w:szCs w:val="20"/>
              </w:rPr>
              <w:t>Midterm Presentations and Discussions</w:t>
            </w:r>
            <w:r>
              <w:rPr>
                <w:rFonts w:ascii="Calibri" w:hAnsi="Calibri"/>
                <w:b/>
                <w:sz w:val="20"/>
                <w:szCs w:val="20"/>
              </w:rPr>
              <w:t xml:space="preserve"> </w:t>
            </w:r>
          </w:p>
          <w:p w14:paraId="6C910524" w14:textId="77777777" w:rsidR="00531B1B" w:rsidRPr="005B1A0A" w:rsidRDefault="00531B1B" w:rsidP="00531B1B">
            <w:pPr>
              <w:numPr>
                <w:ilvl w:val="0"/>
                <w:numId w:val="21"/>
              </w:numPr>
              <w:rPr>
                <w:rFonts w:ascii="Calibri" w:hAnsi="Calibri"/>
                <w:sz w:val="20"/>
                <w:szCs w:val="20"/>
              </w:rPr>
            </w:pPr>
            <w:r w:rsidRPr="005B1A0A">
              <w:rPr>
                <w:rFonts w:ascii="Calibri" w:hAnsi="Calibri"/>
                <w:sz w:val="20"/>
                <w:szCs w:val="20"/>
              </w:rPr>
              <w:t>All written projects due</w:t>
            </w:r>
          </w:p>
          <w:p w14:paraId="127F16E3" w14:textId="77777777" w:rsidR="00531B1B" w:rsidRPr="00E72426" w:rsidRDefault="00531B1B" w:rsidP="00531B1B">
            <w:pPr>
              <w:numPr>
                <w:ilvl w:val="0"/>
                <w:numId w:val="21"/>
              </w:numPr>
              <w:rPr>
                <w:rFonts w:ascii="Calibri" w:hAnsi="Calibri"/>
                <w:sz w:val="20"/>
                <w:szCs w:val="20"/>
              </w:rPr>
            </w:pPr>
            <w:r>
              <w:rPr>
                <w:rFonts w:ascii="Calibri" w:hAnsi="Calibri"/>
                <w:sz w:val="20"/>
                <w:szCs w:val="20"/>
              </w:rPr>
              <w:t xml:space="preserve">Class </w:t>
            </w:r>
            <w:r w:rsidRPr="00E72426">
              <w:rPr>
                <w:rFonts w:ascii="Calibri" w:hAnsi="Calibri"/>
                <w:sz w:val="20"/>
                <w:szCs w:val="20"/>
              </w:rPr>
              <w:t>Pecha Kuchas</w:t>
            </w:r>
            <w:r>
              <w:rPr>
                <w:rFonts w:ascii="Calibri" w:hAnsi="Calibri"/>
                <w:sz w:val="20"/>
                <w:szCs w:val="20"/>
              </w:rPr>
              <w:t xml:space="preserve"> presentations</w:t>
            </w:r>
          </w:p>
          <w:p w14:paraId="309DD004" w14:textId="77777777" w:rsidR="00247DAF" w:rsidRPr="008A7570" w:rsidRDefault="00247DAF" w:rsidP="00293FD8">
            <w:pPr>
              <w:rPr>
                <w:rFonts w:ascii="Calibri" w:hAnsi="Calibri"/>
                <w:b/>
                <w:sz w:val="20"/>
                <w:szCs w:val="20"/>
              </w:rPr>
            </w:pPr>
          </w:p>
        </w:tc>
      </w:tr>
      <w:tr w:rsidR="00247DAF" w:rsidRPr="008A7570" w14:paraId="7177D287" w14:textId="77777777">
        <w:tc>
          <w:tcPr>
            <w:tcW w:w="2178" w:type="dxa"/>
          </w:tcPr>
          <w:p w14:paraId="4C82460C" w14:textId="77777777" w:rsidR="00FB08AF" w:rsidRPr="008A7570" w:rsidRDefault="00FB08AF" w:rsidP="00FB08AF">
            <w:pPr>
              <w:rPr>
                <w:rFonts w:ascii="Calibri" w:hAnsi="Calibri"/>
                <w:b/>
                <w:sz w:val="20"/>
                <w:szCs w:val="20"/>
              </w:rPr>
            </w:pPr>
            <w:r w:rsidRPr="008A7570">
              <w:rPr>
                <w:rFonts w:ascii="Calibri" w:hAnsi="Calibri"/>
                <w:b/>
                <w:sz w:val="20"/>
                <w:szCs w:val="20"/>
              </w:rPr>
              <w:t>Week 9:</w:t>
            </w:r>
          </w:p>
          <w:p w14:paraId="3CC617DF" w14:textId="77777777" w:rsidR="00FB08AF" w:rsidRDefault="00BE557A" w:rsidP="00FB08AF">
            <w:pPr>
              <w:rPr>
                <w:rFonts w:ascii="Calibri" w:hAnsi="Calibri"/>
                <w:b/>
                <w:sz w:val="20"/>
                <w:szCs w:val="20"/>
              </w:rPr>
            </w:pPr>
            <w:r>
              <w:rPr>
                <w:rFonts w:ascii="Calibri" w:hAnsi="Calibri"/>
                <w:b/>
                <w:sz w:val="20"/>
                <w:szCs w:val="20"/>
              </w:rPr>
              <w:t>Oct 22</w:t>
            </w:r>
          </w:p>
          <w:p w14:paraId="168E93DD" w14:textId="77777777" w:rsidR="005B1A0A" w:rsidRPr="008A7570" w:rsidRDefault="005B1A0A" w:rsidP="005B1A0A">
            <w:pPr>
              <w:rPr>
                <w:rFonts w:ascii="Calibri" w:hAnsi="Calibri"/>
                <w:b/>
                <w:sz w:val="20"/>
                <w:szCs w:val="20"/>
              </w:rPr>
            </w:pPr>
          </w:p>
        </w:tc>
        <w:tc>
          <w:tcPr>
            <w:tcW w:w="7460" w:type="dxa"/>
          </w:tcPr>
          <w:p w14:paraId="76CB548E" w14:textId="77777777" w:rsidR="00247DAF" w:rsidRPr="00CB58E0" w:rsidRDefault="00CB58E0" w:rsidP="00293FD8">
            <w:pPr>
              <w:rPr>
                <w:rFonts w:ascii="Calibri" w:hAnsi="Calibri"/>
                <w:b/>
                <w:color w:val="000000" w:themeColor="text1"/>
                <w:highlight w:val="yellow"/>
              </w:rPr>
            </w:pPr>
            <w:r w:rsidRPr="00CB58E0">
              <w:rPr>
                <w:rFonts w:ascii="Calibri" w:hAnsi="Calibri"/>
                <w:b/>
                <w:color w:val="000000" w:themeColor="text1"/>
              </w:rPr>
              <w:t>TBD</w:t>
            </w:r>
          </w:p>
        </w:tc>
      </w:tr>
      <w:tr w:rsidR="00B62A5E" w:rsidRPr="008A7570" w14:paraId="0ADEB7D5" w14:textId="77777777">
        <w:tc>
          <w:tcPr>
            <w:tcW w:w="2178" w:type="dxa"/>
          </w:tcPr>
          <w:p w14:paraId="1CD48A7E" w14:textId="77777777" w:rsidR="005F75BB" w:rsidRDefault="00FB08AF">
            <w:pPr>
              <w:rPr>
                <w:rFonts w:ascii="Calibri" w:hAnsi="Calibri"/>
                <w:b/>
                <w:sz w:val="20"/>
                <w:szCs w:val="20"/>
              </w:rPr>
            </w:pPr>
            <w:r>
              <w:rPr>
                <w:rFonts w:ascii="Calibri" w:hAnsi="Calibri"/>
                <w:b/>
                <w:sz w:val="20"/>
                <w:szCs w:val="20"/>
              </w:rPr>
              <w:t>Week 10:</w:t>
            </w:r>
          </w:p>
          <w:p w14:paraId="20D1CA95" w14:textId="77777777" w:rsidR="00FB08AF" w:rsidRDefault="00BE557A">
            <w:pPr>
              <w:rPr>
                <w:rFonts w:ascii="Calibri" w:hAnsi="Calibri"/>
                <w:b/>
                <w:sz w:val="20"/>
                <w:szCs w:val="20"/>
              </w:rPr>
            </w:pPr>
            <w:r>
              <w:rPr>
                <w:rFonts w:ascii="Calibri" w:hAnsi="Calibri"/>
                <w:b/>
                <w:sz w:val="20"/>
                <w:szCs w:val="20"/>
              </w:rPr>
              <w:t>Oct</w:t>
            </w:r>
            <w:r w:rsidR="00634F6F">
              <w:rPr>
                <w:rFonts w:ascii="Calibri" w:hAnsi="Calibri"/>
                <w:b/>
                <w:sz w:val="20"/>
                <w:szCs w:val="20"/>
              </w:rPr>
              <w:t xml:space="preserve"> </w:t>
            </w:r>
            <w:r>
              <w:rPr>
                <w:rFonts w:ascii="Calibri" w:hAnsi="Calibri"/>
                <w:b/>
                <w:sz w:val="20"/>
                <w:szCs w:val="20"/>
              </w:rPr>
              <w:t>29</w:t>
            </w:r>
          </w:p>
          <w:p w14:paraId="2B55828F" w14:textId="77777777" w:rsidR="009B5827" w:rsidRPr="003A1EEF" w:rsidRDefault="003A1EEF">
            <w:pPr>
              <w:rPr>
                <w:rFonts w:ascii="Calibri" w:hAnsi="Calibri"/>
                <w:sz w:val="20"/>
                <w:szCs w:val="20"/>
              </w:rPr>
            </w:pPr>
            <w:r w:rsidRPr="003A1EEF">
              <w:rPr>
                <w:rFonts w:ascii="Calibri" w:hAnsi="Calibri"/>
                <w:b/>
                <w:sz w:val="20"/>
                <w:szCs w:val="20"/>
              </w:rPr>
              <w:t>Due:</w:t>
            </w:r>
            <w:r>
              <w:rPr>
                <w:rFonts w:ascii="Calibri" w:hAnsi="Calibri"/>
                <w:sz w:val="20"/>
                <w:szCs w:val="20"/>
              </w:rPr>
              <w:t xml:space="preserve"> Week 10 assignment </w:t>
            </w:r>
          </w:p>
          <w:p w14:paraId="0A7E65EB" w14:textId="77777777" w:rsidR="005F75BB" w:rsidRPr="00D539C7" w:rsidRDefault="005F75BB">
            <w:pPr>
              <w:rPr>
                <w:rFonts w:ascii="Calibri" w:hAnsi="Calibri"/>
                <w:sz w:val="20"/>
                <w:szCs w:val="20"/>
              </w:rPr>
            </w:pPr>
          </w:p>
        </w:tc>
        <w:tc>
          <w:tcPr>
            <w:tcW w:w="7460" w:type="dxa"/>
          </w:tcPr>
          <w:p w14:paraId="2E18A42A" w14:textId="77777777" w:rsidR="00322FA4" w:rsidRPr="00CB58E0" w:rsidRDefault="00322FA4" w:rsidP="00322FA4">
            <w:pPr>
              <w:rPr>
                <w:rFonts w:ascii="Calibri" w:hAnsi="Calibri"/>
                <w:b/>
                <w:sz w:val="20"/>
                <w:szCs w:val="20"/>
              </w:rPr>
            </w:pPr>
            <w:r w:rsidRPr="00CB58E0">
              <w:rPr>
                <w:rFonts w:ascii="Calibri" w:hAnsi="Calibri"/>
                <w:b/>
                <w:sz w:val="20"/>
                <w:szCs w:val="20"/>
              </w:rPr>
              <w:t>Social Media and Change</w:t>
            </w:r>
          </w:p>
          <w:p w14:paraId="025EB727" w14:textId="77777777" w:rsidR="00322FA4" w:rsidRPr="00CB58E0" w:rsidRDefault="00322FA4" w:rsidP="00322FA4">
            <w:pPr>
              <w:rPr>
                <w:rFonts w:ascii="Calibri" w:hAnsi="Calibri"/>
                <w:b/>
                <w:sz w:val="20"/>
                <w:szCs w:val="20"/>
              </w:rPr>
            </w:pPr>
            <w:r w:rsidRPr="00CB58E0">
              <w:rPr>
                <w:rFonts w:ascii="Calibri" w:hAnsi="Calibri"/>
                <w:b/>
                <w:sz w:val="20"/>
                <w:szCs w:val="20"/>
              </w:rPr>
              <w:t>Guest:  Kjerstin Thorson</w:t>
            </w:r>
          </w:p>
          <w:p w14:paraId="06A5091F" w14:textId="77777777" w:rsidR="00322FA4" w:rsidRPr="00CB58E0" w:rsidRDefault="00322FA4" w:rsidP="00322FA4">
            <w:pPr>
              <w:rPr>
                <w:rFonts w:ascii="Calibri" w:hAnsi="Calibri"/>
                <w:sz w:val="20"/>
                <w:szCs w:val="20"/>
              </w:rPr>
            </w:pPr>
            <w:r w:rsidRPr="00CB58E0">
              <w:rPr>
                <w:rFonts w:ascii="Calibri" w:hAnsi="Calibri"/>
                <w:b/>
                <w:sz w:val="20"/>
                <w:szCs w:val="20"/>
              </w:rPr>
              <w:t>The Case of Invisible Children and Kony 2012</w:t>
            </w:r>
          </w:p>
          <w:p w14:paraId="045B955A" w14:textId="77777777" w:rsidR="00322FA4" w:rsidRPr="008A7570" w:rsidRDefault="00322FA4" w:rsidP="00322FA4">
            <w:pPr>
              <w:rPr>
                <w:rFonts w:ascii="Calibri" w:hAnsi="Calibri"/>
                <w:b/>
                <w:sz w:val="20"/>
                <w:szCs w:val="20"/>
              </w:rPr>
            </w:pPr>
            <w:r w:rsidRPr="00CB58E0">
              <w:rPr>
                <w:rFonts w:ascii="Calibri" w:hAnsi="Calibri"/>
                <w:b/>
                <w:sz w:val="20"/>
                <w:szCs w:val="20"/>
              </w:rPr>
              <w:t>Readings: TBD</w:t>
            </w:r>
          </w:p>
          <w:p w14:paraId="487D52CF" w14:textId="77777777" w:rsidR="006C61AF" w:rsidRPr="00B94BDD" w:rsidRDefault="006C61AF" w:rsidP="00296152">
            <w:pPr>
              <w:rPr>
                <w:rFonts w:ascii="Calibri" w:hAnsi="Calibri"/>
                <w:b/>
                <w:color w:val="000000"/>
                <w:sz w:val="20"/>
                <w:szCs w:val="20"/>
              </w:rPr>
            </w:pPr>
          </w:p>
        </w:tc>
      </w:tr>
      <w:tr w:rsidR="00296152" w:rsidRPr="008A7570" w14:paraId="707C3E44" w14:textId="77777777">
        <w:tc>
          <w:tcPr>
            <w:tcW w:w="2178" w:type="dxa"/>
          </w:tcPr>
          <w:p w14:paraId="1D3F10CA" w14:textId="77777777" w:rsidR="00B62A5E" w:rsidRPr="008A7570" w:rsidRDefault="00FB08AF" w:rsidP="00296152">
            <w:pPr>
              <w:rPr>
                <w:rFonts w:ascii="Calibri" w:hAnsi="Calibri"/>
                <w:b/>
                <w:sz w:val="20"/>
                <w:szCs w:val="20"/>
              </w:rPr>
            </w:pPr>
            <w:r>
              <w:rPr>
                <w:rFonts w:ascii="Calibri" w:hAnsi="Calibri"/>
                <w:b/>
                <w:sz w:val="20"/>
                <w:szCs w:val="20"/>
              </w:rPr>
              <w:t>Week 11</w:t>
            </w:r>
            <w:r w:rsidR="00B62A5E" w:rsidRPr="008A7570">
              <w:rPr>
                <w:rFonts w:ascii="Calibri" w:hAnsi="Calibri"/>
                <w:b/>
                <w:sz w:val="20"/>
                <w:szCs w:val="20"/>
              </w:rPr>
              <w:t>:</w:t>
            </w:r>
          </w:p>
          <w:p w14:paraId="1773E7E2" w14:textId="77777777" w:rsidR="00296152" w:rsidRPr="008A7570" w:rsidRDefault="00BE557A" w:rsidP="00296152">
            <w:pPr>
              <w:rPr>
                <w:rFonts w:ascii="Calibri" w:hAnsi="Calibri"/>
                <w:b/>
                <w:sz w:val="20"/>
                <w:szCs w:val="20"/>
              </w:rPr>
            </w:pPr>
            <w:r>
              <w:rPr>
                <w:rFonts w:ascii="Calibri" w:hAnsi="Calibri"/>
                <w:b/>
                <w:sz w:val="20"/>
                <w:szCs w:val="20"/>
              </w:rPr>
              <w:t>November 5</w:t>
            </w:r>
          </w:p>
          <w:p w14:paraId="54937C0D" w14:textId="77777777" w:rsidR="009C15A5" w:rsidRDefault="009C15A5" w:rsidP="00296152">
            <w:pPr>
              <w:rPr>
                <w:rFonts w:ascii="Calibri" w:hAnsi="Calibri"/>
                <w:b/>
                <w:sz w:val="20"/>
                <w:szCs w:val="20"/>
              </w:rPr>
            </w:pPr>
          </w:p>
          <w:p w14:paraId="390AEC58" w14:textId="77777777" w:rsidR="00324965" w:rsidRPr="00D539C7" w:rsidRDefault="00324965" w:rsidP="00296152">
            <w:pPr>
              <w:rPr>
                <w:rFonts w:ascii="Calibri" w:hAnsi="Calibri"/>
                <w:sz w:val="20"/>
                <w:szCs w:val="20"/>
              </w:rPr>
            </w:pPr>
          </w:p>
          <w:p w14:paraId="7319BBD7" w14:textId="77777777" w:rsidR="009C15A5" w:rsidRPr="008A7570" w:rsidRDefault="009C15A5" w:rsidP="00796FC3">
            <w:pPr>
              <w:ind w:left="360"/>
              <w:rPr>
                <w:rFonts w:ascii="Calibri" w:hAnsi="Calibri"/>
                <w:b/>
                <w:color w:val="FF0000"/>
                <w:sz w:val="20"/>
                <w:szCs w:val="20"/>
              </w:rPr>
            </w:pPr>
          </w:p>
        </w:tc>
        <w:tc>
          <w:tcPr>
            <w:tcW w:w="7460" w:type="dxa"/>
          </w:tcPr>
          <w:p w14:paraId="3D481912" w14:textId="77777777" w:rsidR="00293FD8" w:rsidRDefault="00293FD8" w:rsidP="00293FD8">
            <w:pPr>
              <w:rPr>
                <w:rFonts w:ascii="Calibri" w:hAnsi="Calibri"/>
                <w:b/>
                <w:sz w:val="20"/>
                <w:szCs w:val="20"/>
              </w:rPr>
            </w:pPr>
            <w:r w:rsidRPr="008A7570">
              <w:rPr>
                <w:rFonts w:ascii="Calibri" w:hAnsi="Calibri"/>
                <w:b/>
                <w:sz w:val="20"/>
                <w:szCs w:val="20"/>
              </w:rPr>
              <w:t>Personal Power and Change</w:t>
            </w:r>
          </w:p>
          <w:p w14:paraId="11F6AC05" w14:textId="77777777" w:rsidR="00293FD8" w:rsidRDefault="00293FD8" w:rsidP="00293FD8">
            <w:pPr>
              <w:rPr>
                <w:rFonts w:ascii="Calibri" w:hAnsi="Calibri"/>
                <w:b/>
                <w:sz w:val="20"/>
                <w:szCs w:val="20"/>
              </w:rPr>
            </w:pPr>
          </w:p>
          <w:p w14:paraId="3F32058C" w14:textId="77777777" w:rsidR="00293FD8" w:rsidRDefault="00293FD8" w:rsidP="00293FD8">
            <w:pPr>
              <w:rPr>
                <w:rFonts w:ascii="Calibri" w:hAnsi="Calibri"/>
                <w:b/>
              </w:rPr>
            </w:pPr>
            <w:r w:rsidRPr="00324965">
              <w:rPr>
                <w:rFonts w:ascii="Calibri" w:hAnsi="Calibri"/>
                <w:b/>
              </w:rPr>
              <w:t xml:space="preserve">READ THE ASSIGNMENT BEFORE YOU DO THE READING.  </w:t>
            </w:r>
          </w:p>
          <w:p w14:paraId="7D0B9B81" w14:textId="77777777" w:rsidR="00293FD8" w:rsidRPr="00324965" w:rsidRDefault="00293FD8" w:rsidP="00293FD8">
            <w:pPr>
              <w:rPr>
                <w:rFonts w:ascii="Calibri" w:hAnsi="Calibri"/>
                <w:b/>
              </w:rPr>
            </w:pPr>
            <w:r w:rsidRPr="00324965">
              <w:rPr>
                <w:rFonts w:ascii="Calibri" w:hAnsi="Calibri"/>
                <w:b/>
              </w:rPr>
              <w:t>COMPLETE PART I AND II BEFORE YOU DO THE READING</w:t>
            </w:r>
          </w:p>
          <w:p w14:paraId="4159A74A" w14:textId="77777777" w:rsidR="00293FD8" w:rsidRPr="008A7570" w:rsidRDefault="00293FD8" w:rsidP="00293FD8">
            <w:pPr>
              <w:rPr>
                <w:rFonts w:ascii="Calibri" w:hAnsi="Calibri"/>
                <w:b/>
                <w:sz w:val="20"/>
                <w:szCs w:val="20"/>
              </w:rPr>
            </w:pPr>
          </w:p>
          <w:p w14:paraId="27738C70" w14:textId="77777777" w:rsidR="00293FD8" w:rsidRPr="008A7570" w:rsidRDefault="00293FD8" w:rsidP="00293FD8">
            <w:pPr>
              <w:rPr>
                <w:rFonts w:ascii="Calibri" w:hAnsi="Calibri"/>
                <w:b/>
                <w:sz w:val="20"/>
                <w:szCs w:val="20"/>
              </w:rPr>
            </w:pPr>
            <w:r w:rsidRPr="008A7570">
              <w:rPr>
                <w:rFonts w:ascii="Calibri" w:hAnsi="Calibri"/>
                <w:b/>
                <w:sz w:val="20"/>
                <w:szCs w:val="20"/>
              </w:rPr>
              <w:t xml:space="preserve">Readings:  </w:t>
            </w:r>
          </w:p>
          <w:p w14:paraId="16DF7444" w14:textId="77777777" w:rsidR="00293FD8" w:rsidRDefault="00293FD8" w:rsidP="00293FD8">
            <w:pPr>
              <w:widowControl w:val="0"/>
              <w:numPr>
                <w:ilvl w:val="0"/>
                <w:numId w:val="35"/>
              </w:numPr>
              <w:tabs>
                <w:tab w:val="left" w:pos="220"/>
              </w:tabs>
              <w:autoSpaceDE w:val="0"/>
              <w:autoSpaceDN w:val="0"/>
              <w:adjustRightInd w:val="0"/>
              <w:rPr>
                <w:rFonts w:ascii="Calibri" w:hAnsi="Calibri" w:cs="Helvetica"/>
                <w:sz w:val="20"/>
                <w:szCs w:val="20"/>
              </w:rPr>
            </w:pPr>
            <w:r w:rsidRPr="005F75BB">
              <w:rPr>
                <w:rFonts w:ascii="Calibri" w:hAnsi="Calibri" w:cs="Helvetica"/>
                <w:sz w:val="20"/>
                <w:szCs w:val="20"/>
              </w:rPr>
              <w:t>Pfeffer, J. (2010). Power: Why some people have it and others don’t. New York, NY: HarperCollins Publishers. (pp 1-57)</w:t>
            </w:r>
          </w:p>
          <w:p w14:paraId="157C046F" w14:textId="77777777" w:rsidR="00293FD8" w:rsidRDefault="00293FD8" w:rsidP="00293FD8">
            <w:pPr>
              <w:widowControl w:val="0"/>
              <w:numPr>
                <w:ilvl w:val="0"/>
                <w:numId w:val="35"/>
              </w:numPr>
              <w:tabs>
                <w:tab w:val="left" w:pos="220"/>
              </w:tabs>
              <w:autoSpaceDE w:val="0"/>
              <w:autoSpaceDN w:val="0"/>
              <w:adjustRightInd w:val="0"/>
              <w:rPr>
                <w:rFonts w:ascii="Calibri" w:hAnsi="Calibri" w:cs="Helvetica"/>
                <w:sz w:val="20"/>
                <w:szCs w:val="20"/>
              </w:rPr>
            </w:pPr>
            <w:r>
              <w:rPr>
                <w:rFonts w:ascii="Calibri" w:hAnsi="Calibri" w:cs="Helvetica"/>
                <w:sz w:val="20"/>
                <w:szCs w:val="20"/>
              </w:rPr>
              <w:t>Naivete or Boldness  A ( do not turn in answers to questions at the bottom of the case)</w:t>
            </w:r>
          </w:p>
          <w:p w14:paraId="51C2E4D9" w14:textId="77777777" w:rsidR="00293FD8" w:rsidRPr="00B45E80" w:rsidRDefault="00293FD8" w:rsidP="00293FD8">
            <w:pPr>
              <w:widowControl w:val="0"/>
              <w:tabs>
                <w:tab w:val="left" w:pos="220"/>
                <w:tab w:val="left" w:pos="720"/>
              </w:tabs>
              <w:autoSpaceDE w:val="0"/>
              <w:autoSpaceDN w:val="0"/>
              <w:adjustRightInd w:val="0"/>
              <w:ind w:left="720"/>
              <w:rPr>
                <w:rFonts w:ascii="Calibri" w:hAnsi="Calibri" w:cs="Helvetica"/>
                <w:b/>
                <w:color w:val="FF0000"/>
                <w:sz w:val="20"/>
                <w:szCs w:val="20"/>
              </w:rPr>
            </w:pPr>
          </w:p>
          <w:p w14:paraId="3CD24075" w14:textId="77777777" w:rsidR="00293FD8" w:rsidRPr="007B71E8" w:rsidRDefault="00293FD8" w:rsidP="00293FD8">
            <w:pPr>
              <w:widowControl w:val="0"/>
              <w:tabs>
                <w:tab w:val="left" w:pos="220"/>
                <w:tab w:val="left" w:pos="720"/>
              </w:tabs>
              <w:autoSpaceDE w:val="0"/>
              <w:autoSpaceDN w:val="0"/>
              <w:adjustRightInd w:val="0"/>
              <w:rPr>
                <w:rFonts w:ascii="Calibri" w:hAnsi="Calibri" w:cs="Helvetica"/>
                <w:b/>
                <w:sz w:val="20"/>
                <w:szCs w:val="20"/>
              </w:rPr>
            </w:pPr>
            <w:r w:rsidRPr="007B71E8">
              <w:rPr>
                <w:rFonts w:ascii="Calibri" w:hAnsi="Calibri" w:cs="Helvetica"/>
                <w:b/>
                <w:sz w:val="20"/>
                <w:szCs w:val="20"/>
              </w:rPr>
              <w:t>Optional:</w:t>
            </w:r>
          </w:p>
          <w:p w14:paraId="68FFAA5C" w14:textId="77777777" w:rsidR="00293FD8" w:rsidRPr="007B71E8" w:rsidRDefault="00293FD8" w:rsidP="00293FD8">
            <w:pPr>
              <w:widowControl w:val="0"/>
              <w:numPr>
                <w:ilvl w:val="0"/>
                <w:numId w:val="34"/>
              </w:numPr>
              <w:tabs>
                <w:tab w:val="left" w:pos="220"/>
                <w:tab w:val="left" w:pos="720"/>
              </w:tabs>
              <w:autoSpaceDE w:val="0"/>
              <w:autoSpaceDN w:val="0"/>
              <w:adjustRightInd w:val="0"/>
              <w:ind w:hanging="720"/>
              <w:rPr>
                <w:rFonts w:ascii="Calibri" w:hAnsi="Calibri" w:cs="Helvetica"/>
                <w:sz w:val="20"/>
                <w:szCs w:val="20"/>
              </w:rPr>
            </w:pPr>
            <w:r w:rsidRPr="007B71E8">
              <w:rPr>
                <w:rFonts w:ascii="Calibri" w:hAnsi="Calibri" w:cs="Helvetica"/>
                <w:sz w:val="20"/>
                <w:szCs w:val="20"/>
              </w:rPr>
              <w:t>Pfeffer video:  Power: Why some people have it and other don’t.  Access instructions available on-line</w:t>
            </w:r>
          </w:p>
          <w:p w14:paraId="33376DCE" w14:textId="77777777" w:rsidR="00F534AD" w:rsidRPr="006C61AF" w:rsidRDefault="00F534AD" w:rsidP="00293FD8">
            <w:pPr>
              <w:widowControl w:val="0"/>
              <w:tabs>
                <w:tab w:val="left" w:pos="220"/>
                <w:tab w:val="left" w:pos="720"/>
              </w:tabs>
              <w:autoSpaceDE w:val="0"/>
              <w:autoSpaceDN w:val="0"/>
              <w:adjustRightInd w:val="0"/>
              <w:rPr>
                <w:rFonts w:ascii="Calibri" w:hAnsi="Calibri"/>
                <w:b/>
                <w:sz w:val="20"/>
                <w:szCs w:val="20"/>
              </w:rPr>
            </w:pPr>
          </w:p>
        </w:tc>
      </w:tr>
    </w:tbl>
    <w:p w14:paraId="696DAD03" w14:textId="77777777" w:rsidR="00296152" w:rsidRPr="008A7570" w:rsidRDefault="00296152">
      <w:pPr>
        <w:rPr>
          <w:rFonts w:ascii="Calibri" w:hAnsi="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78"/>
        <w:gridCol w:w="7470"/>
      </w:tblGrid>
      <w:tr w:rsidR="00296152" w:rsidRPr="008A7570" w14:paraId="70A58E29" w14:textId="77777777">
        <w:tc>
          <w:tcPr>
            <w:tcW w:w="2178" w:type="dxa"/>
          </w:tcPr>
          <w:p w14:paraId="2F93451A" w14:textId="77777777" w:rsidR="00B62A5E" w:rsidRPr="008A7570" w:rsidRDefault="00FB08AF">
            <w:pPr>
              <w:rPr>
                <w:rFonts w:ascii="Calibri" w:hAnsi="Calibri"/>
                <w:b/>
                <w:sz w:val="20"/>
                <w:szCs w:val="20"/>
              </w:rPr>
            </w:pPr>
            <w:r>
              <w:rPr>
                <w:rFonts w:ascii="Calibri" w:hAnsi="Calibri"/>
                <w:b/>
                <w:sz w:val="20"/>
                <w:szCs w:val="20"/>
              </w:rPr>
              <w:t>Week 12</w:t>
            </w:r>
            <w:r w:rsidR="00B62A5E" w:rsidRPr="008A7570">
              <w:rPr>
                <w:rFonts w:ascii="Calibri" w:hAnsi="Calibri"/>
                <w:b/>
                <w:sz w:val="20"/>
                <w:szCs w:val="20"/>
              </w:rPr>
              <w:t>:</w:t>
            </w:r>
          </w:p>
          <w:p w14:paraId="3FCEB755" w14:textId="77777777" w:rsidR="00296152" w:rsidRPr="008A7570" w:rsidRDefault="00BE557A">
            <w:pPr>
              <w:rPr>
                <w:rFonts w:ascii="Calibri" w:hAnsi="Calibri"/>
                <w:b/>
                <w:sz w:val="20"/>
                <w:szCs w:val="20"/>
              </w:rPr>
            </w:pPr>
            <w:r>
              <w:rPr>
                <w:rFonts w:ascii="Calibri" w:hAnsi="Calibri"/>
                <w:b/>
                <w:sz w:val="20"/>
                <w:szCs w:val="20"/>
              </w:rPr>
              <w:t>Nov 12</w:t>
            </w:r>
          </w:p>
          <w:p w14:paraId="785C1D41" w14:textId="77777777" w:rsidR="007E6536" w:rsidRPr="003A1EEF" w:rsidRDefault="00296152" w:rsidP="00296152">
            <w:pPr>
              <w:rPr>
                <w:rFonts w:ascii="Calibri" w:hAnsi="Calibri"/>
                <w:b/>
                <w:sz w:val="20"/>
                <w:szCs w:val="20"/>
              </w:rPr>
            </w:pPr>
            <w:r w:rsidRPr="008A7570">
              <w:rPr>
                <w:rFonts w:ascii="Calibri" w:hAnsi="Calibri"/>
                <w:b/>
                <w:sz w:val="20"/>
                <w:szCs w:val="20"/>
              </w:rPr>
              <w:t>Due:</w:t>
            </w:r>
            <w:r w:rsidR="003A1EEF">
              <w:rPr>
                <w:rFonts w:ascii="Calibri" w:hAnsi="Calibri"/>
                <w:b/>
                <w:sz w:val="20"/>
                <w:szCs w:val="20"/>
              </w:rPr>
              <w:t xml:space="preserve">   </w:t>
            </w:r>
            <w:r w:rsidR="00AD7CAA">
              <w:rPr>
                <w:rFonts w:ascii="Calibri" w:hAnsi="Calibri"/>
                <w:sz w:val="20"/>
                <w:szCs w:val="20"/>
              </w:rPr>
              <w:t>Week 12</w:t>
            </w:r>
            <w:r w:rsidR="00D539C7" w:rsidRPr="00D539C7">
              <w:rPr>
                <w:rFonts w:ascii="Calibri" w:hAnsi="Calibri"/>
                <w:sz w:val="20"/>
                <w:szCs w:val="20"/>
              </w:rPr>
              <w:t xml:space="preserve"> </w:t>
            </w:r>
            <w:r w:rsidR="003A1EEF">
              <w:rPr>
                <w:rFonts w:ascii="Calibri" w:hAnsi="Calibri"/>
                <w:sz w:val="20"/>
                <w:szCs w:val="20"/>
              </w:rPr>
              <w:t>a</w:t>
            </w:r>
            <w:r w:rsidR="0045752F" w:rsidRPr="00D539C7">
              <w:rPr>
                <w:rFonts w:ascii="Calibri" w:hAnsi="Calibri"/>
                <w:sz w:val="20"/>
                <w:szCs w:val="20"/>
              </w:rPr>
              <w:t xml:space="preserve">ssignment </w:t>
            </w:r>
          </w:p>
          <w:p w14:paraId="00DB3D9B" w14:textId="77777777" w:rsidR="00296152" w:rsidRPr="008A7570" w:rsidRDefault="00296152" w:rsidP="005F75BB">
            <w:pPr>
              <w:ind w:left="720"/>
              <w:rPr>
                <w:rFonts w:ascii="Calibri" w:hAnsi="Calibri"/>
                <w:b/>
                <w:sz w:val="20"/>
                <w:szCs w:val="20"/>
              </w:rPr>
            </w:pPr>
          </w:p>
        </w:tc>
        <w:tc>
          <w:tcPr>
            <w:tcW w:w="7470" w:type="dxa"/>
          </w:tcPr>
          <w:p w14:paraId="75D70180" w14:textId="77777777" w:rsidR="00293FD8" w:rsidRDefault="00293FD8" w:rsidP="00293FD8">
            <w:pPr>
              <w:rPr>
                <w:rFonts w:ascii="Calibri" w:hAnsi="Calibri"/>
                <w:b/>
                <w:sz w:val="20"/>
                <w:szCs w:val="20"/>
              </w:rPr>
            </w:pPr>
            <w:r w:rsidRPr="00E61E98">
              <w:rPr>
                <w:rFonts w:ascii="Calibri" w:hAnsi="Calibri"/>
                <w:b/>
                <w:sz w:val="20"/>
                <w:szCs w:val="20"/>
              </w:rPr>
              <w:t>Innovation as Change</w:t>
            </w:r>
          </w:p>
          <w:p w14:paraId="5461936C" w14:textId="77777777" w:rsidR="00293FD8" w:rsidRDefault="00293FD8" w:rsidP="00293FD8">
            <w:pPr>
              <w:rPr>
                <w:rFonts w:ascii="Calibri" w:hAnsi="Calibri"/>
                <w:b/>
                <w:sz w:val="20"/>
                <w:szCs w:val="20"/>
              </w:rPr>
            </w:pPr>
            <w:r>
              <w:rPr>
                <w:rFonts w:ascii="Calibri" w:hAnsi="Calibri"/>
                <w:b/>
                <w:sz w:val="20"/>
                <w:szCs w:val="20"/>
              </w:rPr>
              <w:t>In Class Simulation</w:t>
            </w:r>
          </w:p>
          <w:p w14:paraId="3E616848" w14:textId="77777777" w:rsidR="004A7CD4" w:rsidRPr="008A7570" w:rsidRDefault="00293FD8" w:rsidP="00293FD8">
            <w:pPr>
              <w:rPr>
                <w:rFonts w:ascii="Calibri" w:hAnsi="Calibri"/>
                <w:sz w:val="20"/>
                <w:szCs w:val="20"/>
              </w:rPr>
            </w:pPr>
            <w:r w:rsidRPr="00B94BDD">
              <w:rPr>
                <w:rFonts w:ascii="Calibri" w:hAnsi="Calibri"/>
                <w:b/>
                <w:color w:val="000000"/>
                <w:sz w:val="20"/>
                <w:szCs w:val="20"/>
              </w:rPr>
              <w:t>Reading:  TBD</w:t>
            </w:r>
          </w:p>
          <w:p w14:paraId="39EA6806" w14:textId="77777777" w:rsidR="00296152" w:rsidRPr="008A7570" w:rsidRDefault="00296152" w:rsidP="006C61AF">
            <w:pPr>
              <w:rPr>
                <w:rFonts w:ascii="Calibri" w:hAnsi="Calibri"/>
                <w:sz w:val="20"/>
                <w:szCs w:val="20"/>
              </w:rPr>
            </w:pPr>
          </w:p>
        </w:tc>
      </w:tr>
      <w:tr w:rsidR="00296152" w:rsidRPr="008A7570" w14:paraId="72781EDB" w14:textId="77777777">
        <w:tc>
          <w:tcPr>
            <w:tcW w:w="2178" w:type="dxa"/>
          </w:tcPr>
          <w:p w14:paraId="1A4BAEE3" w14:textId="77777777" w:rsidR="00B62A5E" w:rsidRPr="008A7570" w:rsidRDefault="00FB08AF">
            <w:pPr>
              <w:rPr>
                <w:rFonts w:ascii="Calibri" w:hAnsi="Calibri"/>
                <w:b/>
                <w:sz w:val="20"/>
                <w:szCs w:val="20"/>
              </w:rPr>
            </w:pPr>
            <w:r>
              <w:rPr>
                <w:rFonts w:ascii="Calibri" w:hAnsi="Calibri"/>
                <w:b/>
                <w:sz w:val="20"/>
                <w:szCs w:val="20"/>
              </w:rPr>
              <w:t>Week 13</w:t>
            </w:r>
            <w:r w:rsidR="00B62A5E" w:rsidRPr="008A7570">
              <w:rPr>
                <w:rFonts w:ascii="Calibri" w:hAnsi="Calibri"/>
                <w:b/>
                <w:sz w:val="20"/>
                <w:szCs w:val="20"/>
              </w:rPr>
              <w:t>:</w:t>
            </w:r>
          </w:p>
          <w:p w14:paraId="6480F4D5" w14:textId="77777777" w:rsidR="00296152" w:rsidRDefault="00BE557A">
            <w:pPr>
              <w:rPr>
                <w:rFonts w:ascii="Calibri" w:hAnsi="Calibri"/>
                <w:b/>
                <w:sz w:val="20"/>
                <w:szCs w:val="20"/>
              </w:rPr>
            </w:pPr>
            <w:r>
              <w:rPr>
                <w:rFonts w:ascii="Calibri" w:hAnsi="Calibri"/>
                <w:b/>
                <w:sz w:val="20"/>
                <w:szCs w:val="20"/>
              </w:rPr>
              <w:t>Nov  19</w:t>
            </w:r>
          </w:p>
          <w:p w14:paraId="423D7C53" w14:textId="77777777" w:rsidR="00BE557A" w:rsidRPr="00CB58E0" w:rsidRDefault="003A1EEF">
            <w:pPr>
              <w:rPr>
                <w:rFonts w:ascii="Calibri" w:hAnsi="Calibri"/>
                <w:sz w:val="20"/>
                <w:szCs w:val="20"/>
              </w:rPr>
            </w:pPr>
            <w:r>
              <w:rPr>
                <w:rFonts w:ascii="Calibri" w:hAnsi="Calibri"/>
                <w:b/>
                <w:sz w:val="20"/>
                <w:szCs w:val="20"/>
              </w:rPr>
              <w:t xml:space="preserve">Due: </w:t>
            </w:r>
            <w:r>
              <w:rPr>
                <w:rFonts w:ascii="Calibri" w:hAnsi="Calibri"/>
                <w:sz w:val="20"/>
                <w:szCs w:val="20"/>
              </w:rPr>
              <w:t xml:space="preserve">Week 13 </w:t>
            </w:r>
          </w:p>
          <w:p w14:paraId="4BD75A09" w14:textId="77777777" w:rsidR="009B5827" w:rsidRPr="003A1EEF" w:rsidRDefault="003A1EEF">
            <w:pPr>
              <w:rPr>
                <w:rFonts w:ascii="Calibri" w:hAnsi="Calibri"/>
                <w:sz w:val="20"/>
                <w:szCs w:val="20"/>
              </w:rPr>
            </w:pPr>
            <w:r>
              <w:rPr>
                <w:rFonts w:ascii="Calibri" w:hAnsi="Calibri"/>
                <w:sz w:val="20"/>
                <w:szCs w:val="20"/>
              </w:rPr>
              <w:t xml:space="preserve">assignment </w:t>
            </w:r>
          </w:p>
          <w:p w14:paraId="1FA5FBF7" w14:textId="77777777" w:rsidR="00296152" w:rsidRPr="008A7570" w:rsidRDefault="00296152" w:rsidP="00634F6F">
            <w:pPr>
              <w:rPr>
                <w:rFonts w:ascii="Calibri" w:hAnsi="Calibri"/>
                <w:color w:val="FF0000"/>
                <w:sz w:val="20"/>
                <w:szCs w:val="20"/>
              </w:rPr>
            </w:pPr>
          </w:p>
        </w:tc>
        <w:tc>
          <w:tcPr>
            <w:tcW w:w="7470" w:type="dxa"/>
          </w:tcPr>
          <w:p w14:paraId="3DBFED66" w14:textId="77777777" w:rsidR="00293FD8" w:rsidRPr="00B644FC" w:rsidRDefault="00293FD8" w:rsidP="00293FD8">
            <w:pPr>
              <w:rPr>
                <w:rFonts w:ascii="Calibri" w:hAnsi="Calibri"/>
                <w:b/>
                <w:sz w:val="20"/>
                <w:szCs w:val="20"/>
              </w:rPr>
            </w:pPr>
            <w:r w:rsidRPr="00B644FC">
              <w:rPr>
                <w:rFonts w:ascii="Calibri" w:hAnsi="Calibri"/>
                <w:b/>
                <w:sz w:val="20"/>
                <w:szCs w:val="20"/>
              </w:rPr>
              <w:t>Scenario Planning and Course Wrap up</w:t>
            </w:r>
          </w:p>
          <w:p w14:paraId="07034484" w14:textId="77777777" w:rsidR="00293FD8" w:rsidRPr="00B644FC" w:rsidRDefault="00293FD8" w:rsidP="00293FD8">
            <w:pPr>
              <w:rPr>
                <w:rFonts w:ascii="Calibri" w:hAnsi="Calibri"/>
                <w:b/>
                <w:color w:val="FF0000"/>
                <w:sz w:val="20"/>
                <w:szCs w:val="20"/>
              </w:rPr>
            </w:pPr>
            <w:r w:rsidRPr="00B644FC">
              <w:rPr>
                <w:rFonts w:ascii="Calibri" w:hAnsi="Calibri"/>
                <w:b/>
                <w:sz w:val="20"/>
                <w:szCs w:val="20"/>
              </w:rPr>
              <w:t xml:space="preserve">Using Scenario Planning to Communicate Change:  Two cases </w:t>
            </w:r>
          </w:p>
          <w:p w14:paraId="236822FE" w14:textId="77777777" w:rsidR="00293FD8" w:rsidRPr="00B644FC" w:rsidRDefault="00293FD8" w:rsidP="00293FD8">
            <w:pPr>
              <w:numPr>
                <w:ilvl w:val="0"/>
                <w:numId w:val="24"/>
              </w:numPr>
              <w:rPr>
                <w:rFonts w:ascii="Calibri" w:hAnsi="Calibri"/>
                <w:b/>
                <w:sz w:val="20"/>
                <w:szCs w:val="20"/>
              </w:rPr>
            </w:pPr>
            <w:r w:rsidRPr="00B644FC">
              <w:rPr>
                <w:rFonts w:ascii="Calibri" w:hAnsi="Calibri"/>
                <w:b/>
                <w:sz w:val="20"/>
                <w:szCs w:val="20"/>
              </w:rPr>
              <w:t>South Africa</w:t>
            </w:r>
          </w:p>
          <w:p w14:paraId="6D133619" w14:textId="77777777" w:rsidR="00293FD8" w:rsidRPr="00B644FC" w:rsidRDefault="00293FD8" w:rsidP="00293FD8">
            <w:pPr>
              <w:numPr>
                <w:ilvl w:val="0"/>
                <w:numId w:val="7"/>
              </w:numPr>
              <w:rPr>
                <w:rFonts w:ascii="Calibri" w:hAnsi="Calibri"/>
                <w:b/>
                <w:sz w:val="20"/>
                <w:szCs w:val="20"/>
              </w:rPr>
            </w:pPr>
            <w:r w:rsidRPr="00B644FC">
              <w:rPr>
                <w:rFonts w:ascii="Calibri" w:hAnsi="Calibri"/>
                <w:b/>
                <w:sz w:val="20"/>
                <w:szCs w:val="20"/>
              </w:rPr>
              <w:t>Herman Miller</w:t>
            </w:r>
          </w:p>
          <w:p w14:paraId="150F5665" w14:textId="77777777" w:rsidR="00293FD8" w:rsidRPr="00B644FC" w:rsidRDefault="00293FD8" w:rsidP="00293FD8">
            <w:pPr>
              <w:rPr>
                <w:rFonts w:ascii="Calibri" w:hAnsi="Calibri"/>
                <w:sz w:val="20"/>
                <w:szCs w:val="20"/>
              </w:rPr>
            </w:pPr>
          </w:p>
          <w:p w14:paraId="0872172B" w14:textId="77777777" w:rsidR="00293FD8" w:rsidRPr="00B644FC" w:rsidRDefault="00293FD8" w:rsidP="00293FD8">
            <w:pPr>
              <w:rPr>
                <w:rFonts w:ascii="Calibri" w:hAnsi="Calibri"/>
                <w:b/>
                <w:sz w:val="20"/>
                <w:szCs w:val="20"/>
              </w:rPr>
            </w:pPr>
            <w:r w:rsidRPr="00B644FC">
              <w:rPr>
                <w:rFonts w:ascii="Calibri" w:hAnsi="Calibri"/>
                <w:b/>
                <w:sz w:val="20"/>
                <w:szCs w:val="20"/>
              </w:rPr>
              <w:t xml:space="preserve">Reading:  </w:t>
            </w:r>
          </w:p>
          <w:p w14:paraId="1BEF821F" w14:textId="77777777" w:rsidR="00293FD8" w:rsidRDefault="00293FD8" w:rsidP="00293FD8">
            <w:pPr>
              <w:rPr>
                <w:rFonts w:ascii="Calibri" w:hAnsi="Calibri"/>
                <w:sz w:val="20"/>
                <w:szCs w:val="20"/>
              </w:rPr>
            </w:pPr>
            <w:r w:rsidRPr="00B644FC">
              <w:rPr>
                <w:rFonts w:ascii="Calibri" w:hAnsi="Calibri"/>
                <w:sz w:val="20"/>
                <w:szCs w:val="20"/>
              </w:rPr>
              <w:t xml:space="preserve">Kahane, Adam, </w:t>
            </w:r>
            <w:r w:rsidRPr="00B644FC">
              <w:rPr>
                <w:rFonts w:ascii="Calibri" w:hAnsi="Calibri"/>
                <w:i/>
                <w:sz w:val="20"/>
                <w:szCs w:val="20"/>
              </w:rPr>
              <w:t>Solving Tough Problems: An Open Way of Talking, Listening, and Creating New Realities</w:t>
            </w:r>
            <w:r w:rsidRPr="00B644FC">
              <w:rPr>
                <w:rFonts w:ascii="Calibri" w:hAnsi="Calibri"/>
                <w:sz w:val="20"/>
                <w:szCs w:val="20"/>
              </w:rPr>
              <w:t>.  Berrett-Koehler, 2004.</w:t>
            </w:r>
          </w:p>
          <w:p w14:paraId="4E5FAD43" w14:textId="77777777" w:rsidR="00293FD8" w:rsidRDefault="00293FD8" w:rsidP="00293FD8">
            <w:pPr>
              <w:rPr>
                <w:rFonts w:ascii="Calibri" w:hAnsi="Calibri"/>
                <w:sz w:val="20"/>
                <w:szCs w:val="20"/>
              </w:rPr>
            </w:pPr>
            <w:r w:rsidRPr="00A979AC">
              <w:rPr>
                <w:rFonts w:ascii="Calibri" w:hAnsi="Calibri"/>
                <w:sz w:val="20"/>
                <w:szCs w:val="20"/>
              </w:rPr>
              <w:t>*GBN – Plotting your Scenarios</w:t>
            </w:r>
          </w:p>
          <w:p w14:paraId="4786C08D" w14:textId="77777777" w:rsidR="00293FD8" w:rsidRPr="00A979AC" w:rsidRDefault="00293FD8" w:rsidP="00293FD8">
            <w:pPr>
              <w:rPr>
                <w:rFonts w:ascii="Calibri" w:hAnsi="Calibri"/>
                <w:sz w:val="20"/>
                <w:szCs w:val="20"/>
                <w:u w:val="single"/>
              </w:rPr>
            </w:pPr>
          </w:p>
          <w:p w14:paraId="1795B991" w14:textId="77777777" w:rsidR="00293FD8" w:rsidRPr="00A979AC" w:rsidRDefault="00293FD8" w:rsidP="00293FD8">
            <w:pPr>
              <w:rPr>
                <w:rFonts w:ascii="Calibri" w:hAnsi="Calibri"/>
                <w:b/>
                <w:color w:val="FF0000"/>
                <w:sz w:val="20"/>
                <w:szCs w:val="20"/>
              </w:rPr>
            </w:pPr>
            <w:r w:rsidRPr="00A979AC">
              <w:rPr>
                <w:rFonts w:ascii="Calibri" w:hAnsi="Calibri"/>
                <w:b/>
                <w:sz w:val="20"/>
                <w:szCs w:val="20"/>
              </w:rPr>
              <w:t>Tool:</w:t>
            </w:r>
            <w:r w:rsidRPr="00A979AC">
              <w:rPr>
                <w:rFonts w:ascii="Calibri" w:hAnsi="Calibri"/>
                <w:sz w:val="20"/>
                <w:szCs w:val="20"/>
              </w:rPr>
              <w:t xml:space="preserve"> Developing Scenarios for Planning</w:t>
            </w:r>
          </w:p>
          <w:p w14:paraId="65FCA912" w14:textId="77777777" w:rsidR="00293FD8" w:rsidRPr="00B644FC" w:rsidRDefault="00293FD8" w:rsidP="00293FD8">
            <w:pPr>
              <w:rPr>
                <w:rFonts w:ascii="Calibri" w:hAnsi="Calibri"/>
                <w:sz w:val="20"/>
                <w:szCs w:val="20"/>
              </w:rPr>
            </w:pPr>
          </w:p>
          <w:p w14:paraId="28EEF6A0" w14:textId="77777777" w:rsidR="00296152" w:rsidRPr="008A7570" w:rsidRDefault="00296152" w:rsidP="00322FA4">
            <w:pPr>
              <w:rPr>
                <w:rFonts w:ascii="Calibri" w:hAnsi="Calibri"/>
                <w:b/>
                <w:sz w:val="20"/>
                <w:szCs w:val="20"/>
              </w:rPr>
            </w:pPr>
          </w:p>
        </w:tc>
      </w:tr>
      <w:tr w:rsidR="00296152" w:rsidRPr="008A7570" w14:paraId="2DA545CF" w14:textId="77777777">
        <w:tc>
          <w:tcPr>
            <w:tcW w:w="2178" w:type="dxa"/>
          </w:tcPr>
          <w:p w14:paraId="0544A362" w14:textId="77777777" w:rsidR="00B62A5E" w:rsidRPr="008A7570" w:rsidRDefault="00AD7CAA">
            <w:pPr>
              <w:rPr>
                <w:rFonts w:ascii="Calibri" w:hAnsi="Calibri"/>
                <w:b/>
                <w:sz w:val="20"/>
                <w:szCs w:val="20"/>
              </w:rPr>
            </w:pPr>
            <w:r>
              <w:rPr>
                <w:rFonts w:ascii="Calibri" w:hAnsi="Calibri"/>
                <w:b/>
                <w:sz w:val="20"/>
                <w:szCs w:val="20"/>
              </w:rPr>
              <w:t>Week 14</w:t>
            </w:r>
            <w:r w:rsidR="00B62A5E" w:rsidRPr="008A7570">
              <w:rPr>
                <w:rFonts w:ascii="Calibri" w:hAnsi="Calibri"/>
                <w:b/>
                <w:sz w:val="20"/>
                <w:szCs w:val="20"/>
              </w:rPr>
              <w:t>:</w:t>
            </w:r>
          </w:p>
          <w:p w14:paraId="353CA8C4" w14:textId="77777777" w:rsidR="00922AD6" w:rsidRPr="003A1EEF" w:rsidRDefault="00581D4F" w:rsidP="00B57F04">
            <w:pPr>
              <w:rPr>
                <w:rFonts w:ascii="Calibri" w:hAnsi="Calibri"/>
                <w:b/>
                <w:sz w:val="20"/>
                <w:szCs w:val="20"/>
              </w:rPr>
            </w:pPr>
            <w:r>
              <w:rPr>
                <w:rFonts w:ascii="Calibri" w:hAnsi="Calibri"/>
                <w:b/>
                <w:sz w:val="20"/>
                <w:szCs w:val="20"/>
              </w:rPr>
              <w:t>Nov 26</w:t>
            </w:r>
          </w:p>
        </w:tc>
        <w:tc>
          <w:tcPr>
            <w:tcW w:w="7470" w:type="dxa"/>
          </w:tcPr>
          <w:p w14:paraId="73232996" w14:textId="77777777" w:rsidR="00B57F04" w:rsidRPr="00581D4F" w:rsidRDefault="00B57F04" w:rsidP="00B57F04">
            <w:pPr>
              <w:rPr>
                <w:rFonts w:ascii="Calibri" w:hAnsi="Calibri"/>
                <w:b/>
                <w:color w:val="FF0000"/>
                <w:sz w:val="20"/>
                <w:szCs w:val="20"/>
              </w:rPr>
            </w:pPr>
            <w:r>
              <w:rPr>
                <w:rFonts w:ascii="Calibri" w:hAnsi="Calibri"/>
                <w:b/>
                <w:color w:val="FF0000"/>
                <w:sz w:val="20"/>
                <w:szCs w:val="20"/>
              </w:rPr>
              <w:t>Thanksgiving – No Class</w:t>
            </w:r>
          </w:p>
          <w:p w14:paraId="26FF5D26" w14:textId="77777777" w:rsidR="00296152" w:rsidRPr="008A7570" w:rsidRDefault="00296152" w:rsidP="00293FD8">
            <w:pPr>
              <w:rPr>
                <w:rFonts w:ascii="Calibri" w:hAnsi="Calibri"/>
                <w:b/>
                <w:sz w:val="20"/>
                <w:szCs w:val="20"/>
              </w:rPr>
            </w:pPr>
          </w:p>
        </w:tc>
      </w:tr>
      <w:tr w:rsidR="00296152" w:rsidRPr="008A7570" w14:paraId="396ABDC7" w14:textId="77777777">
        <w:tc>
          <w:tcPr>
            <w:tcW w:w="2178" w:type="dxa"/>
          </w:tcPr>
          <w:p w14:paraId="3873E938" w14:textId="77777777" w:rsidR="00B62A5E" w:rsidRPr="008A7570" w:rsidRDefault="00B62A5E">
            <w:pPr>
              <w:rPr>
                <w:rFonts w:ascii="Calibri" w:hAnsi="Calibri"/>
                <w:b/>
                <w:sz w:val="20"/>
                <w:szCs w:val="20"/>
              </w:rPr>
            </w:pPr>
            <w:r w:rsidRPr="008A7570">
              <w:rPr>
                <w:rFonts w:ascii="Calibri" w:hAnsi="Calibri"/>
                <w:b/>
                <w:sz w:val="20"/>
                <w:szCs w:val="20"/>
              </w:rPr>
              <w:t>Week</w:t>
            </w:r>
            <w:r w:rsidR="00AD7CAA">
              <w:rPr>
                <w:rFonts w:ascii="Calibri" w:hAnsi="Calibri"/>
                <w:b/>
                <w:sz w:val="20"/>
                <w:szCs w:val="20"/>
              </w:rPr>
              <w:t xml:space="preserve"> 15</w:t>
            </w:r>
            <w:r w:rsidRPr="008A7570">
              <w:rPr>
                <w:rFonts w:ascii="Calibri" w:hAnsi="Calibri"/>
                <w:b/>
                <w:sz w:val="20"/>
                <w:szCs w:val="20"/>
              </w:rPr>
              <w:t>:</w:t>
            </w:r>
          </w:p>
          <w:p w14:paraId="51C6ED13" w14:textId="77777777" w:rsidR="00296152" w:rsidRPr="008A7570" w:rsidRDefault="00581D4F">
            <w:pPr>
              <w:rPr>
                <w:rFonts w:ascii="Calibri" w:hAnsi="Calibri"/>
                <w:b/>
                <w:sz w:val="20"/>
                <w:szCs w:val="20"/>
              </w:rPr>
            </w:pPr>
            <w:r>
              <w:rPr>
                <w:rFonts w:ascii="Calibri" w:hAnsi="Calibri"/>
                <w:b/>
                <w:sz w:val="20"/>
                <w:szCs w:val="20"/>
              </w:rPr>
              <w:t>Dec 3</w:t>
            </w:r>
          </w:p>
          <w:p w14:paraId="5781C2AD" w14:textId="77777777" w:rsidR="004A7CD4" w:rsidRPr="008A7570" w:rsidRDefault="004A7CD4">
            <w:pPr>
              <w:rPr>
                <w:rFonts w:ascii="Calibri" w:hAnsi="Calibri"/>
                <w:sz w:val="20"/>
                <w:szCs w:val="20"/>
              </w:rPr>
            </w:pPr>
          </w:p>
        </w:tc>
        <w:tc>
          <w:tcPr>
            <w:tcW w:w="7470" w:type="dxa"/>
          </w:tcPr>
          <w:p w14:paraId="28163958" w14:textId="77777777" w:rsidR="00496C5B" w:rsidRPr="008A7570" w:rsidRDefault="00A945FE" w:rsidP="00A979AC">
            <w:pPr>
              <w:rPr>
                <w:rFonts w:ascii="Calibri" w:hAnsi="Calibri"/>
                <w:sz w:val="20"/>
                <w:szCs w:val="20"/>
              </w:rPr>
            </w:pPr>
            <w:r w:rsidRPr="008A7570">
              <w:rPr>
                <w:rFonts w:ascii="Calibri" w:hAnsi="Calibri"/>
                <w:b/>
                <w:sz w:val="20"/>
                <w:szCs w:val="20"/>
              </w:rPr>
              <w:t xml:space="preserve"> </w:t>
            </w:r>
            <w:r w:rsidR="00A979AC" w:rsidRPr="008A7570">
              <w:rPr>
                <w:rFonts w:ascii="Calibri" w:hAnsi="Calibri"/>
                <w:b/>
                <w:sz w:val="20"/>
                <w:szCs w:val="20"/>
              </w:rPr>
              <w:t>Final Team Presentations</w:t>
            </w:r>
          </w:p>
          <w:p w14:paraId="77A2BE48" w14:textId="77777777" w:rsidR="00296152" w:rsidRPr="008A7570" w:rsidRDefault="00296152" w:rsidP="00A979AC">
            <w:pPr>
              <w:rPr>
                <w:rFonts w:ascii="Calibri" w:hAnsi="Calibri"/>
                <w:b/>
                <w:sz w:val="20"/>
                <w:szCs w:val="20"/>
                <w:highlight w:val="yellow"/>
              </w:rPr>
            </w:pPr>
          </w:p>
        </w:tc>
      </w:tr>
      <w:tr w:rsidR="00776E22" w:rsidRPr="008A7570" w14:paraId="3037E501" w14:textId="77777777">
        <w:trPr>
          <w:trHeight w:val="367"/>
        </w:trPr>
        <w:tc>
          <w:tcPr>
            <w:tcW w:w="2178" w:type="dxa"/>
            <w:shd w:val="clear" w:color="auto" w:fill="auto"/>
          </w:tcPr>
          <w:p w14:paraId="4EFF4B3E" w14:textId="77777777" w:rsidR="00776E22" w:rsidRPr="008A7570" w:rsidRDefault="00776E22">
            <w:pPr>
              <w:rPr>
                <w:rFonts w:ascii="Calibri" w:hAnsi="Calibri"/>
                <w:b/>
                <w:sz w:val="20"/>
                <w:szCs w:val="20"/>
              </w:rPr>
            </w:pPr>
          </w:p>
        </w:tc>
        <w:tc>
          <w:tcPr>
            <w:tcW w:w="7470" w:type="dxa"/>
          </w:tcPr>
          <w:p w14:paraId="32F65C18" w14:textId="77777777" w:rsidR="00776E22" w:rsidRPr="008A7570" w:rsidRDefault="00776E22">
            <w:pPr>
              <w:rPr>
                <w:rFonts w:ascii="Calibri" w:hAnsi="Calibri"/>
                <w:b/>
                <w:sz w:val="20"/>
                <w:szCs w:val="20"/>
              </w:rPr>
            </w:pPr>
          </w:p>
        </w:tc>
      </w:tr>
    </w:tbl>
    <w:p w14:paraId="6B591A7F" w14:textId="77777777" w:rsidR="00296152" w:rsidRPr="008A7570" w:rsidRDefault="00296152" w:rsidP="00296152">
      <w:pPr>
        <w:rPr>
          <w:rFonts w:ascii="Calibri" w:hAnsi="Calibri"/>
          <w:sz w:val="20"/>
          <w:szCs w:val="20"/>
        </w:rPr>
      </w:pPr>
    </w:p>
    <w:p w14:paraId="545A70BF" w14:textId="77777777" w:rsidR="00296152" w:rsidRPr="007E5730" w:rsidRDefault="00296152" w:rsidP="00296152">
      <w:pPr>
        <w:autoSpaceDE w:val="0"/>
        <w:autoSpaceDN w:val="0"/>
        <w:adjustRightInd w:val="0"/>
        <w:rPr>
          <w:rFonts w:ascii="Calibri" w:hAnsi="Calibri"/>
          <w:b/>
          <w:sz w:val="20"/>
          <w:szCs w:val="20"/>
        </w:rPr>
      </w:pPr>
      <w:r w:rsidRPr="008A7570">
        <w:rPr>
          <w:rFonts w:ascii="Calibri" w:hAnsi="Calibri"/>
          <w:sz w:val="20"/>
          <w:szCs w:val="20"/>
        </w:rPr>
        <w:br w:type="page"/>
      </w:r>
      <w:r w:rsidRPr="007E5730">
        <w:rPr>
          <w:rFonts w:ascii="Calibri" w:hAnsi="Calibri"/>
          <w:b/>
          <w:sz w:val="20"/>
          <w:szCs w:val="20"/>
        </w:rPr>
        <w:t>Harvard Business Review Articles</w:t>
      </w:r>
    </w:p>
    <w:p w14:paraId="2CA43DE8" w14:textId="77777777" w:rsidR="00296152" w:rsidRPr="00184CAA" w:rsidRDefault="00296152">
      <w:pPr>
        <w:rPr>
          <w:rFonts w:ascii="Calibri" w:hAnsi="Calibri"/>
          <w:sz w:val="20"/>
          <w:szCs w:val="20"/>
        </w:rPr>
      </w:pPr>
    </w:p>
    <w:p w14:paraId="33E7C40D" w14:textId="77777777" w:rsidR="00296152" w:rsidRPr="00184CAA" w:rsidRDefault="00296152">
      <w:pPr>
        <w:rPr>
          <w:rFonts w:ascii="Calibri" w:hAnsi="Calibri"/>
          <w:sz w:val="20"/>
          <w:szCs w:val="20"/>
        </w:rPr>
      </w:pPr>
      <w:r w:rsidRPr="00184CAA">
        <w:rPr>
          <w:rFonts w:ascii="Calibri" w:hAnsi="Calibri"/>
          <w:sz w:val="20"/>
          <w:szCs w:val="20"/>
        </w:rPr>
        <w:t xml:space="preserve">These articles are available for download </w:t>
      </w:r>
      <w:r w:rsidR="004A7CD4">
        <w:rPr>
          <w:rFonts w:ascii="Calibri" w:hAnsi="Calibri"/>
          <w:sz w:val="20"/>
          <w:szCs w:val="20"/>
        </w:rPr>
        <w:t xml:space="preserve"> see blackboard for link. </w:t>
      </w:r>
    </w:p>
    <w:p w14:paraId="5D58E73C" w14:textId="77777777" w:rsidR="00296152" w:rsidRPr="00184CAA" w:rsidRDefault="00296152">
      <w:pPr>
        <w:rPr>
          <w:rFonts w:ascii="Calibri" w:hAnsi="Calibri"/>
          <w:sz w:val="20"/>
          <w:szCs w:val="20"/>
        </w:rPr>
      </w:pPr>
      <w:r w:rsidRPr="00184CAA">
        <w:rPr>
          <w:rFonts w:ascii="Calibri" w:hAnsi="Calibri"/>
          <w:sz w:val="20"/>
          <w:szCs w:val="20"/>
        </w:rPr>
        <w:t xml:space="preserve">You may buy them individually or at a slightly cheaper price as a course reader.  </w:t>
      </w:r>
      <w:r w:rsidR="00A20C15">
        <w:rPr>
          <w:rFonts w:ascii="Calibri" w:hAnsi="Calibri"/>
          <w:sz w:val="20"/>
          <w:szCs w:val="20"/>
        </w:rPr>
        <w:t>The instructions</w:t>
      </w:r>
      <w:r w:rsidR="00FE14C0">
        <w:rPr>
          <w:rFonts w:ascii="Calibri" w:hAnsi="Calibri"/>
          <w:sz w:val="20"/>
          <w:szCs w:val="20"/>
        </w:rPr>
        <w:t xml:space="preserve">  for the Harvard Reader can be found at the end of the syllabus</w:t>
      </w:r>
      <w:r w:rsidR="00A20C15">
        <w:rPr>
          <w:rFonts w:ascii="Calibri" w:hAnsi="Calibri"/>
          <w:sz w:val="20"/>
          <w:szCs w:val="20"/>
        </w:rPr>
        <w:t>.</w:t>
      </w:r>
    </w:p>
    <w:p w14:paraId="36ABD1B3" w14:textId="77777777" w:rsidR="00296152" w:rsidRPr="00184CAA" w:rsidRDefault="00296152">
      <w:pPr>
        <w:rPr>
          <w:rFonts w:ascii="Calibri" w:hAnsi="Calibri"/>
          <w:sz w:val="20"/>
          <w:szCs w:val="20"/>
        </w:rPr>
      </w:pPr>
    </w:p>
    <w:p w14:paraId="78987EE4" w14:textId="77777777" w:rsidR="00296152" w:rsidRPr="00184CAA" w:rsidRDefault="00296152">
      <w:pPr>
        <w:rPr>
          <w:rFonts w:ascii="Calibri" w:hAnsi="Calibri"/>
          <w:sz w:val="20"/>
          <w:szCs w:val="20"/>
        </w:rPr>
      </w:pPr>
      <w:r w:rsidRPr="00184CAA">
        <w:rPr>
          <w:rFonts w:ascii="Calibri" w:hAnsi="Calibri"/>
          <w:sz w:val="20"/>
          <w:szCs w:val="20"/>
        </w:rPr>
        <w:t xml:space="preserve">Beer, Michael, </w:t>
      </w:r>
      <w:r w:rsidRPr="00184CAA">
        <w:rPr>
          <w:rFonts w:ascii="Calibri" w:hAnsi="Calibri"/>
          <w:i/>
          <w:sz w:val="20"/>
          <w:szCs w:val="20"/>
        </w:rPr>
        <w:t>Leading Change</w:t>
      </w:r>
      <w:r w:rsidRPr="00184CAA">
        <w:rPr>
          <w:rFonts w:ascii="Calibri" w:hAnsi="Calibri"/>
          <w:sz w:val="20"/>
          <w:szCs w:val="20"/>
        </w:rPr>
        <w:t>.  Harvard Business School note.  Revised: January 2007.  Product Number: 488037.</w:t>
      </w:r>
    </w:p>
    <w:p w14:paraId="0D48D9E2" w14:textId="77777777" w:rsidR="00296152" w:rsidRPr="00184CAA" w:rsidRDefault="00296152">
      <w:pPr>
        <w:rPr>
          <w:rFonts w:ascii="Calibri" w:hAnsi="Calibri"/>
          <w:sz w:val="20"/>
          <w:szCs w:val="20"/>
        </w:rPr>
      </w:pPr>
    </w:p>
    <w:p w14:paraId="3EDB59B1" w14:textId="77777777" w:rsidR="00296152" w:rsidRDefault="00296152">
      <w:pPr>
        <w:rPr>
          <w:rFonts w:ascii="Calibri" w:hAnsi="Calibri"/>
          <w:sz w:val="20"/>
          <w:szCs w:val="20"/>
        </w:rPr>
      </w:pPr>
      <w:r w:rsidRPr="00184CAA">
        <w:rPr>
          <w:rFonts w:ascii="Calibri" w:hAnsi="Calibri"/>
          <w:sz w:val="20"/>
          <w:szCs w:val="20"/>
        </w:rPr>
        <w:t xml:space="preserve">Beer, Michael and Eisenstat, Russell, </w:t>
      </w:r>
      <w:r w:rsidRPr="00184CAA">
        <w:rPr>
          <w:rFonts w:ascii="Calibri" w:hAnsi="Calibri"/>
          <w:i/>
          <w:sz w:val="20"/>
          <w:szCs w:val="20"/>
        </w:rPr>
        <w:t>How to Have an Honest Conversation About Your Business Strategy</w:t>
      </w:r>
      <w:r w:rsidRPr="00184CAA">
        <w:rPr>
          <w:rFonts w:ascii="Calibri" w:hAnsi="Calibri"/>
          <w:sz w:val="20"/>
          <w:szCs w:val="20"/>
        </w:rPr>
        <w:t>.  Harvard Business School Review OnPoint Article, February 2004.  Product Number: 5925.</w:t>
      </w:r>
    </w:p>
    <w:p w14:paraId="000CA3B0" w14:textId="77777777" w:rsidR="00296152" w:rsidRDefault="00296152">
      <w:pPr>
        <w:rPr>
          <w:rFonts w:ascii="Calibri" w:hAnsi="Calibri"/>
          <w:sz w:val="20"/>
          <w:szCs w:val="20"/>
        </w:rPr>
      </w:pPr>
    </w:p>
    <w:p w14:paraId="7FF035E1" w14:textId="77777777" w:rsidR="00296152" w:rsidRPr="00184CAA" w:rsidRDefault="00296152">
      <w:pPr>
        <w:rPr>
          <w:rFonts w:ascii="Calibri" w:hAnsi="Calibri"/>
          <w:sz w:val="20"/>
          <w:szCs w:val="20"/>
        </w:rPr>
      </w:pPr>
      <w:r>
        <w:rPr>
          <w:rFonts w:ascii="Calibri" w:hAnsi="Calibri"/>
          <w:sz w:val="20"/>
          <w:szCs w:val="20"/>
        </w:rPr>
        <w:t>DeLong, Thomas and Vineeta Vijayaraghavan, Cirque du Soleil.  Harvard Business School.  Oct 15, 2002 Product Number 9-403-006</w:t>
      </w:r>
    </w:p>
    <w:p w14:paraId="3D4FF99E" w14:textId="77777777" w:rsidR="00296152" w:rsidRPr="00184CAA" w:rsidRDefault="00296152">
      <w:pPr>
        <w:rPr>
          <w:rFonts w:ascii="Calibri" w:hAnsi="Calibri"/>
          <w:sz w:val="20"/>
          <w:szCs w:val="20"/>
        </w:rPr>
      </w:pPr>
    </w:p>
    <w:p w14:paraId="4027F3D9" w14:textId="77777777" w:rsidR="00296152" w:rsidRDefault="00296152">
      <w:pPr>
        <w:rPr>
          <w:rFonts w:ascii="Calibri" w:hAnsi="Calibri"/>
          <w:sz w:val="20"/>
          <w:szCs w:val="20"/>
        </w:rPr>
      </w:pPr>
      <w:r w:rsidRPr="00184CAA">
        <w:rPr>
          <w:rFonts w:ascii="Calibri" w:hAnsi="Calibri"/>
          <w:sz w:val="20"/>
          <w:szCs w:val="20"/>
        </w:rPr>
        <w:t xml:space="preserve">Kim, W. Chan and Mauborgne, Renee, </w:t>
      </w:r>
      <w:r w:rsidRPr="00184CAA">
        <w:rPr>
          <w:rFonts w:ascii="Calibri" w:hAnsi="Calibri"/>
          <w:i/>
          <w:iCs/>
          <w:sz w:val="20"/>
          <w:szCs w:val="20"/>
        </w:rPr>
        <w:t>Blue Ocean Strategy</w:t>
      </w:r>
      <w:r w:rsidRPr="00184CAA">
        <w:rPr>
          <w:rFonts w:ascii="Calibri" w:hAnsi="Calibri"/>
          <w:sz w:val="20"/>
          <w:szCs w:val="20"/>
        </w:rPr>
        <w:t>.  Harvard Business Review article, October 2004. Product Number: RO410D.</w:t>
      </w:r>
    </w:p>
    <w:p w14:paraId="57C29051" w14:textId="77777777" w:rsidR="00296152" w:rsidRPr="00184CAA" w:rsidRDefault="00296152">
      <w:pPr>
        <w:rPr>
          <w:rFonts w:ascii="Calibri" w:hAnsi="Calibri"/>
          <w:sz w:val="20"/>
          <w:szCs w:val="20"/>
        </w:rPr>
      </w:pPr>
    </w:p>
    <w:p w14:paraId="5E274E03" w14:textId="77777777" w:rsidR="00296152" w:rsidRPr="00184CAA" w:rsidRDefault="00296152">
      <w:pPr>
        <w:rPr>
          <w:rFonts w:ascii="Calibri" w:hAnsi="Calibri"/>
          <w:sz w:val="20"/>
          <w:szCs w:val="20"/>
        </w:rPr>
      </w:pPr>
      <w:r w:rsidRPr="00184CAA">
        <w:rPr>
          <w:rFonts w:ascii="Calibri" w:hAnsi="Calibri"/>
          <w:sz w:val="20"/>
          <w:szCs w:val="20"/>
        </w:rPr>
        <w:t xml:space="preserve">Kotter, John P., </w:t>
      </w:r>
      <w:r w:rsidRPr="00184CAA">
        <w:rPr>
          <w:rFonts w:ascii="Calibri" w:hAnsi="Calibri"/>
          <w:i/>
          <w:iCs/>
          <w:sz w:val="20"/>
          <w:szCs w:val="20"/>
        </w:rPr>
        <w:t>Leading Change:  Why Transformational Efforts Fail</w:t>
      </w:r>
      <w:r w:rsidRPr="00184CAA">
        <w:rPr>
          <w:rFonts w:ascii="Calibri" w:hAnsi="Calibri"/>
          <w:sz w:val="20"/>
          <w:szCs w:val="20"/>
        </w:rPr>
        <w:t>.  Harvard Business Review article, January 2007.  Product Number: R0701J.</w:t>
      </w:r>
    </w:p>
    <w:p w14:paraId="24E8BA15" w14:textId="77777777" w:rsidR="00296152" w:rsidRDefault="00296152" w:rsidP="00296152">
      <w:pPr>
        <w:rPr>
          <w:rFonts w:ascii="Calibri" w:hAnsi="Calibri"/>
          <w:sz w:val="20"/>
          <w:szCs w:val="20"/>
        </w:rPr>
      </w:pPr>
    </w:p>
    <w:p w14:paraId="0F378E2D" w14:textId="77777777" w:rsidR="00296152" w:rsidRPr="00184CAA" w:rsidRDefault="00296152" w:rsidP="00296152">
      <w:pPr>
        <w:rPr>
          <w:rFonts w:ascii="Calibri" w:hAnsi="Calibri"/>
          <w:sz w:val="20"/>
          <w:szCs w:val="20"/>
        </w:rPr>
      </w:pPr>
    </w:p>
    <w:p w14:paraId="6155FFF4" w14:textId="77777777" w:rsidR="00296152" w:rsidRPr="00184CAA" w:rsidRDefault="00296152">
      <w:pPr>
        <w:rPr>
          <w:rFonts w:ascii="Calibri" w:hAnsi="Calibri"/>
          <w:sz w:val="20"/>
          <w:szCs w:val="20"/>
        </w:rPr>
      </w:pPr>
    </w:p>
    <w:p w14:paraId="3B4928E7" w14:textId="77777777" w:rsidR="00296152" w:rsidRPr="00184CAA" w:rsidRDefault="00296152">
      <w:pPr>
        <w:pStyle w:val="Heading1"/>
        <w:rPr>
          <w:rFonts w:ascii="Calibri" w:hAnsi="Calibri"/>
          <w:sz w:val="20"/>
          <w:szCs w:val="20"/>
        </w:rPr>
      </w:pPr>
      <w:bookmarkStart w:id="1" w:name="_GoBack"/>
      <w:r w:rsidRPr="00184CAA">
        <w:rPr>
          <w:rFonts w:ascii="Calibri" w:hAnsi="Calibri"/>
          <w:sz w:val="20"/>
          <w:szCs w:val="20"/>
        </w:rPr>
        <w:t>Books</w:t>
      </w:r>
    </w:p>
    <w:p w14:paraId="00B30A07" w14:textId="77777777" w:rsidR="00296152" w:rsidRPr="00184CAA" w:rsidRDefault="00296152">
      <w:pPr>
        <w:rPr>
          <w:rFonts w:ascii="Calibri" w:hAnsi="Calibri"/>
          <w:sz w:val="20"/>
          <w:szCs w:val="20"/>
        </w:rPr>
      </w:pPr>
    </w:p>
    <w:p w14:paraId="6F94556E" w14:textId="77777777" w:rsidR="00296152" w:rsidRPr="00184CAA" w:rsidRDefault="00296152">
      <w:pPr>
        <w:rPr>
          <w:rFonts w:ascii="Calibri" w:hAnsi="Calibri"/>
          <w:sz w:val="20"/>
          <w:szCs w:val="20"/>
        </w:rPr>
      </w:pPr>
      <w:r w:rsidRPr="00184CAA">
        <w:rPr>
          <w:rFonts w:ascii="Calibri" w:hAnsi="Calibri"/>
          <w:sz w:val="20"/>
          <w:szCs w:val="20"/>
        </w:rPr>
        <w:t>The following books have been ordered and should be available in the bookstore.  They are also available from Amazon.</w:t>
      </w:r>
    </w:p>
    <w:p w14:paraId="289E4138" w14:textId="77777777" w:rsidR="00296152" w:rsidRPr="00184CAA" w:rsidRDefault="00296152">
      <w:pPr>
        <w:rPr>
          <w:rFonts w:ascii="Calibri" w:hAnsi="Calibri"/>
          <w:sz w:val="20"/>
          <w:szCs w:val="20"/>
        </w:rPr>
      </w:pPr>
    </w:p>
    <w:p w14:paraId="5A38C1B5" w14:textId="77777777" w:rsidR="00296152" w:rsidRPr="00990565" w:rsidRDefault="00296152" w:rsidP="00296152">
      <w:pPr>
        <w:rPr>
          <w:rFonts w:ascii="Calibri" w:hAnsi="Calibri"/>
          <w:b/>
          <w:sz w:val="20"/>
          <w:szCs w:val="20"/>
        </w:rPr>
      </w:pPr>
      <w:r w:rsidRPr="00184CAA">
        <w:rPr>
          <w:rFonts w:ascii="Calibri" w:hAnsi="Calibri"/>
          <w:b/>
          <w:sz w:val="20"/>
          <w:szCs w:val="20"/>
        </w:rPr>
        <w:t>Required:</w:t>
      </w:r>
    </w:p>
    <w:p w14:paraId="4E6C17B7" w14:textId="77777777" w:rsidR="00296152" w:rsidRDefault="00296152">
      <w:pPr>
        <w:rPr>
          <w:rFonts w:ascii="Calibri" w:hAnsi="Calibri"/>
          <w:b/>
          <w:sz w:val="20"/>
          <w:szCs w:val="20"/>
        </w:rPr>
      </w:pPr>
    </w:p>
    <w:p w14:paraId="23D6B4F4" w14:textId="77777777" w:rsidR="00296152" w:rsidRDefault="00296152">
      <w:pPr>
        <w:rPr>
          <w:rFonts w:ascii="Calibri" w:hAnsi="Calibri"/>
          <w:sz w:val="20"/>
          <w:szCs w:val="20"/>
        </w:rPr>
      </w:pPr>
      <w:r w:rsidRPr="00CC2088">
        <w:rPr>
          <w:rFonts w:ascii="Calibri" w:hAnsi="Calibri"/>
          <w:sz w:val="20"/>
          <w:szCs w:val="20"/>
        </w:rPr>
        <w:t>Heath, Chip</w:t>
      </w:r>
      <w:r>
        <w:rPr>
          <w:rFonts w:ascii="Calibri" w:hAnsi="Calibri"/>
          <w:sz w:val="20"/>
          <w:szCs w:val="20"/>
        </w:rPr>
        <w:t xml:space="preserve"> and Heath, Dan.  Switch: How to Change Things When Change is Hard.  New York: Broadway Books, 2010</w:t>
      </w:r>
    </w:p>
    <w:p w14:paraId="7EE8B693" w14:textId="77777777" w:rsidR="00296152" w:rsidRPr="00CC2088" w:rsidRDefault="00296152">
      <w:pPr>
        <w:rPr>
          <w:rFonts w:ascii="Calibri" w:hAnsi="Calibri"/>
          <w:sz w:val="20"/>
          <w:szCs w:val="20"/>
        </w:rPr>
      </w:pPr>
    </w:p>
    <w:p w14:paraId="40B11F9C" w14:textId="77777777" w:rsidR="00296152" w:rsidRPr="00184CAA" w:rsidRDefault="00296152">
      <w:pPr>
        <w:rPr>
          <w:rFonts w:ascii="Calibri" w:hAnsi="Calibri"/>
          <w:sz w:val="20"/>
          <w:szCs w:val="20"/>
        </w:rPr>
      </w:pPr>
      <w:r w:rsidRPr="00184CAA">
        <w:rPr>
          <w:rFonts w:ascii="Calibri" w:hAnsi="Calibri"/>
          <w:sz w:val="20"/>
          <w:szCs w:val="20"/>
        </w:rPr>
        <w:t xml:space="preserve">Kahane, Adam, </w:t>
      </w:r>
      <w:r w:rsidRPr="00184CAA">
        <w:rPr>
          <w:rFonts w:ascii="Calibri" w:hAnsi="Calibri"/>
          <w:i/>
          <w:iCs/>
          <w:sz w:val="20"/>
          <w:szCs w:val="20"/>
        </w:rPr>
        <w:t>Solving Tough Problems: An Open Way of Talking, Listening, and Creating New Realities</w:t>
      </w:r>
      <w:r w:rsidRPr="00184CAA">
        <w:rPr>
          <w:rFonts w:ascii="Calibri" w:hAnsi="Calibri"/>
          <w:sz w:val="20"/>
          <w:szCs w:val="20"/>
        </w:rPr>
        <w:t>.  San Francisco: Berrett-Koehler Publishers, Inc., 2004.</w:t>
      </w:r>
    </w:p>
    <w:p w14:paraId="66168766" w14:textId="77777777" w:rsidR="00296152" w:rsidRPr="00184CAA" w:rsidRDefault="00296152">
      <w:pPr>
        <w:rPr>
          <w:rFonts w:ascii="Calibri" w:hAnsi="Calibri"/>
          <w:sz w:val="20"/>
          <w:szCs w:val="20"/>
        </w:rPr>
      </w:pPr>
    </w:p>
    <w:p w14:paraId="09554B32" w14:textId="77777777" w:rsidR="00296152" w:rsidRPr="00184CAA" w:rsidRDefault="00296152">
      <w:pPr>
        <w:rPr>
          <w:rFonts w:ascii="Calibri" w:hAnsi="Calibri"/>
          <w:sz w:val="20"/>
          <w:szCs w:val="20"/>
        </w:rPr>
      </w:pPr>
      <w:r w:rsidRPr="00184CAA">
        <w:rPr>
          <w:rFonts w:ascii="Calibri" w:hAnsi="Calibri"/>
          <w:sz w:val="20"/>
          <w:szCs w:val="20"/>
        </w:rPr>
        <w:t xml:space="preserve">Kotter, John. </w:t>
      </w:r>
      <w:r w:rsidRPr="00184CAA">
        <w:rPr>
          <w:rFonts w:ascii="Calibri" w:hAnsi="Calibri"/>
          <w:i/>
          <w:iCs/>
          <w:sz w:val="20"/>
          <w:szCs w:val="20"/>
        </w:rPr>
        <w:t>Our Iceberg is Melting: Changing and Succeeding Under Any Conditions</w:t>
      </w:r>
      <w:r w:rsidRPr="00184CAA">
        <w:rPr>
          <w:rFonts w:ascii="Calibri" w:hAnsi="Calibri"/>
          <w:sz w:val="20"/>
          <w:szCs w:val="20"/>
          <w:u w:val="single"/>
        </w:rPr>
        <w:t xml:space="preserve">. </w:t>
      </w:r>
      <w:r w:rsidRPr="00184CAA">
        <w:rPr>
          <w:rFonts w:ascii="Calibri" w:hAnsi="Calibri"/>
          <w:sz w:val="20"/>
          <w:szCs w:val="20"/>
        </w:rPr>
        <w:t xml:space="preserve">New York: St. Martin’s Press, 2005. </w:t>
      </w:r>
    </w:p>
    <w:p w14:paraId="2832694C" w14:textId="77777777" w:rsidR="00296152" w:rsidRPr="00184CAA" w:rsidRDefault="00296152">
      <w:pPr>
        <w:rPr>
          <w:rFonts w:ascii="Calibri" w:hAnsi="Calibri"/>
          <w:sz w:val="20"/>
          <w:szCs w:val="20"/>
        </w:rPr>
      </w:pPr>
    </w:p>
    <w:p w14:paraId="30FE61ED" w14:textId="77777777" w:rsidR="00296152" w:rsidRDefault="00296152">
      <w:pPr>
        <w:rPr>
          <w:rFonts w:ascii="Calibri" w:hAnsi="Calibri"/>
          <w:b/>
          <w:sz w:val="20"/>
          <w:szCs w:val="20"/>
        </w:rPr>
      </w:pPr>
    </w:p>
    <w:p w14:paraId="29FF885B" w14:textId="77777777" w:rsidR="00296152" w:rsidRDefault="00296152">
      <w:pPr>
        <w:rPr>
          <w:rFonts w:ascii="Calibri" w:hAnsi="Calibri"/>
          <w:b/>
          <w:sz w:val="20"/>
          <w:szCs w:val="20"/>
        </w:rPr>
      </w:pPr>
    </w:p>
    <w:p w14:paraId="4B1EDAEF" w14:textId="77777777" w:rsidR="00296152" w:rsidRPr="00184CAA" w:rsidRDefault="00296152">
      <w:pPr>
        <w:rPr>
          <w:rFonts w:ascii="Calibri" w:hAnsi="Calibri"/>
          <w:sz w:val="20"/>
          <w:szCs w:val="20"/>
        </w:rPr>
      </w:pPr>
      <w:r w:rsidRPr="00184CAA">
        <w:rPr>
          <w:rFonts w:ascii="Calibri" w:hAnsi="Calibri"/>
          <w:b/>
          <w:sz w:val="20"/>
          <w:szCs w:val="20"/>
        </w:rPr>
        <w:t>Optional</w:t>
      </w:r>
      <w:r w:rsidRPr="00184CAA">
        <w:rPr>
          <w:rFonts w:ascii="Calibri" w:hAnsi="Calibri"/>
          <w:sz w:val="20"/>
          <w:szCs w:val="20"/>
        </w:rPr>
        <w:t>:</w:t>
      </w:r>
    </w:p>
    <w:p w14:paraId="79C1CE6C" w14:textId="77777777" w:rsidR="00296152" w:rsidRDefault="00296152">
      <w:pPr>
        <w:rPr>
          <w:rFonts w:ascii="Calibri" w:hAnsi="Calibri"/>
          <w:sz w:val="20"/>
          <w:szCs w:val="20"/>
        </w:rPr>
      </w:pPr>
    </w:p>
    <w:p w14:paraId="1B191001" w14:textId="77777777" w:rsidR="00296152" w:rsidRPr="00184CAA" w:rsidRDefault="00296152">
      <w:pPr>
        <w:rPr>
          <w:rFonts w:ascii="Calibri" w:hAnsi="Calibri"/>
          <w:sz w:val="20"/>
          <w:szCs w:val="20"/>
        </w:rPr>
      </w:pPr>
    </w:p>
    <w:p w14:paraId="2B87B920" w14:textId="77777777" w:rsidR="00296152" w:rsidRPr="00184CAA" w:rsidRDefault="00296152" w:rsidP="00296152">
      <w:pPr>
        <w:rPr>
          <w:rFonts w:ascii="Calibri" w:hAnsi="Calibri"/>
          <w:sz w:val="20"/>
          <w:szCs w:val="20"/>
        </w:rPr>
      </w:pPr>
      <w:r w:rsidRPr="00184CAA">
        <w:rPr>
          <w:rFonts w:ascii="Calibri" w:hAnsi="Calibri"/>
          <w:sz w:val="20"/>
          <w:szCs w:val="20"/>
        </w:rPr>
        <w:t>Gallos, Joan V., Editor</w:t>
      </w:r>
      <w:r w:rsidRPr="00184CAA">
        <w:rPr>
          <w:rFonts w:ascii="Calibri" w:hAnsi="Calibri"/>
          <w:i/>
          <w:sz w:val="20"/>
          <w:szCs w:val="20"/>
        </w:rPr>
        <w:t xml:space="preserve">.  Organization Development: A Jossey-Bass Reader.  </w:t>
      </w:r>
      <w:r w:rsidRPr="00184CAA">
        <w:rPr>
          <w:rFonts w:ascii="Calibri" w:hAnsi="Calibri"/>
          <w:sz w:val="20"/>
          <w:szCs w:val="20"/>
        </w:rPr>
        <w:t xml:space="preserve">Jossey-Bass, 2006.  </w:t>
      </w:r>
    </w:p>
    <w:p w14:paraId="10D5D466" w14:textId="77777777" w:rsidR="00296152" w:rsidRDefault="00296152">
      <w:pPr>
        <w:rPr>
          <w:rFonts w:ascii="Calibri" w:hAnsi="Calibri"/>
          <w:sz w:val="20"/>
          <w:szCs w:val="20"/>
        </w:rPr>
      </w:pPr>
    </w:p>
    <w:p w14:paraId="76420360" w14:textId="77777777" w:rsidR="00296152" w:rsidRPr="00184CAA" w:rsidRDefault="00296152">
      <w:pPr>
        <w:rPr>
          <w:rFonts w:ascii="Calibri" w:hAnsi="Calibri"/>
          <w:sz w:val="20"/>
          <w:szCs w:val="20"/>
        </w:rPr>
      </w:pPr>
      <w:r w:rsidRPr="00184CAA">
        <w:rPr>
          <w:rFonts w:ascii="Calibri" w:hAnsi="Calibri"/>
          <w:sz w:val="20"/>
          <w:szCs w:val="20"/>
        </w:rPr>
        <w:t xml:space="preserve">Kim, W. Chan and Renee Mauborgne. </w:t>
      </w:r>
      <w:r w:rsidRPr="00184CAA">
        <w:rPr>
          <w:rFonts w:ascii="Calibri" w:hAnsi="Calibri"/>
          <w:i/>
          <w:iCs/>
          <w:sz w:val="20"/>
          <w:szCs w:val="20"/>
        </w:rPr>
        <w:t>Blue Ocean Strategy: How to Create Uncontested Market Space and Make Competition Irrelevant.</w:t>
      </w:r>
      <w:r w:rsidRPr="00184CAA">
        <w:rPr>
          <w:rFonts w:ascii="Calibri" w:hAnsi="Calibri"/>
          <w:sz w:val="20"/>
          <w:szCs w:val="20"/>
        </w:rPr>
        <w:t xml:space="preserve">  Boston: Harvard Business School Publishing, 2005.</w:t>
      </w:r>
    </w:p>
    <w:p w14:paraId="5D886E2A" w14:textId="77777777" w:rsidR="00296152" w:rsidRPr="00184CAA" w:rsidRDefault="00296152">
      <w:pPr>
        <w:rPr>
          <w:rFonts w:ascii="Calibri" w:hAnsi="Calibri"/>
          <w:sz w:val="20"/>
          <w:szCs w:val="20"/>
        </w:rPr>
      </w:pPr>
    </w:p>
    <w:p w14:paraId="55F71780" w14:textId="77777777" w:rsidR="00296152" w:rsidRPr="00184CAA" w:rsidRDefault="00296152">
      <w:pPr>
        <w:rPr>
          <w:rFonts w:ascii="Calibri" w:hAnsi="Calibri"/>
          <w:sz w:val="20"/>
          <w:szCs w:val="20"/>
          <w:u w:val="single"/>
        </w:rPr>
      </w:pPr>
      <w:r w:rsidRPr="00184CAA">
        <w:rPr>
          <w:rFonts w:ascii="Calibri" w:hAnsi="Calibri"/>
          <w:sz w:val="20"/>
          <w:szCs w:val="20"/>
        </w:rPr>
        <w:t xml:space="preserve">Kotter, John, </w:t>
      </w:r>
      <w:r w:rsidRPr="00184CAA">
        <w:rPr>
          <w:rFonts w:ascii="Calibri" w:hAnsi="Calibri"/>
          <w:i/>
          <w:iCs/>
          <w:sz w:val="20"/>
          <w:szCs w:val="20"/>
        </w:rPr>
        <w:t xml:space="preserve">Leading Change.  </w:t>
      </w:r>
      <w:r w:rsidRPr="00184CAA">
        <w:rPr>
          <w:rFonts w:ascii="Calibri" w:hAnsi="Calibri"/>
          <w:sz w:val="20"/>
          <w:szCs w:val="20"/>
        </w:rPr>
        <w:t>Boston: Harvard Business School Publishing, 1996.</w:t>
      </w:r>
    </w:p>
    <w:p w14:paraId="034D65F7" w14:textId="77777777" w:rsidR="00296152" w:rsidRPr="002F058A" w:rsidRDefault="00296152">
      <w:pPr>
        <w:rPr>
          <w:rFonts w:ascii="Calibri" w:hAnsi="Calibri"/>
          <w:sz w:val="20"/>
          <w:szCs w:val="20"/>
          <w:u w:val="single"/>
        </w:rPr>
      </w:pPr>
    </w:p>
    <w:p w14:paraId="4B4D6DC0" w14:textId="77777777" w:rsidR="00296152" w:rsidRPr="002F058A" w:rsidRDefault="00296152">
      <w:pPr>
        <w:rPr>
          <w:rFonts w:ascii="Calibri" w:hAnsi="Calibri"/>
          <w:sz w:val="20"/>
          <w:szCs w:val="20"/>
        </w:rPr>
      </w:pPr>
      <w:r w:rsidRPr="002F058A">
        <w:rPr>
          <w:rFonts w:ascii="Calibri" w:hAnsi="Calibri"/>
          <w:sz w:val="20"/>
          <w:szCs w:val="20"/>
        </w:rPr>
        <w:t xml:space="preserve">Kotter, John, </w:t>
      </w:r>
      <w:r w:rsidRPr="002F058A">
        <w:rPr>
          <w:rFonts w:ascii="Calibri" w:hAnsi="Calibri"/>
          <w:i/>
          <w:iCs/>
          <w:sz w:val="20"/>
          <w:szCs w:val="20"/>
        </w:rPr>
        <w:t xml:space="preserve">The Heart of Change: Real Life Stories.  </w:t>
      </w:r>
      <w:r w:rsidRPr="002F058A">
        <w:rPr>
          <w:rFonts w:ascii="Calibri" w:hAnsi="Calibri"/>
          <w:sz w:val="20"/>
          <w:szCs w:val="20"/>
        </w:rPr>
        <w:t>Boston: Harvard Business School Publishing, 2002.</w:t>
      </w:r>
    </w:p>
    <w:p w14:paraId="7478415B" w14:textId="77777777" w:rsidR="00296152" w:rsidRPr="002F058A" w:rsidRDefault="00296152">
      <w:pPr>
        <w:rPr>
          <w:rFonts w:ascii="Calibri" w:hAnsi="Calibri"/>
          <w:sz w:val="20"/>
          <w:szCs w:val="20"/>
          <w:u w:val="single"/>
        </w:rPr>
      </w:pPr>
    </w:p>
    <w:p w14:paraId="44703266" w14:textId="77777777" w:rsidR="00296152" w:rsidRDefault="00296152">
      <w:pPr>
        <w:rPr>
          <w:rFonts w:ascii="Calibri" w:hAnsi="Calibri"/>
          <w:sz w:val="20"/>
          <w:szCs w:val="20"/>
        </w:rPr>
      </w:pPr>
      <w:r w:rsidRPr="002F058A">
        <w:rPr>
          <w:rFonts w:ascii="Calibri" w:hAnsi="Calibri"/>
          <w:sz w:val="20"/>
          <w:szCs w:val="20"/>
        </w:rPr>
        <w:t xml:space="preserve">Lawler, Edward E. and Worley, Christopher G., </w:t>
      </w:r>
      <w:r w:rsidRPr="002F058A">
        <w:rPr>
          <w:rFonts w:ascii="Calibri" w:hAnsi="Calibri"/>
          <w:i/>
          <w:iCs/>
          <w:sz w:val="20"/>
          <w:szCs w:val="20"/>
        </w:rPr>
        <w:t>Built to Change: How to Achieve Sustained Organizational Effectiveness</w:t>
      </w:r>
      <w:r w:rsidRPr="002F058A">
        <w:rPr>
          <w:rFonts w:ascii="Calibri" w:hAnsi="Calibri"/>
          <w:sz w:val="20"/>
          <w:szCs w:val="20"/>
        </w:rPr>
        <w:t>.  San Francisco: Jossey-Bass, 2006.</w:t>
      </w:r>
    </w:p>
    <w:p w14:paraId="1F4A5417" w14:textId="77777777" w:rsidR="00B57F04" w:rsidRDefault="00B57F04">
      <w:pPr>
        <w:rPr>
          <w:rFonts w:ascii="Calibri" w:hAnsi="Calibri"/>
          <w:sz w:val="20"/>
          <w:szCs w:val="20"/>
        </w:rPr>
      </w:pPr>
    </w:p>
    <w:p w14:paraId="0188B274" w14:textId="77777777" w:rsidR="00E860C4" w:rsidRDefault="00B57F04" w:rsidP="00B57F04">
      <w:pPr>
        <w:rPr>
          <w:rFonts w:ascii="Calibri" w:hAnsi="Calibri"/>
          <w:sz w:val="20"/>
          <w:szCs w:val="20"/>
        </w:rPr>
      </w:pPr>
      <w:r w:rsidRPr="00184CAA">
        <w:rPr>
          <w:rFonts w:ascii="Calibri" w:hAnsi="Calibri"/>
          <w:sz w:val="20"/>
          <w:szCs w:val="20"/>
        </w:rPr>
        <w:t xml:space="preserve">Senge, Peter M., </w:t>
      </w:r>
      <w:r w:rsidRPr="00184CAA">
        <w:rPr>
          <w:rFonts w:ascii="Calibri" w:hAnsi="Calibri"/>
          <w:i/>
          <w:iCs/>
          <w:sz w:val="20"/>
          <w:szCs w:val="20"/>
        </w:rPr>
        <w:t>The Fifth Discipline: The Art &amp; Practice of the Learning Organization</w:t>
      </w:r>
      <w:r>
        <w:rPr>
          <w:rFonts w:ascii="Calibri" w:hAnsi="Calibri"/>
          <w:sz w:val="20"/>
          <w:szCs w:val="20"/>
        </w:rPr>
        <w:t xml:space="preserve">. Currency Doubleday </w:t>
      </w:r>
    </w:p>
    <w:bookmarkEnd w:id="1"/>
    <w:p w14:paraId="7432B32D" w14:textId="77777777" w:rsidR="00B57F04" w:rsidRPr="002F058A" w:rsidRDefault="00B57F04">
      <w:pPr>
        <w:rPr>
          <w:rFonts w:ascii="Calibri" w:hAnsi="Calibri"/>
          <w:sz w:val="20"/>
          <w:szCs w:val="20"/>
        </w:rPr>
      </w:pPr>
    </w:p>
    <w:p w14:paraId="5810B78A" w14:textId="77777777" w:rsidR="00296152" w:rsidRPr="002F058A" w:rsidRDefault="00296152" w:rsidP="00296152">
      <w:pPr>
        <w:pStyle w:val="Heading1"/>
        <w:jc w:val="both"/>
        <w:rPr>
          <w:rFonts w:ascii="Calibri" w:hAnsi="Calibri"/>
          <w:b/>
          <w:sz w:val="20"/>
          <w:szCs w:val="20"/>
        </w:rPr>
      </w:pPr>
    </w:p>
    <w:p w14:paraId="145E079F"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Hello,</w:t>
      </w:r>
    </w:p>
    <w:p w14:paraId="7657141C"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You have registered for Fall 2014 Cmgt 508 Comm Strategy &amp; Change-1.</w:t>
      </w:r>
      <w:r w:rsidRPr="00FE14C0">
        <w:rPr>
          <w:rFonts w:ascii="Arial" w:hAnsi="Arial" w:cs="Arial"/>
          <w:color w:val="222222"/>
          <w:sz w:val="22"/>
          <w:szCs w:val="22"/>
        </w:rPr>
        <w:br/>
        <w:t>This message explains how to get the course materials you need for class on the Harvard Business Publishing for Educators web site</w:t>
      </w:r>
    </w:p>
    <w:p w14:paraId="05AB5C9A"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Course link:</w:t>
      </w:r>
      <w:r w:rsidRPr="00FE14C0">
        <w:rPr>
          <w:rFonts w:ascii="Arial" w:hAnsi="Arial" w:cs="Arial"/>
          <w:color w:val="222222"/>
          <w:sz w:val="22"/>
          <w:szCs w:val="22"/>
        </w:rPr>
        <w:br/>
      </w:r>
      <w:r w:rsidRPr="00FE14C0">
        <w:rPr>
          <w:rFonts w:ascii="Arial" w:hAnsi="Arial" w:cs="Arial"/>
          <w:color w:val="222222"/>
          <w:sz w:val="22"/>
          <w:szCs w:val="22"/>
        </w:rPr>
        <w:fldChar w:fldCharType="begin"/>
      </w:r>
      <w:r w:rsidRPr="00FE14C0">
        <w:rPr>
          <w:rFonts w:ascii="Arial" w:hAnsi="Arial" w:cs="Arial"/>
          <w:color w:val="222222"/>
          <w:sz w:val="22"/>
          <w:szCs w:val="22"/>
        </w:rPr>
        <w:instrText xml:space="preserve"> HYPERLINK "https://cb.hbsp.harvard.edu/cbmp/import/ptos/28153370" \t "_blank" </w:instrText>
      </w:r>
      <w:r w:rsidRPr="00FE14C0">
        <w:rPr>
          <w:rFonts w:ascii="Arial" w:hAnsi="Arial" w:cs="Arial"/>
          <w:color w:val="222222"/>
          <w:sz w:val="22"/>
          <w:szCs w:val="22"/>
        </w:rPr>
      </w:r>
      <w:r w:rsidRPr="00FE14C0">
        <w:rPr>
          <w:rFonts w:ascii="Arial" w:hAnsi="Arial" w:cs="Arial"/>
          <w:color w:val="222222"/>
          <w:sz w:val="22"/>
          <w:szCs w:val="22"/>
        </w:rPr>
        <w:fldChar w:fldCharType="separate"/>
      </w:r>
      <w:r w:rsidRPr="00FE14C0">
        <w:rPr>
          <w:rStyle w:val="Hyperlink"/>
          <w:rFonts w:ascii="Arial" w:hAnsi="Arial" w:cs="Arial"/>
          <w:color w:val="1155CC"/>
          <w:sz w:val="22"/>
          <w:szCs w:val="22"/>
        </w:rPr>
        <w:t>https://cb.hbsp.harvard.edu/cbmp/import/ptos/28153370</w:t>
      </w:r>
      <w:r w:rsidRPr="00FE14C0">
        <w:rPr>
          <w:rFonts w:ascii="Arial" w:hAnsi="Arial" w:cs="Arial"/>
          <w:color w:val="222222"/>
          <w:sz w:val="22"/>
          <w:szCs w:val="22"/>
        </w:rPr>
        <w:fldChar w:fldCharType="end"/>
      </w:r>
    </w:p>
    <w:p w14:paraId="1A0C3F1D"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You need to register on the site to create a user name if you do not already have one.</w:t>
      </w:r>
    </w:p>
    <w:p w14:paraId="62DDF3BB"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Some course materials are PDF documents and you can open them with Adobe Reader. eLearning materials include a link you can use to gain access to them. Some course materials may not be available in digital format and these will be shipped to you.</w:t>
      </w:r>
    </w:p>
    <w:p w14:paraId="77DC2F9C"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You will have access to the course materials for 6 months.</w:t>
      </w:r>
    </w:p>
    <w:p w14:paraId="551B7C57"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After you register, you can get to the coursepack at any time by doing the following:</w:t>
      </w:r>
      <w:r w:rsidRPr="00FE14C0">
        <w:rPr>
          <w:rFonts w:ascii="Arial" w:hAnsi="Arial" w:cs="Arial"/>
          <w:color w:val="222222"/>
          <w:sz w:val="22"/>
          <w:szCs w:val="22"/>
        </w:rPr>
        <w:br/>
        <w:t>1. Visit</w:t>
      </w:r>
      <w:r w:rsidRPr="00FE14C0">
        <w:rPr>
          <w:rStyle w:val="apple-converted-space"/>
          <w:rFonts w:ascii="Arial" w:hAnsi="Arial" w:cs="Arial"/>
          <w:color w:val="222222"/>
          <w:sz w:val="22"/>
          <w:szCs w:val="22"/>
        </w:rPr>
        <w:t> </w:t>
      </w:r>
      <w:r w:rsidRPr="00FE14C0">
        <w:rPr>
          <w:rFonts w:ascii="Arial" w:hAnsi="Arial" w:cs="Arial"/>
          <w:color w:val="222222"/>
          <w:sz w:val="22"/>
          <w:szCs w:val="22"/>
        </w:rPr>
        <w:fldChar w:fldCharType="begin"/>
      </w:r>
      <w:r w:rsidRPr="00FE14C0">
        <w:rPr>
          <w:rFonts w:ascii="Arial" w:hAnsi="Arial" w:cs="Arial"/>
          <w:color w:val="222222"/>
          <w:sz w:val="22"/>
          <w:szCs w:val="22"/>
        </w:rPr>
        <w:instrText xml:space="preserve"> HYPERLINK "http://hbsp.harvard.edu/" \t "_blank" </w:instrText>
      </w:r>
      <w:r w:rsidRPr="00FE14C0">
        <w:rPr>
          <w:rFonts w:ascii="Arial" w:hAnsi="Arial" w:cs="Arial"/>
          <w:color w:val="222222"/>
          <w:sz w:val="22"/>
          <w:szCs w:val="22"/>
        </w:rPr>
      </w:r>
      <w:r w:rsidRPr="00FE14C0">
        <w:rPr>
          <w:rFonts w:ascii="Arial" w:hAnsi="Arial" w:cs="Arial"/>
          <w:color w:val="222222"/>
          <w:sz w:val="22"/>
          <w:szCs w:val="22"/>
        </w:rPr>
        <w:fldChar w:fldCharType="separate"/>
      </w:r>
      <w:r w:rsidRPr="00FE14C0">
        <w:rPr>
          <w:rStyle w:val="Hyperlink"/>
          <w:rFonts w:ascii="Arial" w:hAnsi="Arial" w:cs="Arial"/>
          <w:color w:val="1155CC"/>
          <w:sz w:val="22"/>
          <w:szCs w:val="22"/>
        </w:rPr>
        <w:t>hbsp.harvard.edu</w:t>
      </w:r>
      <w:r w:rsidRPr="00FE14C0">
        <w:rPr>
          <w:rFonts w:ascii="Arial" w:hAnsi="Arial" w:cs="Arial"/>
          <w:color w:val="222222"/>
          <w:sz w:val="22"/>
          <w:szCs w:val="22"/>
        </w:rPr>
        <w:fldChar w:fldCharType="end"/>
      </w:r>
      <w:r w:rsidRPr="00FE14C0">
        <w:rPr>
          <w:rStyle w:val="apple-converted-space"/>
          <w:rFonts w:ascii="Arial" w:hAnsi="Arial" w:cs="Arial"/>
          <w:color w:val="222222"/>
          <w:sz w:val="22"/>
          <w:szCs w:val="22"/>
        </w:rPr>
        <w:t> </w:t>
      </w:r>
      <w:r w:rsidRPr="00FE14C0">
        <w:rPr>
          <w:rFonts w:ascii="Arial" w:hAnsi="Arial" w:cs="Arial"/>
          <w:color w:val="222222"/>
          <w:sz w:val="22"/>
          <w:szCs w:val="22"/>
        </w:rPr>
        <w:t>and log in.</w:t>
      </w:r>
      <w:r w:rsidRPr="00FE14C0">
        <w:rPr>
          <w:rFonts w:ascii="Arial" w:hAnsi="Arial" w:cs="Arial"/>
          <w:color w:val="222222"/>
          <w:sz w:val="22"/>
          <w:szCs w:val="22"/>
        </w:rPr>
        <w:br/>
        <w:t>2. Click My Coursepacks, and then click Fall 2014 Cmgt 508 Comm Strategy &amp; Change-1</w:t>
      </w:r>
    </w:p>
    <w:p w14:paraId="1A7DFB70"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I hope you find this a convenient way to get your required course materials. If you have any questions, please contact me at</w:t>
      </w:r>
      <w:r w:rsidRPr="00FE14C0">
        <w:rPr>
          <w:rStyle w:val="apple-converted-space"/>
          <w:rFonts w:ascii="Arial" w:hAnsi="Arial" w:cs="Arial"/>
          <w:color w:val="222222"/>
          <w:sz w:val="22"/>
          <w:szCs w:val="22"/>
        </w:rPr>
        <w:t> </w:t>
      </w:r>
      <w:r w:rsidRPr="00FE14C0">
        <w:rPr>
          <w:rFonts w:ascii="Arial" w:hAnsi="Arial" w:cs="Arial"/>
          <w:color w:val="222222"/>
          <w:sz w:val="22"/>
          <w:szCs w:val="22"/>
        </w:rPr>
        <w:fldChar w:fldCharType="begin"/>
      </w:r>
      <w:r w:rsidRPr="00FE14C0">
        <w:rPr>
          <w:rFonts w:ascii="Arial" w:hAnsi="Arial" w:cs="Arial"/>
          <w:color w:val="222222"/>
          <w:sz w:val="22"/>
          <w:szCs w:val="22"/>
        </w:rPr>
        <w:instrText xml:space="preserve"> HYPERLINK "mailto:sresnick@usc.edu" \t "_blank" </w:instrText>
      </w:r>
      <w:r w:rsidRPr="00FE14C0">
        <w:rPr>
          <w:rFonts w:ascii="Arial" w:hAnsi="Arial" w:cs="Arial"/>
          <w:color w:val="222222"/>
          <w:sz w:val="22"/>
          <w:szCs w:val="22"/>
        </w:rPr>
      </w:r>
      <w:r w:rsidRPr="00FE14C0">
        <w:rPr>
          <w:rFonts w:ascii="Arial" w:hAnsi="Arial" w:cs="Arial"/>
          <w:color w:val="222222"/>
          <w:sz w:val="22"/>
          <w:szCs w:val="22"/>
        </w:rPr>
        <w:fldChar w:fldCharType="separate"/>
      </w:r>
      <w:r w:rsidRPr="00FE14C0">
        <w:rPr>
          <w:rStyle w:val="Hyperlink"/>
          <w:rFonts w:ascii="Arial" w:hAnsi="Arial" w:cs="Arial"/>
          <w:color w:val="1155CC"/>
          <w:sz w:val="22"/>
          <w:szCs w:val="22"/>
        </w:rPr>
        <w:t>sresnick@usc.edu</w:t>
      </w:r>
      <w:r w:rsidRPr="00FE14C0">
        <w:rPr>
          <w:rFonts w:ascii="Arial" w:hAnsi="Arial" w:cs="Arial"/>
          <w:color w:val="222222"/>
          <w:sz w:val="22"/>
          <w:szCs w:val="22"/>
        </w:rPr>
        <w:fldChar w:fldCharType="end"/>
      </w:r>
    </w:p>
    <w:p w14:paraId="6E23A564"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Thank you.</w:t>
      </w:r>
    </w:p>
    <w:p w14:paraId="688CE5E3"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COURSE DETAILS:</w:t>
      </w:r>
    </w:p>
    <w:p w14:paraId="005C1959"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Professor: Susan Resnick West</w:t>
      </w:r>
      <w:r w:rsidRPr="00FE14C0">
        <w:rPr>
          <w:rFonts w:ascii="Arial" w:hAnsi="Arial" w:cs="Arial"/>
          <w:color w:val="222222"/>
          <w:sz w:val="22"/>
          <w:szCs w:val="22"/>
        </w:rPr>
        <w:br/>
        <w:t>Coursepack Name: Fall 2014 Cmgt 508 Comm Strategy &amp; Change-1</w:t>
      </w:r>
      <w:r w:rsidRPr="00FE14C0">
        <w:rPr>
          <w:rFonts w:ascii="Arial" w:hAnsi="Arial" w:cs="Arial"/>
          <w:color w:val="222222"/>
          <w:sz w:val="22"/>
          <w:szCs w:val="22"/>
        </w:rPr>
        <w:br/>
        <w:t>Course Number: 21711</w:t>
      </w:r>
      <w:r w:rsidRPr="00FE14C0">
        <w:rPr>
          <w:rFonts w:ascii="Arial" w:hAnsi="Arial" w:cs="Arial"/>
          <w:color w:val="222222"/>
          <w:sz w:val="22"/>
          <w:szCs w:val="22"/>
        </w:rPr>
        <w:br/>
        <w:t>Course Start Date:</w:t>
      </w:r>
      <w:r w:rsidRPr="00FE14C0">
        <w:rPr>
          <w:rStyle w:val="apple-converted-space"/>
          <w:rFonts w:ascii="Arial" w:hAnsi="Arial" w:cs="Arial"/>
          <w:color w:val="222222"/>
          <w:sz w:val="22"/>
          <w:szCs w:val="22"/>
        </w:rPr>
        <w:t> </w:t>
      </w:r>
      <w:r w:rsidRPr="00FE14C0">
        <w:rPr>
          <w:rStyle w:val="aqj"/>
          <w:rFonts w:ascii="Arial" w:hAnsi="Arial" w:cs="Arial"/>
          <w:color w:val="222222"/>
          <w:sz w:val="22"/>
          <w:szCs w:val="22"/>
        </w:rPr>
        <w:t>Aug 14, 2014</w:t>
      </w:r>
      <w:r w:rsidRPr="00FE14C0">
        <w:rPr>
          <w:rFonts w:ascii="Arial" w:hAnsi="Arial" w:cs="Arial"/>
          <w:color w:val="222222"/>
          <w:sz w:val="22"/>
          <w:szCs w:val="22"/>
        </w:rPr>
        <w:br/>
        <w:t>Course End Date:</w:t>
      </w:r>
      <w:r w:rsidRPr="00FE14C0">
        <w:rPr>
          <w:rStyle w:val="apple-converted-space"/>
          <w:rFonts w:ascii="Arial" w:hAnsi="Arial" w:cs="Arial"/>
          <w:color w:val="222222"/>
          <w:sz w:val="22"/>
          <w:szCs w:val="22"/>
        </w:rPr>
        <w:t> </w:t>
      </w:r>
      <w:r w:rsidRPr="00FE14C0">
        <w:rPr>
          <w:rStyle w:val="aqj"/>
          <w:rFonts w:ascii="Arial" w:hAnsi="Arial" w:cs="Arial"/>
          <w:color w:val="222222"/>
          <w:sz w:val="22"/>
          <w:szCs w:val="22"/>
        </w:rPr>
        <w:t>Feb 10, 2015</w:t>
      </w:r>
      <w:r w:rsidRPr="00FE14C0">
        <w:rPr>
          <w:rFonts w:ascii="Arial" w:hAnsi="Arial" w:cs="Arial"/>
          <w:color w:val="222222"/>
          <w:sz w:val="22"/>
          <w:szCs w:val="22"/>
        </w:rPr>
        <w:br/>
        <w:t>Reference Code: 28153370</w:t>
      </w:r>
    </w:p>
    <w:p w14:paraId="684523AD" w14:textId="77777777" w:rsidR="00FE14C0" w:rsidRPr="00FE14C0" w:rsidRDefault="00FE14C0" w:rsidP="00FE14C0">
      <w:pPr>
        <w:pStyle w:val="NormalWeb"/>
        <w:shd w:val="clear" w:color="auto" w:fill="E7E7E7"/>
        <w:spacing w:before="240" w:beforeAutospacing="0" w:after="240" w:afterAutospacing="0"/>
        <w:rPr>
          <w:rFonts w:ascii="Arial" w:hAnsi="Arial" w:cs="Arial"/>
          <w:color w:val="222222"/>
          <w:sz w:val="22"/>
          <w:szCs w:val="22"/>
        </w:rPr>
      </w:pPr>
      <w:r w:rsidRPr="00FE14C0">
        <w:rPr>
          <w:rFonts w:ascii="Arial" w:hAnsi="Arial" w:cs="Arial"/>
          <w:color w:val="222222"/>
          <w:sz w:val="22"/>
          <w:szCs w:val="22"/>
        </w:rPr>
        <w:t>For technical assistance, please contact the Harvard Business Publishing Tech Help line at</w:t>
      </w:r>
      <w:r w:rsidRPr="00FE14C0">
        <w:rPr>
          <w:rStyle w:val="apple-converted-space"/>
          <w:rFonts w:ascii="Arial" w:hAnsi="Arial" w:cs="Arial"/>
          <w:color w:val="222222"/>
          <w:sz w:val="22"/>
          <w:szCs w:val="22"/>
        </w:rPr>
        <w:t> </w:t>
      </w:r>
      <w:r w:rsidRPr="00FE14C0">
        <w:rPr>
          <w:rFonts w:ascii="Arial" w:hAnsi="Arial" w:cs="Arial"/>
          <w:color w:val="222222"/>
          <w:sz w:val="22"/>
          <w:szCs w:val="22"/>
        </w:rPr>
        <w:fldChar w:fldCharType="begin"/>
      </w:r>
      <w:r w:rsidRPr="00FE14C0">
        <w:rPr>
          <w:rFonts w:ascii="Arial" w:hAnsi="Arial" w:cs="Arial"/>
          <w:color w:val="222222"/>
          <w:sz w:val="22"/>
          <w:szCs w:val="22"/>
        </w:rPr>
        <w:instrText xml:space="preserve"> HYPERLINK "tel:%28800%29%20810-8858" \t "_blank" </w:instrText>
      </w:r>
      <w:r w:rsidRPr="00FE14C0">
        <w:rPr>
          <w:rFonts w:ascii="Arial" w:hAnsi="Arial" w:cs="Arial"/>
          <w:color w:val="222222"/>
          <w:sz w:val="22"/>
          <w:szCs w:val="22"/>
        </w:rPr>
      </w:r>
      <w:r w:rsidRPr="00FE14C0">
        <w:rPr>
          <w:rFonts w:ascii="Arial" w:hAnsi="Arial" w:cs="Arial"/>
          <w:color w:val="222222"/>
          <w:sz w:val="22"/>
          <w:szCs w:val="22"/>
        </w:rPr>
        <w:fldChar w:fldCharType="separate"/>
      </w:r>
      <w:r w:rsidRPr="00FE14C0">
        <w:rPr>
          <w:rStyle w:val="Hyperlink"/>
          <w:rFonts w:ascii="Arial" w:hAnsi="Arial" w:cs="Arial"/>
          <w:color w:val="1155CC"/>
          <w:sz w:val="22"/>
          <w:szCs w:val="22"/>
        </w:rPr>
        <w:t>(800) 810-8858</w:t>
      </w:r>
      <w:r w:rsidRPr="00FE14C0">
        <w:rPr>
          <w:rFonts w:ascii="Arial" w:hAnsi="Arial" w:cs="Arial"/>
          <w:color w:val="222222"/>
          <w:sz w:val="22"/>
          <w:szCs w:val="22"/>
        </w:rPr>
        <w:fldChar w:fldCharType="end"/>
      </w:r>
      <w:r w:rsidRPr="00FE14C0">
        <w:rPr>
          <w:rStyle w:val="apple-converted-space"/>
          <w:rFonts w:ascii="Arial" w:hAnsi="Arial" w:cs="Arial"/>
          <w:color w:val="222222"/>
          <w:sz w:val="22"/>
          <w:szCs w:val="22"/>
        </w:rPr>
        <w:t> </w:t>
      </w:r>
      <w:r w:rsidRPr="00FE14C0">
        <w:rPr>
          <w:rFonts w:ascii="Arial" w:hAnsi="Arial" w:cs="Arial"/>
          <w:color w:val="222222"/>
          <w:sz w:val="22"/>
          <w:szCs w:val="22"/>
        </w:rPr>
        <w:t>(outside the U.S. and Canada, call</w:t>
      </w:r>
      <w:r w:rsidRPr="00FE14C0">
        <w:rPr>
          <w:rStyle w:val="apple-converted-space"/>
          <w:rFonts w:ascii="Arial" w:hAnsi="Arial" w:cs="Arial"/>
          <w:color w:val="222222"/>
          <w:sz w:val="22"/>
          <w:szCs w:val="22"/>
        </w:rPr>
        <w:t> </w:t>
      </w:r>
      <w:r w:rsidRPr="00FE14C0">
        <w:rPr>
          <w:rFonts w:ascii="Arial" w:hAnsi="Arial" w:cs="Arial"/>
          <w:color w:val="222222"/>
          <w:sz w:val="22"/>
          <w:szCs w:val="22"/>
        </w:rPr>
        <w:fldChar w:fldCharType="begin"/>
      </w:r>
      <w:r w:rsidRPr="00FE14C0">
        <w:rPr>
          <w:rFonts w:ascii="Arial" w:hAnsi="Arial" w:cs="Arial"/>
          <w:color w:val="222222"/>
          <w:sz w:val="22"/>
          <w:szCs w:val="22"/>
        </w:rPr>
        <w:instrText xml:space="preserve"> HYPERLINK "tel:617-783-7700" \t "_blank" </w:instrText>
      </w:r>
      <w:r w:rsidRPr="00FE14C0">
        <w:rPr>
          <w:rFonts w:ascii="Arial" w:hAnsi="Arial" w:cs="Arial"/>
          <w:color w:val="222222"/>
          <w:sz w:val="22"/>
          <w:szCs w:val="22"/>
        </w:rPr>
      </w:r>
      <w:r w:rsidRPr="00FE14C0">
        <w:rPr>
          <w:rFonts w:ascii="Arial" w:hAnsi="Arial" w:cs="Arial"/>
          <w:color w:val="222222"/>
          <w:sz w:val="22"/>
          <w:szCs w:val="22"/>
        </w:rPr>
        <w:fldChar w:fldCharType="separate"/>
      </w:r>
      <w:r w:rsidRPr="00FE14C0">
        <w:rPr>
          <w:rStyle w:val="Hyperlink"/>
          <w:rFonts w:ascii="Arial" w:hAnsi="Arial" w:cs="Arial"/>
          <w:color w:val="1155CC"/>
          <w:sz w:val="22"/>
          <w:szCs w:val="22"/>
        </w:rPr>
        <w:t>617-783-7700</w:t>
      </w:r>
      <w:r w:rsidRPr="00FE14C0">
        <w:rPr>
          <w:rFonts w:ascii="Arial" w:hAnsi="Arial" w:cs="Arial"/>
          <w:color w:val="222222"/>
          <w:sz w:val="22"/>
          <w:szCs w:val="22"/>
        </w:rPr>
        <w:fldChar w:fldCharType="end"/>
      </w:r>
      <w:r w:rsidRPr="00FE14C0">
        <w:rPr>
          <w:rFonts w:ascii="Arial" w:hAnsi="Arial" w:cs="Arial"/>
          <w:color w:val="222222"/>
          <w:sz w:val="22"/>
          <w:szCs w:val="22"/>
        </w:rPr>
        <w:t>); or email</w:t>
      </w:r>
      <w:r w:rsidRPr="00FE14C0">
        <w:rPr>
          <w:rStyle w:val="apple-converted-space"/>
          <w:rFonts w:ascii="Arial" w:hAnsi="Arial" w:cs="Arial"/>
          <w:color w:val="222222"/>
          <w:sz w:val="22"/>
          <w:szCs w:val="22"/>
        </w:rPr>
        <w:t> </w:t>
      </w:r>
      <w:r w:rsidRPr="00FE14C0">
        <w:rPr>
          <w:rFonts w:ascii="Arial" w:hAnsi="Arial" w:cs="Arial"/>
          <w:color w:val="222222"/>
          <w:sz w:val="22"/>
          <w:szCs w:val="22"/>
        </w:rPr>
        <w:fldChar w:fldCharType="begin"/>
      </w:r>
      <w:r w:rsidRPr="00FE14C0">
        <w:rPr>
          <w:rFonts w:ascii="Arial" w:hAnsi="Arial" w:cs="Arial"/>
          <w:color w:val="222222"/>
          <w:sz w:val="22"/>
          <w:szCs w:val="22"/>
        </w:rPr>
        <w:instrText xml:space="preserve"> HYPERLINK "mailto:techhelp@hbsp.harvard.edu" \t "_blank" </w:instrText>
      </w:r>
      <w:r w:rsidRPr="00FE14C0">
        <w:rPr>
          <w:rFonts w:ascii="Arial" w:hAnsi="Arial" w:cs="Arial"/>
          <w:color w:val="222222"/>
          <w:sz w:val="22"/>
          <w:szCs w:val="22"/>
        </w:rPr>
      </w:r>
      <w:r w:rsidRPr="00FE14C0">
        <w:rPr>
          <w:rFonts w:ascii="Arial" w:hAnsi="Arial" w:cs="Arial"/>
          <w:color w:val="222222"/>
          <w:sz w:val="22"/>
          <w:szCs w:val="22"/>
        </w:rPr>
        <w:fldChar w:fldCharType="separate"/>
      </w:r>
      <w:r w:rsidRPr="00FE14C0">
        <w:rPr>
          <w:rStyle w:val="Hyperlink"/>
          <w:rFonts w:ascii="Arial" w:hAnsi="Arial" w:cs="Arial"/>
          <w:color w:val="1155CC"/>
          <w:sz w:val="22"/>
          <w:szCs w:val="22"/>
        </w:rPr>
        <w:t>techhelp@hbsp.harvard.edu</w:t>
      </w:r>
      <w:r w:rsidRPr="00FE14C0">
        <w:rPr>
          <w:rFonts w:ascii="Arial" w:hAnsi="Arial" w:cs="Arial"/>
          <w:color w:val="222222"/>
          <w:sz w:val="22"/>
          <w:szCs w:val="22"/>
        </w:rPr>
        <w:fldChar w:fldCharType="end"/>
      </w:r>
      <w:r w:rsidRPr="00FE14C0">
        <w:rPr>
          <w:rFonts w:ascii="Arial" w:hAnsi="Arial" w:cs="Arial"/>
          <w:color w:val="222222"/>
          <w:sz w:val="22"/>
          <w:szCs w:val="22"/>
        </w:rPr>
        <w:t>. Our business hours are</w:t>
      </w:r>
      <w:r w:rsidRPr="00FE14C0">
        <w:rPr>
          <w:rStyle w:val="apple-converted-space"/>
          <w:rFonts w:ascii="Arial" w:hAnsi="Arial" w:cs="Arial"/>
          <w:color w:val="222222"/>
          <w:sz w:val="22"/>
          <w:szCs w:val="22"/>
        </w:rPr>
        <w:t> </w:t>
      </w:r>
      <w:r w:rsidRPr="00FE14C0">
        <w:rPr>
          <w:rStyle w:val="aqj"/>
          <w:rFonts w:ascii="Arial" w:hAnsi="Arial" w:cs="Arial"/>
          <w:color w:val="222222"/>
          <w:sz w:val="22"/>
          <w:szCs w:val="22"/>
        </w:rPr>
        <w:t>8 am - 8 pm ET, Monday</w:t>
      </w:r>
      <w:r w:rsidRPr="00FE14C0">
        <w:rPr>
          <w:rFonts w:ascii="Arial" w:hAnsi="Arial" w:cs="Arial"/>
          <w:color w:val="222222"/>
          <w:sz w:val="22"/>
          <w:szCs w:val="22"/>
        </w:rPr>
        <w:t>-</w:t>
      </w:r>
      <w:r w:rsidRPr="00FE14C0">
        <w:rPr>
          <w:rStyle w:val="aqj"/>
          <w:rFonts w:ascii="Arial" w:hAnsi="Arial" w:cs="Arial"/>
          <w:color w:val="222222"/>
          <w:sz w:val="22"/>
          <w:szCs w:val="22"/>
        </w:rPr>
        <w:t>Thursday</w:t>
      </w:r>
      <w:r w:rsidRPr="00FE14C0">
        <w:rPr>
          <w:rFonts w:ascii="Arial" w:hAnsi="Arial" w:cs="Arial"/>
          <w:color w:val="222222"/>
          <w:sz w:val="22"/>
          <w:szCs w:val="22"/>
        </w:rPr>
        <w:t>, and</w:t>
      </w:r>
      <w:r w:rsidRPr="00FE14C0">
        <w:rPr>
          <w:rStyle w:val="apple-converted-space"/>
          <w:rFonts w:ascii="Arial" w:hAnsi="Arial" w:cs="Arial"/>
          <w:color w:val="222222"/>
          <w:sz w:val="22"/>
          <w:szCs w:val="22"/>
        </w:rPr>
        <w:t> </w:t>
      </w:r>
      <w:r w:rsidRPr="00FE14C0">
        <w:rPr>
          <w:rStyle w:val="aqj"/>
          <w:rFonts w:ascii="Arial" w:hAnsi="Arial" w:cs="Arial"/>
          <w:color w:val="222222"/>
          <w:sz w:val="22"/>
          <w:szCs w:val="22"/>
        </w:rPr>
        <w:t>8 am - 7 pm ET on Friday</w:t>
      </w:r>
      <w:r w:rsidRPr="00FE14C0">
        <w:rPr>
          <w:rFonts w:ascii="Arial" w:hAnsi="Arial" w:cs="Arial"/>
          <w:color w:val="222222"/>
          <w:sz w:val="22"/>
          <w:szCs w:val="22"/>
        </w:rPr>
        <w:t>.</w:t>
      </w:r>
    </w:p>
    <w:p w14:paraId="3F769477" w14:textId="77777777" w:rsidR="00F048A8" w:rsidRPr="00FE14C0" w:rsidRDefault="00F048A8" w:rsidP="00F048A8">
      <w:pPr>
        <w:rPr>
          <w:rFonts w:ascii="Calibri" w:hAnsi="Calibri"/>
          <w:sz w:val="22"/>
          <w:szCs w:val="22"/>
        </w:rPr>
      </w:pPr>
    </w:p>
    <w:sectPr w:rsidR="00F048A8" w:rsidRPr="00FE14C0" w:rsidSect="00296152">
      <w:headerReference w:type="default" r:id="rId17"/>
      <w:footerReference w:type="even" r:id="rId18"/>
      <w:footerReference w:type="default" r:id="rId19"/>
      <w:pgSz w:w="12240" w:h="15840"/>
      <w:pgMar w:top="1296" w:right="144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5A21" w14:textId="77777777" w:rsidR="00736CF3" w:rsidRDefault="00736CF3">
      <w:r>
        <w:separator/>
      </w:r>
    </w:p>
  </w:endnote>
  <w:endnote w:type="continuationSeparator" w:id="0">
    <w:p w14:paraId="794A59C0" w14:textId="77777777" w:rsidR="00736CF3" w:rsidRDefault="0073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C948" w14:textId="77777777" w:rsidR="00736CF3" w:rsidRDefault="00736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38CAD" w14:textId="77777777" w:rsidR="00736CF3" w:rsidRDefault="00736C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256C" w14:textId="77777777" w:rsidR="00736CF3" w:rsidRPr="00184CAA" w:rsidRDefault="00736CF3">
    <w:pPr>
      <w:pStyle w:val="Footer"/>
      <w:framePr w:wrap="around" w:vAnchor="text" w:hAnchor="margin" w:xAlign="right" w:y="1"/>
      <w:rPr>
        <w:rStyle w:val="PageNumber"/>
        <w:sz w:val="16"/>
        <w:szCs w:val="16"/>
      </w:rPr>
    </w:pPr>
    <w:r w:rsidRPr="00184CAA">
      <w:rPr>
        <w:rStyle w:val="PageNumber"/>
        <w:sz w:val="16"/>
        <w:szCs w:val="16"/>
      </w:rPr>
      <w:fldChar w:fldCharType="begin"/>
    </w:r>
    <w:r w:rsidRPr="00184CAA">
      <w:rPr>
        <w:rStyle w:val="PageNumber"/>
        <w:sz w:val="16"/>
        <w:szCs w:val="16"/>
      </w:rPr>
      <w:instrText xml:space="preserve">PAGE  </w:instrText>
    </w:r>
    <w:r w:rsidRPr="00184CAA">
      <w:rPr>
        <w:rStyle w:val="PageNumber"/>
        <w:sz w:val="16"/>
        <w:szCs w:val="16"/>
      </w:rPr>
      <w:fldChar w:fldCharType="separate"/>
    </w:r>
    <w:r w:rsidR="00AE41EA">
      <w:rPr>
        <w:rStyle w:val="PageNumber"/>
        <w:noProof/>
        <w:sz w:val="16"/>
        <w:szCs w:val="16"/>
      </w:rPr>
      <w:t>1</w:t>
    </w:r>
    <w:r w:rsidRPr="00184CAA">
      <w:rPr>
        <w:rStyle w:val="PageNumber"/>
        <w:sz w:val="16"/>
        <w:szCs w:val="16"/>
      </w:rPr>
      <w:fldChar w:fldCharType="end"/>
    </w:r>
  </w:p>
  <w:p w14:paraId="1F856AF1" w14:textId="77777777" w:rsidR="00736CF3" w:rsidRDefault="00736CF3" w:rsidP="007E6536">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D8B0" w14:textId="77777777" w:rsidR="00736CF3" w:rsidRDefault="00736CF3">
      <w:r>
        <w:separator/>
      </w:r>
    </w:p>
  </w:footnote>
  <w:footnote w:type="continuationSeparator" w:id="0">
    <w:p w14:paraId="320C8B59" w14:textId="77777777" w:rsidR="00736CF3" w:rsidRDefault="00736C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5A5B3" w14:textId="77777777" w:rsidR="00736CF3" w:rsidRPr="00531B1B" w:rsidRDefault="00736CF3" w:rsidP="00531B1B">
    <w:pPr>
      <w:pStyle w:val="Header"/>
      <w:jc w:val="center"/>
      <w:rPr>
        <w:b/>
        <w:color w:val="FF0000"/>
      </w:rPr>
    </w:pPr>
    <w:r w:rsidRPr="00531B1B">
      <w:rPr>
        <w:b/>
        <w:color w:val="FF0000"/>
      </w:rPr>
      <w:t>Content May Vary Slightly – Final Syllabus will be posted on Blackboard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644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60139C"/>
    <w:multiLevelType w:val="hybridMultilevel"/>
    <w:tmpl w:val="B38EE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7387"/>
    <w:multiLevelType w:val="hybridMultilevel"/>
    <w:tmpl w:val="911E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D759B"/>
    <w:multiLevelType w:val="hybridMultilevel"/>
    <w:tmpl w:val="3DE4D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2295A"/>
    <w:multiLevelType w:val="hybridMultilevel"/>
    <w:tmpl w:val="A77E1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A5C2C"/>
    <w:multiLevelType w:val="hybridMultilevel"/>
    <w:tmpl w:val="A3464F48"/>
    <w:lvl w:ilvl="0" w:tplc="39E0B090">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A301B"/>
    <w:multiLevelType w:val="hybridMultilevel"/>
    <w:tmpl w:val="5C30091E"/>
    <w:lvl w:ilvl="0" w:tplc="04090001">
      <w:start w:val="1"/>
      <w:numFmt w:val="bullet"/>
      <w:lvlText w:val=""/>
      <w:lvlJc w:val="left"/>
      <w:pPr>
        <w:ind w:left="360" w:hanging="360"/>
      </w:pPr>
      <w:rPr>
        <w:rFonts w:ascii="Symbol" w:hAnsi="Symbol" w:hint="default"/>
      </w:rPr>
    </w:lvl>
    <w:lvl w:ilvl="1" w:tplc="39E0B090">
      <w:start w:val="1"/>
      <w:numFmt w:val="bullet"/>
      <w:lvlText w:val=""/>
      <w:lvlJc w:val="left"/>
      <w:pPr>
        <w:tabs>
          <w:tab w:val="num" w:pos="1080"/>
        </w:tabs>
        <w:ind w:left="1440" w:hanging="72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452C8A"/>
    <w:multiLevelType w:val="hybridMultilevel"/>
    <w:tmpl w:val="E800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E75FA"/>
    <w:multiLevelType w:val="hybridMultilevel"/>
    <w:tmpl w:val="CAA6D5B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22F1340B"/>
    <w:multiLevelType w:val="hybridMultilevel"/>
    <w:tmpl w:val="940A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E2DAE"/>
    <w:multiLevelType w:val="multilevel"/>
    <w:tmpl w:val="4D90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9518E"/>
    <w:multiLevelType w:val="multilevel"/>
    <w:tmpl w:val="E9FC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B3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BC48C0"/>
    <w:multiLevelType w:val="hybridMultilevel"/>
    <w:tmpl w:val="1F1A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223B8"/>
    <w:multiLevelType w:val="hybridMultilevel"/>
    <w:tmpl w:val="0314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20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364F6A"/>
    <w:multiLevelType w:val="hybridMultilevel"/>
    <w:tmpl w:val="9660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044511"/>
    <w:multiLevelType w:val="hybridMultilevel"/>
    <w:tmpl w:val="A2C6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69469C"/>
    <w:multiLevelType w:val="multilevel"/>
    <w:tmpl w:val="1860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528AD"/>
    <w:multiLevelType w:val="hybridMultilevel"/>
    <w:tmpl w:val="6F9C3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3494F02"/>
    <w:multiLevelType w:val="hybridMultilevel"/>
    <w:tmpl w:val="991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37584"/>
    <w:multiLevelType w:val="hybridMultilevel"/>
    <w:tmpl w:val="3C447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A03D56"/>
    <w:multiLevelType w:val="hybridMultilevel"/>
    <w:tmpl w:val="78B2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4125C"/>
    <w:multiLevelType w:val="hybridMultilevel"/>
    <w:tmpl w:val="02968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9F6CBB"/>
    <w:multiLevelType w:val="hybridMultilevel"/>
    <w:tmpl w:val="454C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6613F1"/>
    <w:multiLevelType w:val="hybridMultilevel"/>
    <w:tmpl w:val="349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02E1D"/>
    <w:multiLevelType w:val="hybridMultilevel"/>
    <w:tmpl w:val="34DEB5A4"/>
    <w:lvl w:ilvl="0" w:tplc="39E0B09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4597FC8"/>
    <w:multiLevelType w:val="hybridMultilevel"/>
    <w:tmpl w:val="01EE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FA26DA"/>
    <w:multiLevelType w:val="hybridMultilevel"/>
    <w:tmpl w:val="661E0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8E5140"/>
    <w:multiLevelType w:val="hybridMultilevel"/>
    <w:tmpl w:val="A68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756C4"/>
    <w:multiLevelType w:val="hybridMultilevel"/>
    <w:tmpl w:val="ED70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6D75633"/>
    <w:multiLevelType w:val="hybridMultilevel"/>
    <w:tmpl w:val="D01C6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A181F"/>
    <w:multiLevelType w:val="hybridMultilevel"/>
    <w:tmpl w:val="1546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10"/>
  </w:num>
  <w:num w:numId="5">
    <w:abstractNumId w:val="15"/>
  </w:num>
  <w:num w:numId="6">
    <w:abstractNumId w:val="31"/>
  </w:num>
  <w:num w:numId="7">
    <w:abstractNumId w:val="30"/>
  </w:num>
  <w:num w:numId="8">
    <w:abstractNumId w:val="8"/>
  </w:num>
  <w:num w:numId="9">
    <w:abstractNumId w:val="19"/>
  </w:num>
  <w:num w:numId="10">
    <w:abstractNumId w:val="25"/>
  </w:num>
  <w:num w:numId="11">
    <w:abstractNumId w:val="22"/>
  </w:num>
  <w:num w:numId="12">
    <w:abstractNumId w:val="7"/>
  </w:num>
  <w:num w:numId="13">
    <w:abstractNumId w:val="28"/>
  </w:num>
  <w:num w:numId="14">
    <w:abstractNumId w:val="23"/>
  </w:num>
  <w:num w:numId="15">
    <w:abstractNumId w:val="16"/>
  </w:num>
  <w:num w:numId="16">
    <w:abstractNumId w:val="32"/>
  </w:num>
  <w:num w:numId="17">
    <w:abstractNumId w:val="12"/>
  </w:num>
  <w:num w:numId="18">
    <w:abstractNumId w:val="20"/>
  </w:num>
  <w:num w:numId="19">
    <w:abstractNumId w:val="4"/>
  </w:num>
  <w:num w:numId="20">
    <w:abstractNumId w:val="0"/>
  </w:num>
  <w:num w:numId="21">
    <w:abstractNumId w:val="29"/>
  </w:num>
  <w:num w:numId="22">
    <w:abstractNumId w:val="26"/>
  </w:num>
  <w:num w:numId="23">
    <w:abstractNumId w:val="18"/>
  </w:num>
  <w:num w:numId="24">
    <w:abstractNumId w:val="6"/>
  </w:num>
  <w:num w:numId="25">
    <w:abstractNumId w:val="3"/>
  </w:num>
  <w:num w:numId="26">
    <w:abstractNumId w:val="33"/>
  </w:num>
  <w:num w:numId="27">
    <w:abstractNumId w:val="5"/>
  </w:num>
  <w:num w:numId="28">
    <w:abstractNumId w:val="24"/>
  </w:num>
  <w:num w:numId="29">
    <w:abstractNumId w:val="34"/>
  </w:num>
  <w:num w:numId="30">
    <w:abstractNumId w:val="11"/>
  </w:num>
  <w:num w:numId="31">
    <w:abstractNumId w:val="9"/>
  </w:num>
  <w:num w:numId="32">
    <w:abstractNumId w:val="27"/>
  </w:num>
  <w:num w:numId="33">
    <w:abstractNumId w:val="1"/>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55"/>
    <w:rsid w:val="0002424B"/>
    <w:rsid w:val="00070904"/>
    <w:rsid w:val="000B2A1E"/>
    <w:rsid w:val="000C58CC"/>
    <w:rsid w:val="00110235"/>
    <w:rsid w:val="001165B5"/>
    <w:rsid w:val="00155D1E"/>
    <w:rsid w:val="00176ABE"/>
    <w:rsid w:val="001A3BD8"/>
    <w:rsid w:val="00205C73"/>
    <w:rsid w:val="00206247"/>
    <w:rsid w:val="00230BCD"/>
    <w:rsid w:val="002401EE"/>
    <w:rsid w:val="00247DAF"/>
    <w:rsid w:val="00293FD8"/>
    <w:rsid w:val="00296152"/>
    <w:rsid w:val="002965A1"/>
    <w:rsid w:val="002B1759"/>
    <w:rsid w:val="002F058A"/>
    <w:rsid w:val="00322FA4"/>
    <w:rsid w:val="00324965"/>
    <w:rsid w:val="003268AC"/>
    <w:rsid w:val="00337303"/>
    <w:rsid w:val="0034551A"/>
    <w:rsid w:val="00377128"/>
    <w:rsid w:val="003A1EEF"/>
    <w:rsid w:val="003F1CB2"/>
    <w:rsid w:val="00401445"/>
    <w:rsid w:val="004043F7"/>
    <w:rsid w:val="00453347"/>
    <w:rsid w:val="0045752F"/>
    <w:rsid w:val="00490B75"/>
    <w:rsid w:val="004912B5"/>
    <w:rsid w:val="00496C5B"/>
    <w:rsid w:val="004A7CD4"/>
    <w:rsid w:val="005206D1"/>
    <w:rsid w:val="00531B1B"/>
    <w:rsid w:val="00581D4F"/>
    <w:rsid w:val="005B1A0A"/>
    <w:rsid w:val="005E37D6"/>
    <w:rsid w:val="005F538F"/>
    <w:rsid w:val="005F75BB"/>
    <w:rsid w:val="00634F6F"/>
    <w:rsid w:val="006460F0"/>
    <w:rsid w:val="00677062"/>
    <w:rsid w:val="00686B82"/>
    <w:rsid w:val="006B7113"/>
    <w:rsid w:val="006C61AF"/>
    <w:rsid w:val="006D2B93"/>
    <w:rsid w:val="006D69FB"/>
    <w:rsid w:val="00715E09"/>
    <w:rsid w:val="00727DF7"/>
    <w:rsid w:val="007308D3"/>
    <w:rsid w:val="00736CF3"/>
    <w:rsid w:val="00776E22"/>
    <w:rsid w:val="00796FC3"/>
    <w:rsid w:val="007B71E8"/>
    <w:rsid w:val="007C3AD2"/>
    <w:rsid w:val="007E3A48"/>
    <w:rsid w:val="007E6536"/>
    <w:rsid w:val="00823AE4"/>
    <w:rsid w:val="0083108E"/>
    <w:rsid w:val="0088703F"/>
    <w:rsid w:val="008A7570"/>
    <w:rsid w:val="00922AD6"/>
    <w:rsid w:val="00944B22"/>
    <w:rsid w:val="009632DC"/>
    <w:rsid w:val="00971E14"/>
    <w:rsid w:val="00996AB0"/>
    <w:rsid w:val="009B0CE1"/>
    <w:rsid w:val="009B5827"/>
    <w:rsid w:val="009C15A5"/>
    <w:rsid w:val="009C56E6"/>
    <w:rsid w:val="009D1C2E"/>
    <w:rsid w:val="00A20C15"/>
    <w:rsid w:val="00A50357"/>
    <w:rsid w:val="00A63853"/>
    <w:rsid w:val="00A945FE"/>
    <w:rsid w:val="00A979AC"/>
    <w:rsid w:val="00AC781E"/>
    <w:rsid w:val="00AD7CAA"/>
    <w:rsid w:val="00AE41EA"/>
    <w:rsid w:val="00B03EF4"/>
    <w:rsid w:val="00B1345A"/>
    <w:rsid w:val="00B1655F"/>
    <w:rsid w:val="00B36EAF"/>
    <w:rsid w:val="00B45E80"/>
    <w:rsid w:val="00B57F04"/>
    <w:rsid w:val="00B62A5E"/>
    <w:rsid w:val="00B644FC"/>
    <w:rsid w:val="00B7624E"/>
    <w:rsid w:val="00B840A1"/>
    <w:rsid w:val="00B94BDD"/>
    <w:rsid w:val="00BA7005"/>
    <w:rsid w:val="00BA7C92"/>
    <w:rsid w:val="00BE06C3"/>
    <w:rsid w:val="00BE557A"/>
    <w:rsid w:val="00C11C0F"/>
    <w:rsid w:val="00C22BA5"/>
    <w:rsid w:val="00C35D8C"/>
    <w:rsid w:val="00C842D8"/>
    <w:rsid w:val="00C97574"/>
    <w:rsid w:val="00CB58E0"/>
    <w:rsid w:val="00CC0031"/>
    <w:rsid w:val="00CE6707"/>
    <w:rsid w:val="00CF5780"/>
    <w:rsid w:val="00D136CE"/>
    <w:rsid w:val="00D330D9"/>
    <w:rsid w:val="00D50D82"/>
    <w:rsid w:val="00D539C7"/>
    <w:rsid w:val="00DA28C5"/>
    <w:rsid w:val="00DF0C1F"/>
    <w:rsid w:val="00DF5A91"/>
    <w:rsid w:val="00E222EE"/>
    <w:rsid w:val="00E5220C"/>
    <w:rsid w:val="00E61E98"/>
    <w:rsid w:val="00E6588F"/>
    <w:rsid w:val="00E72426"/>
    <w:rsid w:val="00E860C4"/>
    <w:rsid w:val="00EB0E92"/>
    <w:rsid w:val="00EC301B"/>
    <w:rsid w:val="00F048A8"/>
    <w:rsid w:val="00F1389F"/>
    <w:rsid w:val="00F460B4"/>
    <w:rsid w:val="00F50752"/>
    <w:rsid w:val="00F534AD"/>
    <w:rsid w:val="00F848BF"/>
    <w:rsid w:val="00FB08AF"/>
    <w:rsid w:val="00FE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8AC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BF"/>
    <w:rPr>
      <w:sz w:val="24"/>
      <w:szCs w:val="24"/>
    </w:rPr>
  </w:style>
  <w:style w:type="paragraph" w:styleId="Heading1">
    <w:name w:val="heading 1"/>
    <w:basedOn w:val="Normal"/>
    <w:next w:val="Normal"/>
    <w:qFormat/>
    <w:rsid w:val="00A44CBF"/>
    <w:pPr>
      <w:keepNext/>
      <w:jc w:val="center"/>
      <w:outlineLvl w:val="0"/>
    </w:pPr>
    <w:rPr>
      <w:sz w:val="40"/>
    </w:rPr>
  </w:style>
  <w:style w:type="paragraph" w:styleId="Heading2">
    <w:name w:val="heading 2"/>
    <w:basedOn w:val="Normal"/>
    <w:next w:val="Normal"/>
    <w:qFormat/>
    <w:rsid w:val="00A44CBF"/>
    <w:pPr>
      <w:keepNext/>
      <w:spacing w:before="240" w:after="60"/>
      <w:outlineLvl w:val="1"/>
    </w:pPr>
    <w:rPr>
      <w:rFonts w:ascii="Arial" w:hAnsi="Arial"/>
      <w:b/>
      <w:i/>
      <w:sz w:val="28"/>
      <w:szCs w:val="28"/>
    </w:rPr>
  </w:style>
  <w:style w:type="paragraph" w:styleId="Heading3">
    <w:name w:val="heading 3"/>
    <w:basedOn w:val="Normal"/>
    <w:next w:val="Normal"/>
    <w:qFormat/>
    <w:rsid w:val="00A44CBF"/>
    <w:pPr>
      <w:keepNext/>
      <w:jc w:val="center"/>
      <w:outlineLvl w:val="2"/>
    </w:pPr>
    <w:rPr>
      <w:sz w:val="32"/>
    </w:rPr>
  </w:style>
  <w:style w:type="paragraph" w:styleId="Heading4">
    <w:name w:val="heading 4"/>
    <w:basedOn w:val="Normal"/>
    <w:next w:val="Normal"/>
    <w:qFormat/>
    <w:rsid w:val="00A44CBF"/>
    <w:pPr>
      <w:keepNext/>
      <w:jc w:val="center"/>
      <w:outlineLvl w:val="3"/>
    </w:pPr>
    <w:rPr>
      <w:b/>
      <w:sz w:val="28"/>
    </w:rPr>
  </w:style>
  <w:style w:type="paragraph" w:styleId="Heading5">
    <w:name w:val="heading 5"/>
    <w:basedOn w:val="Normal"/>
    <w:next w:val="Normal"/>
    <w:qFormat/>
    <w:rsid w:val="00A44CB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A44CBF"/>
    <w:rPr>
      <w:color w:val="800080"/>
      <w:u w:val="single"/>
    </w:rPr>
  </w:style>
  <w:style w:type="paragraph" w:styleId="NormalWeb">
    <w:name w:val="Normal (Web)"/>
    <w:basedOn w:val="Normal"/>
    <w:uiPriority w:val="99"/>
    <w:rsid w:val="00A44CBF"/>
    <w:pPr>
      <w:spacing w:before="100" w:beforeAutospacing="1" w:after="100" w:afterAutospacing="1"/>
    </w:pPr>
  </w:style>
  <w:style w:type="paragraph" w:styleId="BodyText">
    <w:name w:val="Body Text"/>
    <w:basedOn w:val="Normal"/>
    <w:semiHidden/>
    <w:rsid w:val="00A44CBF"/>
    <w:pPr>
      <w:jc w:val="center"/>
    </w:pPr>
    <w:rPr>
      <w:rFonts w:ascii="Times" w:hAnsi="Times"/>
      <w:szCs w:val="20"/>
    </w:rPr>
  </w:style>
  <w:style w:type="paragraph" w:styleId="BodyTextIndent2">
    <w:name w:val="Body Text Indent 2"/>
    <w:basedOn w:val="Normal"/>
    <w:semiHidden/>
    <w:rsid w:val="00A44CBF"/>
    <w:pPr>
      <w:ind w:left="720"/>
    </w:pPr>
    <w:rPr>
      <w:szCs w:val="20"/>
    </w:rPr>
  </w:style>
  <w:style w:type="character" w:styleId="Hyperlink">
    <w:name w:val="Hyperlink"/>
    <w:semiHidden/>
    <w:rsid w:val="00A44CBF"/>
    <w:rPr>
      <w:color w:val="0000FF"/>
      <w:u w:val="single"/>
    </w:rPr>
  </w:style>
  <w:style w:type="paragraph" w:styleId="Footer">
    <w:name w:val="footer"/>
    <w:basedOn w:val="Normal"/>
    <w:semiHidden/>
    <w:rsid w:val="00A44CBF"/>
    <w:pPr>
      <w:tabs>
        <w:tab w:val="center" w:pos="4320"/>
        <w:tab w:val="right" w:pos="8640"/>
      </w:tabs>
    </w:pPr>
  </w:style>
  <w:style w:type="character" w:styleId="PageNumber">
    <w:name w:val="page number"/>
    <w:basedOn w:val="DefaultParagraphFont"/>
    <w:semiHidden/>
    <w:rsid w:val="00A44CBF"/>
  </w:style>
  <w:style w:type="character" w:styleId="Strong">
    <w:name w:val="Strong"/>
    <w:uiPriority w:val="22"/>
    <w:qFormat/>
    <w:rsid w:val="008D142C"/>
    <w:rPr>
      <w:b/>
      <w:bCs/>
    </w:rPr>
  </w:style>
  <w:style w:type="character" w:customStyle="1" w:styleId="productheadnotunderlined1">
    <w:name w:val="productheadnotunderlined1"/>
    <w:rsid w:val="008D142C"/>
    <w:rPr>
      <w:rFonts w:ascii="Verdana" w:hAnsi="Verdana" w:hint="default"/>
      <w:b/>
      <w:bCs/>
      <w:strike w:val="0"/>
      <w:dstrike w:val="0"/>
      <w:color w:val="000000"/>
      <w:sz w:val="16"/>
      <w:szCs w:val="16"/>
      <w:u w:val="none"/>
      <w:effect w:val="none"/>
    </w:rPr>
  </w:style>
  <w:style w:type="paragraph" w:styleId="BalloonText">
    <w:name w:val="Balloon Text"/>
    <w:basedOn w:val="Normal"/>
    <w:link w:val="BalloonTextChar"/>
    <w:uiPriority w:val="99"/>
    <w:semiHidden/>
    <w:unhideWhenUsed/>
    <w:rsid w:val="00EC3422"/>
    <w:rPr>
      <w:rFonts w:ascii="Tahoma" w:hAnsi="Tahoma" w:cs="Tahoma"/>
      <w:sz w:val="16"/>
      <w:szCs w:val="16"/>
    </w:rPr>
  </w:style>
  <w:style w:type="character" w:customStyle="1" w:styleId="BalloonTextChar">
    <w:name w:val="Balloon Text Char"/>
    <w:link w:val="BalloonText"/>
    <w:uiPriority w:val="99"/>
    <w:semiHidden/>
    <w:rsid w:val="00EC3422"/>
    <w:rPr>
      <w:rFonts w:ascii="Tahoma" w:hAnsi="Tahoma" w:cs="Tahoma"/>
      <w:sz w:val="16"/>
      <w:szCs w:val="16"/>
    </w:rPr>
  </w:style>
  <w:style w:type="paragraph" w:styleId="Header">
    <w:name w:val="header"/>
    <w:basedOn w:val="Normal"/>
    <w:rsid w:val="00184CAA"/>
    <w:pPr>
      <w:tabs>
        <w:tab w:val="center" w:pos="4320"/>
        <w:tab w:val="right" w:pos="8640"/>
      </w:tabs>
    </w:pPr>
  </w:style>
  <w:style w:type="character" w:customStyle="1" w:styleId="fnt0">
    <w:name w:val="fnt0"/>
    <w:basedOn w:val="DefaultParagraphFont"/>
    <w:rsid w:val="008E0E9D"/>
  </w:style>
  <w:style w:type="character" w:customStyle="1" w:styleId="apple-style-span">
    <w:name w:val="apple-style-span"/>
    <w:basedOn w:val="DefaultParagraphFont"/>
    <w:rsid w:val="008E4FD3"/>
  </w:style>
  <w:style w:type="character" w:styleId="Emphasis">
    <w:name w:val="Emphasis"/>
    <w:uiPriority w:val="20"/>
    <w:qFormat/>
    <w:rsid w:val="00C35D8C"/>
    <w:rPr>
      <w:i/>
      <w:iCs/>
    </w:rPr>
  </w:style>
  <w:style w:type="character" w:customStyle="1" w:styleId="apple-converted-space">
    <w:name w:val="apple-converted-space"/>
    <w:rsid w:val="00A20C15"/>
  </w:style>
  <w:style w:type="character" w:customStyle="1" w:styleId="aqj">
    <w:name w:val="aqj"/>
    <w:rsid w:val="00A20C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BF"/>
    <w:rPr>
      <w:sz w:val="24"/>
      <w:szCs w:val="24"/>
    </w:rPr>
  </w:style>
  <w:style w:type="paragraph" w:styleId="Heading1">
    <w:name w:val="heading 1"/>
    <w:basedOn w:val="Normal"/>
    <w:next w:val="Normal"/>
    <w:qFormat/>
    <w:rsid w:val="00A44CBF"/>
    <w:pPr>
      <w:keepNext/>
      <w:jc w:val="center"/>
      <w:outlineLvl w:val="0"/>
    </w:pPr>
    <w:rPr>
      <w:sz w:val="40"/>
    </w:rPr>
  </w:style>
  <w:style w:type="paragraph" w:styleId="Heading2">
    <w:name w:val="heading 2"/>
    <w:basedOn w:val="Normal"/>
    <w:next w:val="Normal"/>
    <w:qFormat/>
    <w:rsid w:val="00A44CBF"/>
    <w:pPr>
      <w:keepNext/>
      <w:spacing w:before="240" w:after="60"/>
      <w:outlineLvl w:val="1"/>
    </w:pPr>
    <w:rPr>
      <w:rFonts w:ascii="Arial" w:hAnsi="Arial"/>
      <w:b/>
      <w:i/>
      <w:sz w:val="28"/>
      <w:szCs w:val="28"/>
    </w:rPr>
  </w:style>
  <w:style w:type="paragraph" w:styleId="Heading3">
    <w:name w:val="heading 3"/>
    <w:basedOn w:val="Normal"/>
    <w:next w:val="Normal"/>
    <w:qFormat/>
    <w:rsid w:val="00A44CBF"/>
    <w:pPr>
      <w:keepNext/>
      <w:jc w:val="center"/>
      <w:outlineLvl w:val="2"/>
    </w:pPr>
    <w:rPr>
      <w:sz w:val="32"/>
    </w:rPr>
  </w:style>
  <w:style w:type="paragraph" w:styleId="Heading4">
    <w:name w:val="heading 4"/>
    <w:basedOn w:val="Normal"/>
    <w:next w:val="Normal"/>
    <w:qFormat/>
    <w:rsid w:val="00A44CBF"/>
    <w:pPr>
      <w:keepNext/>
      <w:jc w:val="center"/>
      <w:outlineLvl w:val="3"/>
    </w:pPr>
    <w:rPr>
      <w:b/>
      <w:sz w:val="28"/>
    </w:rPr>
  </w:style>
  <w:style w:type="paragraph" w:styleId="Heading5">
    <w:name w:val="heading 5"/>
    <w:basedOn w:val="Normal"/>
    <w:next w:val="Normal"/>
    <w:qFormat/>
    <w:rsid w:val="00A44CB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A44CBF"/>
    <w:rPr>
      <w:color w:val="800080"/>
      <w:u w:val="single"/>
    </w:rPr>
  </w:style>
  <w:style w:type="paragraph" w:styleId="NormalWeb">
    <w:name w:val="Normal (Web)"/>
    <w:basedOn w:val="Normal"/>
    <w:uiPriority w:val="99"/>
    <w:rsid w:val="00A44CBF"/>
    <w:pPr>
      <w:spacing w:before="100" w:beforeAutospacing="1" w:after="100" w:afterAutospacing="1"/>
    </w:pPr>
  </w:style>
  <w:style w:type="paragraph" w:styleId="BodyText">
    <w:name w:val="Body Text"/>
    <w:basedOn w:val="Normal"/>
    <w:semiHidden/>
    <w:rsid w:val="00A44CBF"/>
    <w:pPr>
      <w:jc w:val="center"/>
    </w:pPr>
    <w:rPr>
      <w:rFonts w:ascii="Times" w:hAnsi="Times"/>
      <w:szCs w:val="20"/>
    </w:rPr>
  </w:style>
  <w:style w:type="paragraph" w:styleId="BodyTextIndent2">
    <w:name w:val="Body Text Indent 2"/>
    <w:basedOn w:val="Normal"/>
    <w:semiHidden/>
    <w:rsid w:val="00A44CBF"/>
    <w:pPr>
      <w:ind w:left="720"/>
    </w:pPr>
    <w:rPr>
      <w:szCs w:val="20"/>
    </w:rPr>
  </w:style>
  <w:style w:type="character" w:styleId="Hyperlink">
    <w:name w:val="Hyperlink"/>
    <w:semiHidden/>
    <w:rsid w:val="00A44CBF"/>
    <w:rPr>
      <w:color w:val="0000FF"/>
      <w:u w:val="single"/>
    </w:rPr>
  </w:style>
  <w:style w:type="paragraph" w:styleId="Footer">
    <w:name w:val="footer"/>
    <w:basedOn w:val="Normal"/>
    <w:semiHidden/>
    <w:rsid w:val="00A44CBF"/>
    <w:pPr>
      <w:tabs>
        <w:tab w:val="center" w:pos="4320"/>
        <w:tab w:val="right" w:pos="8640"/>
      </w:tabs>
    </w:pPr>
  </w:style>
  <w:style w:type="character" w:styleId="PageNumber">
    <w:name w:val="page number"/>
    <w:basedOn w:val="DefaultParagraphFont"/>
    <w:semiHidden/>
    <w:rsid w:val="00A44CBF"/>
  </w:style>
  <w:style w:type="character" w:styleId="Strong">
    <w:name w:val="Strong"/>
    <w:uiPriority w:val="22"/>
    <w:qFormat/>
    <w:rsid w:val="008D142C"/>
    <w:rPr>
      <w:b/>
      <w:bCs/>
    </w:rPr>
  </w:style>
  <w:style w:type="character" w:customStyle="1" w:styleId="productheadnotunderlined1">
    <w:name w:val="productheadnotunderlined1"/>
    <w:rsid w:val="008D142C"/>
    <w:rPr>
      <w:rFonts w:ascii="Verdana" w:hAnsi="Verdana" w:hint="default"/>
      <w:b/>
      <w:bCs/>
      <w:strike w:val="0"/>
      <w:dstrike w:val="0"/>
      <w:color w:val="000000"/>
      <w:sz w:val="16"/>
      <w:szCs w:val="16"/>
      <w:u w:val="none"/>
      <w:effect w:val="none"/>
    </w:rPr>
  </w:style>
  <w:style w:type="paragraph" w:styleId="BalloonText">
    <w:name w:val="Balloon Text"/>
    <w:basedOn w:val="Normal"/>
    <w:link w:val="BalloonTextChar"/>
    <w:uiPriority w:val="99"/>
    <w:semiHidden/>
    <w:unhideWhenUsed/>
    <w:rsid w:val="00EC3422"/>
    <w:rPr>
      <w:rFonts w:ascii="Tahoma" w:hAnsi="Tahoma" w:cs="Tahoma"/>
      <w:sz w:val="16"/>
      <w:szCs w:val="16"/>
    </w:rPr>
  </w:style>
  <w:style w:type="character" w:customStyle="1" w:styleId="BalloonTextChar">
    <w:name w:val="Balloon Text Char"/>
    <w:link w:val="BalloonText"/>
    <w:uiPriority w:val="99"/>
    <w:semiHidden/>
    <w:rsid w:val="00EC3422"/>
    <w:rPr>
      <w:rFonts w:ascii="Tahoma" w:hAnsi="Tahoma" w:cs="Tahoma"/>
      <w:sz w:val="16"/>
      <w:szCs w:val="16"/>
    </w:rPr>
  </w:style>
  <w:style w:type="paragraph" w:styleId="Header">
    <w:name w:val="header"/>
    <w:basedOn w:val="Normal"/>
    <w:rsid w:val="00184CAA"/>
    <w:pPr>
      <w:tabs>
        <w:tab w:val="center" w:pos="4320"/>
        <w:tab w:val="right" w:pos="8640"/>
      </w:tabs>
    </w:pPr>
  </w:style>
  <w:style w:type="character" w:customStyle="1" w:styleId="fnt0">
    <w:name w:val="fnt0"/>
    <w:basedOn w:val="DefaultParagraphFont"/>
    <w:rsid w:val="008E0E9D"/>
  </w:style>
  <w:style w:type="character" w:customStyle="1" w:styleId="apple-style-span">
    <w:name w:val="apple-style-span"/>
    <w:basedOn w:val="DefaultParagraphFont"/>
    <w:rsid w:val="008E4FD3"/>
  </w:style>
  <w:style w:type="character" w:styleId="Emphasis">
    <w:name w:val="Emphasis"/>
    <w:uiPriority w:val="20"/>
    <w:qFormat/>
    <w:rsid w:val="00C35D8C"/>
    <w:rPr>
      <w:i/>
      <w:iCs/>
    </w:rPr>
  </w:style>
  <w:style w:type="character" w:customStyle="1" w:styleId="apple-converted-space">
    <w:name w:val="apple-converted-space"/>
    <w:rsid w:val="00A20C15"/>
  </w:style>
  <w:style w:type="character" w:customStyle="1" w:styleId="aqj">
    <w:name w:val="aqj"/>
    <w:rsid w:val="00A2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789">
      <w:bodyDiv w:val="1"/>
      <w:marLeft w:val="0"/>
      <w:marRight w:val="0"/>
      <w:marTop w:val="0"/>
      <w:marBottom w:val="0"/>
      <w:divBdr>
        <w:top w:val="none" w:sz="0" w:space="0" w:color="auto"/>
        <w:left w:val="none" w:sz="0" w:space="0" w:color="auto"/>
        <w:bottom w:val="none" w:sz="0" w:space="0" w:color="auto"/>
        <w:right w:val="none" w:sz="0" w:space="0" w:color="auto"/>
      </w:divBdr>
      <w:divsChild>
        <w:div w:id="1261372857">
          <w:marLeft w:val="0"/>
          <w:marRight w:val="0"/>
          <w:marTop w:val="150"/>
          <w:marBottom w:val="0"/>
          <w:divBdr>
            <w:top w:val="none" w:sz="0" w:space="0" w:color="auto"/>
            <w:left w:val="none" w:sz="0" w:space="0" w:color="auto"/>
            <w:bottom w:val="none" w:sz="0" w:space="0" w:color="auto"/>
            <w:right w:val="none" w:sz="0" w:space="0" w:color="auto"/>
          </w:divBdr>
          <w:divsChild>
            <w:div w:id="577373813">
              <w:marLeft w:val="0"/>
              <w:marRight w:val="0"/>
              <w:marTop w:val="150"/>
              <w:marBottom w:val="0"/>
              <w:divBdr>
                <w:top w:val="none" w:sz="0" w:space="0" w:color="auto"/>
                <w:left w:val="none" w:sz="0" w:space="0" w:color="auto"/>
                <w:bottom w:val="none" w:sz="0" w:space="0" w:color="auto"/>
                <w:right w:val="none" w:sz="0" w:space="0" w:color="auto"/>
              </w:divBdr>
              <w:divsChild>
                <w:div w:id="384721250">
                  <w:marLeft w:val="0"/>
                  <w:marRight w:val="0"/>
                  <w:marTop w:val="150"/>
                  <w:marBottom w:val="0"/>
                  <w:divBdr>
                    <w:top w:val="none" w:sz="0" w:space="0" w:color="auto"/>
                    <w:left w:val="none" w:sz="0" w:space="0" w:color="auto"/>
                    <w:bottom w:val="none" w:sz="0" w:space="0" w:color="auto"/>
                    <w:right w:val="none" w:sz="0" w:space="0" w:color="auto"/>
                  </w:divBdr>
                  <w:divsChild>
                    <w:div w:id="2064939377">
                      <w:marLeft w:val="0"/>
                      <w:marRight w:val="0"/>
                      <w:marTop w:val="150"/>
                      <w:marBottom w:val="0"/>
                      <w:divBdr>
                        <w:top w:val="none" w:sz="0" w:space="0" w:color="B33510"/>
                        <w:left w:val="none" w:sz="0" w:space="0" w:color="B33510"/>
                        <w:bottom w:val="none" w:sz="0" w:space="0" w:color="B33510"/>
                        <w:right w:val="none" w:sz="0" w:space="0" w:color="B33510"/>
                      </w:divBdr>
                      <w:divsChild>
                        <w:div w:id="758214453">
                          <w:marLeft w:val="0"/>
                          <w:marRight w:val="0"/>
                          <w:marTop w:val="0"/>
                          <w:marBottom w:val="0"/>
                          <w:divBdr>
                            <w:top w:val="none" w:sz="0" w:space="0" w:color="B33510"/>
                            <w:left w:val="none" w:sz="0" w:space="0" w:color="B33510"/>
                            <w:bottom w:val="none" w:sz="0" w:space="0" w:color="B33510"/>
                            <w:right w:val="none" w:sz="0" w:space="0" w:color="B33510"/>
                          </w:divBdr>
                          <w:divsChild>
                            <w:div w:id="1534730557">
                              <w:marLeft w:val="0"/>
                              <w:marRight w:val="0"/>
                              <w:marTop w:val="0"/>
                              <w:marBottom w:val="0"/>
                              <w:divBdr>
                                <w:top w:val="none" w:sz="0" w:space="0" w:color="B33510"/>
                                <w:left w:val="none" w:sz="0" w:space="0" w:color="B33510"/>
                                <w:bottom w:val="none" w:sz="0" w:space="0" w:color="B33510"/>
                                <w:right w:val="none" w:sz="0" w:space="0" w:color="B33510"/>
                              </w:divBdr>
                              <w:divsChild>
                                <w:div w:id="1994333315">
                                  <w:marLeft w:val="0"/>
                                  <w:marRight w:val="0"/>
                                  <w:marTop w:val="150"/>
                                  <w:marBottom w:val="0"/>
                                  <w:divBdr>
                                    <w:top w:val="none" w:sz="0" w:space="0" w:color="B33510"/>
                                    <w:left w:val="none" w:sz="0" w:space="0" w:color="B33510"/>
                                    <w:bottom w:val="none" w:sz="0" w:space="0" w:color="B33510"/>
                                    <w:right w:val="none" w:sz="0" w:space="0" w:color="B33510"/>
                                  </w:divBdr>
                                </w:div>
                              </w:divsChild>
                            </w:div>
                          </w:divsChild>
                        </w:div>
                      </w:divsChild>
                    </w:div>
                  </w:divsChild>
                </w:div>
              </w:divsChild>
            </w:div>
          </w:divsChild>
        </w:div>
      </w:divsChild>
    </w:div>
    <w:div w:id="97482671">
      <w:bodyDiv w:val="1"/>
      <w:marLeft w:val="0"/>
      <w:marRight w:val="0"/>
      <w:marTop w:val="0"/>
      <w:marBottom w:val="0"/>
      <w:divBdr>
        <w:top w:val="none" w:sz="0" w:space="0" w:color="auto"/>
        <w:left w:val="none" w:sz="0" w:space="0" w:color="auto"/>
        <w:bottom w:val="none" w:sz="0" w:space="0" w:color="auto"/>
        <w:right w:val="none" w:sz="0" w:space="0" w:color="auto"/>
      </w:divBdr>
      <w:divsChild>
        <w:div w:id="316958621">
          <w:marLeft w:val="0"/>
          <w:marRight w:val="0"/>
          <w:marTop w:val="0"/>
          <w:marBottom w:val="0"/>
          <w:divBdr>
            <w:top w:val="none" w:sz="0" w:space="0" w:color="auto"/>
            <w:left w:val="none" w:sz="0" w:space="0" w:color="auto"/>
            <w:bottom w:val="none" w:sz="0" w:space="0" w:color="auto"/>
            <w:right w:val="none" w:sz="0" w:space="0" w:color="auto"/>
          </w:divBdr>
        </w:div>
        <w:div w:id="951670467">
          <w:marLeft w:val="0"/>
          <w:marRight w:val="0"/>
          <w:marTop w:val="0"/>
          <w:marBottom w:val="0"/>
          <w:divBdr>
            <w:top w:val="none" w:sz="0" w:space="0" w:color="auto"/>
            <w:left w:val="none" w:sz="0" w:space="0" w:color="auto"/>
            <w:bottom w:val="none" w:sz="0" w:space="0" w:color="auto"/>
            <w:right w:val="none" w:sz="0" w:space="0" w:color="auto"/>
          </w:divBdr>
        </w:div>
      </w:divsChild>
    </w:div>
    <w:div w:id="281419033">
      <w:bodyDiv w:val="1"/>
      <w:marLeft w:val="0"/>
      <w:marRight w:val="0"/>
      <w:marTop w:val="0"/>
      <w:marBottom w:val="0"/>
      <w:divBdr>
        <w:top w:val="none" w:sz="0" w:space="0" w:color="auto"/>
        <w:left w:val="none" w:sz="0" w:space="0" w:color="auto"/>
        <w:bottom w:val="none" w:sz="0" w:space="0" w:color="auto"/>
        <w:right w:val="none" w:sz="0" w:space="0" w:color="auto"/>
      </w:divBdr>
      <w:divsChild>
        <w:div w:id="1716390232">
          <w:marLeft w:val="0"/>
          <w:marRight w:val="0"/>
          <w:marTop w:val="0"/>
          <w:marBottom w:val="0"/>
          <w:divBdr>
            <w:top w:val="none" w:sz="0" w:space="0" w:color="auto"/>
            <w:left w:val="none" w:sz="0" w:space="0" w:color="auto"/>
            <w:bottom w:val="none" w:sz="0" w:space="0" w:color="auto"/>
            <w:right w:val="none" w:sz="0" w:space="0" w:color="auto"/>
          </w:divBdr>
          <w:divsChild>
            <w:div w:id="1088116287">
              <w:marLeft w:val="0"/>
              <w:marRight w:val="0"/>
              <w:marTop w:val="0"/>
              <w:marBottom w:val="0"/>
              <w:divBdr>
                <w:top w:val="none" w:sz="0" w:space="0" w:color="auto"/>
                <w:left w:val="none" w:sz="0" w:space="0" w:color="auto"/>
                <w:bottom w:val="none" w:sz="0" w:space="0" w:color="auto"/>
                <w:right w:val="none" w:sz="0" w:space="0" w:color="auto"/>
              </w:divBdr>
            </w:div>
            <w:div w:id="12303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566">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0">
          <w:marLeft w:val="0"/>
          <w:marRight w:val="0"/>
          <w:marTop w:val="150"/>
          <w:marBottom w:val="0"/>
          <w:divBdr>
            <w:top w:val="none" w:sz="0" w:space="0" w:color="auto"/>
            <w:left w:val="none" w:sz="0" w:space="0" w:color="auto"/>
            <w:bottom w:val="none" w:sz="0" w:space="0" w:color="auto"/>
            <w:right w:val="none" w:sz="0" w:space="0" w:color="auto"/>
          </w:divBdr>
          <w:divsChild>
            <w:div w:id="1040934057">
              <w:marLeft w:val="0"/>
              <w:marRight w:val="0"/>
              <w:marTop w:val="150"/>
              <w:marBottom w:val="0"/>
              <w:divBdr>
                <w:top w:val="none" w:sz="0" w:space="0" w:color="auto"/>
                <w:left w:val="none" w:sz="0" w:space="0" w:color="auto"/>
                <w:bottom w:val="none" w:sz="0" w:space="0" w:color="auto"/>
                <w:right w:val="none" w:sz="0" w:space="0" w:color="auto"/>
              </w:divBdr>
              <w:divsChild>
                <w:div w:id="1815873785">
                  <w:marLeft w:val="0"/>
                  <w:marRight w:val="0"/>
                  <w:marTop w:val="150"/>
                  <w:marBottom w:val="0"/>
                  <w:divBdr>
                    <w:top w:val="none" w:sz="0" w:space="0" w:color="auto"/>
                    <w:left w:val="none" w:sz="0" w:space="0" w:color="auto"/>
                    <w:bottom w:val="none" w:sz="0" w:space="0" w:color="auto"/>
                    <w:right w:val="none" w:sz="0" w:space="0" w:color="auto"/>
                  </w:divBdr>
                  <w:divsChild>
                    <w:div w:id="108093526">
                      <w:marLeft w:val="0"/>
                      <w:marRight w:val="0"/>
                      <w:marTop w:val="150"/>
                      <w:marBottom w:val="0"/>
                      <w:divBdr>
                        <w:top w:val="none" w:sz="0" w:space="0" w:color="B33510"/>
                        <w:left w:val="none" w:sz="0" w:space="0" w:color="B33510"/>
                        <w:bottom w:val="none" w:sz="0" w:space="0" w:color="B33510"/>
                        <w:right w:val="none" w:sz="0" w:space="0" w:color="B33510"/>
                      </w:divBdr>
                      <w:divsChild>
                        <w:div w:id="149298198">
                          <w:marLeft w:val="0"/>
                          <w:marRight w:val="0"/>
                          <w:marTop w:val="0"/>
                          <w:marBottom w:val="0"/>
                          <w:divBdr>
                            <w:top w:val="none" w:sz="0" w:space="0" w:color="B33510"/>
                            <w:left w:val="none" w:sz="0" w:space="0" w:color="B33510"/>
                            <w:bottom w:val="none" w:sz="0" w:space="0" w:color="B33510"/>
                            <w:right w:val="none" w:sz="0" w:space="0" w:color="B33510"/>
                          </w:divBdr>
                          <w:divsChild>
                            <w:div w:id="1196576023">
                              <w:marLeft w:val="0"/>
                              <w:marRight w:val="0"/>
                              <w:marTop w:val="0"/>
                              <w:marBottom w:val="0"/>
                              <w:divBdr>
                                <w:top w:val="none" w:sz="0" w:space="0" w:color="B33510"/>
                                <w:left w:val="none" w:sz="0" w:space="0" w:color="B33510"/>
                                <w:bottom w:val="none" w:sz="0" w:space="0" w:color="B33510"/>
                                <w:right w:val="none" w:sz="0" w:space="0" w:color="B33510"/>
                              </w:divBdr>
                              <w:divsChild>
                                <w:div w:id="1876306648">
                                  <w:marLeft w:val="0"/>
                                  <w:marRight w:val="0"/>
                                  <w:marTop w:val="150"/>
                                  <w:marBottom w:val="0"/>
                                  <w:divBdr>
                                    <w:top w:val="none" w:sz="0" w:space="0" w:color="B33510"/>
                                    <w:left w:val="none" w:sz="0" w:space="0" w:color="B33510"/>
                                    <w:bottom w:val="none" w:sz="0" w:space="0" w:color="B33510"/>
                                    <w:right w:val="none" w:sz="0" w:space="0" w:color="B33510"/>
                                  </w:divBdr>
                                </w:div>
                              </w:divsChild>
                            </w:div>
                          </w:divsChild>
                        </w:div>
                      </w:divsChild>
                    </w:div>
                  </w:divsChild>
                </w:div>
              </w:divsChild>
            </w:div>
          </w:divsChild>
        </w:div>
      </w:divsChild>
    </w:div>
    <w:div w:id="471212716">
      <w:bodyDiv w:val="1"/>
      <w:marLeft w:val="0"/>
      <w:marRight w:val="0"/>
      <w:marTop w:val="0"/>
      <w:marBottom w:val="0"/>
      <w:divBdr>
        <w:top w:val="none" w:sz="0" w:space="0" w:color="auto"/>
        <w:left w:val="none" w:sz="0" w:space="0" w:color="auto"/>
        <w:bottom w:val="none" w:sz="0" w:space="0" w:color="auto"/>
        <w:right w:val="none" w:sz="0" w:space="0" w:color="auto"/>
      </w:divBdr>
      <w:divsChild>
        <w:div w:id="840390219">
          <w:marLeft w:val="0"/>
          <w:marRight w:val="0"/>
          <w:marTop w:val="150"/>
          <w:marBottom w:val="0"/>
          <w:divBdr>
            <w:top w:val="none" w:sz="0" w:space="0" w:color="auto"/>
            <w:left w:val="none" w:sz="0" w:space="0" w:color="auto"/>
            <w:bottom w:val="none" w:sz="0" w:space="0" w:color="auto"/>
            <w:right w:val="none" w:sz="0" w:space="0" w:color="auto"/>
          </w:divBdr>
          <w:divsChild>
            <w:div w:id="1753308398">
              <w:marLeft w:val="0"/>
              <w:marRight w:val="0"/>
              <w:marTop w:val="150"/>
              <w:marBottom w:val="0"/>
              <w:divBdr>
                <w:top w:val="none" w:sz="0" w:space="0" w:color="auto"/>
                <w:left w:val="none" w:sz="0" w:space="0" w:color="auto"/>
                <w:bottom w:val="none" w:sz="0" w:space="0" w:color="auto"/>
                <w:right w:val="none" w:sz="0" w:space="0" w:color="auto"/>
              </w:divBdr>
              <w:divsChild>
                <w:div w:id="1302540531">
                  <w:marLeft w:val="0"/>
                  <w:marRight w:val="0"/>
                  <w:marTop w:val="150"/>
                  <w:marBottom w:val="0"/>
                  <w:divBdr>
                    <w:top w:val="none" w:sz="0" w:space="0" w:color="auto"/>
                    <w:left w:val="none" w:sz="0" w:space="0" w:color="auto"/>
                    <w:bottom w:val="none" w:sz="0" w:space="0" w:color="auto"/>
                    <w:right w:val="none" w:sz="0" w:space="0" w:color="auto"/>
                  </w:divBdr>
                  <w:divsChild>
                    <w:div w:id="296765861">
                      <w:marLeft w:val="0"/>
                      <w:marRight w:val="0"/>
                      <w:marTop w:val="150"/>
                      <w:marBottom w:val="0"/>
                      <w:divBdr>
                        <w:top w:val="none" w:sz="0" w:space="0" w:color="B33510"/>
                        <w:left w:val="none" w:sz="0" w:space="0" w:color="B33510"/>
                        <w:bottom w:val="none" w:sz="0" w:space="0" w:color="B33510"/>
                        <w:right w:val="none" w:sz="0" w:space="0" w:color="B33510"/>
                      </w:divBdr>
                      <w:divsChild>
                        <w:div w:id="336731082">
                          <w:marLeft w:val="0"/>
                          <w:marRight w:val="0"/>
                          <w:marTop w:val="0"/>
                          <w:marBottom w:val="0"/>
                          <w:divBdr>
                            <w:top w:val="none" w:sz="0" w:space="0" w:color="B33510"/>
                            <w:left w:val="none" w:sz="0" w:space="0" w:color="B33510"/>
                            <w:bottom w:val="none" w:sz="0" w:space="0" w:color="B33510"/>
                            <w:right w:val="none" w:sz="0" w:space="0" w:color="B33510"/>
                          </w:divBdr>
                          <w:divsChild>
                            <w:div w:id="1496914913">
                              <w:marLeft w:val="0"/>
                              <w:marRight w:val="0"/>
                              <w:marTop w:val="0"/>
                              <w:marBottom w:val="0"/>
                              <w:divBdr>
                                <w:top w:val="none" w:sz="0" w:space="0" w:color="B33510"/>
                                <w:left w:val="none" w:sz="0" w:space="0" w:color="B33510"/>
                                <w:bottom w:val="none" w:sz="0" w:space="0" w:color="B33510"/>
                                <w:right w:val="none" w:sz="0" w:space="0" w:color="B33510"/>
                              </w:divBdr>
                              <w:divsChild>
                                <w:div w:id="419957026">
                                  <w:marLeft w:val="0"/>
                                  <w:marRight w:val="0"/>
                                  <w:marTop w:val="150"/>
                                  <w:marBottom w:val="0"/>
                                  <w:divBdr>
                                    <w:top w:val="none" w:sz="0" w:space="0" w:color="B33510"/>
                                    <w:left w:val="none" w:sz="0" w:space="0" w:color="B33510"/>
                                    <w:bottom w:val="none" w:sz="0" w:space="0" w:color="B33510"/>
                                    <w:right w:val="none" w:sz="0" w:space="0" w:color="B33510"/>
                                  </w:divBdr>
                                </w:div>
                              </w:divsChild>
                            </w:div>
                          </w:divsChild>
                        </w:div>
                      </w:divsChild>
                    </w:div>
                  </w:divsChild>
                </w:div>
              </w:divsChild>
            </w:div>
          </w:divsChild>
        </w:div>
      </w:divsChild>
    </w:div>
    <w:div w:id="1012416317">
      <w:bodyDiv w:val="1"/>
      <w:marLeft w:val="0"/>
      <w:marRight w:val="0"/>
      <w:marTop w:val="0"/>
      <w:marBottom w:val="0"/>
      <w:divBdr>
        <w:top w:val="none" w:sz="0" w:space="0" w:color="auto"/>
        <w:left w:val="none" w:sz="0" w:space="0" w:color="auto"/>
        <w:bottom w:val="none" w:sz="0" w:space="0" w:color="auto"/>
        <w:right w:val="none" w:sz="0" w:space="0" w:color="auto"/>
      </w:divBdr>
    </w:div>
    <w:div w:id="1098258537">
      <w:bodyDiv w:val="1"/>
      <w:marLeft w:val="0"/>
      <w:marRight w:val="0"/>
      <w:marTop w:val="0"/>
      <w:marBottom w:val="0"/>
      <w:divBdr>
        <w:top w:val="none" w:sz="0" w:space="0" w:color="auto"/>
        <w:left w:val="none" w:sz="0" w:space="0" w:color="auto"/>
        <w:bottom w:val="none" w:sz="0" w:space="0" w:color="auto"/>
        <w:right w:val="none" w:sz="0" w:space="0" w:color="auto"/>
      </w:divBdr>
      <w:divsChild>
        <w:div w:id="569998967">
          <w:marLeft w:val="0"/>
          <w:marRight w:val="0"/>
          <w:marTop w:val="150"/>
          <w:marBottom w:val="0"/>
          <w:divBdr>
            <w:top w:val="none" w:sz="0" w:space="0" w:color="auto"/>
            <w:left w:val="none" w:sz="0" w:space="0" w:color="auto"/>
            <w:bottom w:val="none" w:sz="0" w:space="0" w:color="auto"/>
            <w:right w:val="none" w:sz="0" w:space="0" w:color="auto"/>
          </w:divBdr>
          <w:divsChild>
            <w:div w:id="1369992204">
              <w:marLeft w:val="0"/>
              <w:marRight w:val="0"/>
              <w:marTop w:val="150"/>
              <w:marBottom w:val="0"/>
              <w:divBdr>
                <w:top w:val="none" w:sz="0" w:space="0" w:color="auto"/>
                <w:left w:val="none" w:sz="0" w:space="0" w:color="auto"/>
                <w:bottom w:val="none" w:sz="0" w:space="0" w:color="auto"/>
                <w:right w:val="none" w:sz="0" w:space="0" w:color="auto"/>
              </w:divBdr>
              <w:divsChild>
                <w:div w:id="1008215945">
                  <w:marLeft w:val="0"/>
                  <w:marRight w:val="0"/>
                  <w:marTop w:val="150"/>
                  <w:marBottom w:val="0"/>
                  <w:divBdr>
                    <w:top w:val="none" w:sz="0" w:space="0" w:color="auto"/>
                    <w:left w:val="none" w:sz="0" w:space="0" w:color="auto"/>
                    <w:bottom w:val="none" w:sz="0" w:space="0" w:color="auto"/>
                    <w:right w:val="none" w:sz="0" w:space="0" w:color="auto"/>
                  </w:divBdr>
                  <w:divsChild>
                    <w:div w:id="239339112">
                      <w:marLeft w:val="0"/>
                      <w:marRight w:val="0"/>
                      <w:marTop w:val="150"/>
                      <w:marBottom w:val="0"/>
                      <w:divBdr>
                        <w:top w:val="none" w:sz="0" w:space="0" w:color="B33510"/>
                        <w:left w:val="none" w:sz="0" w:space="0" w:color="B33510"/>
                        <w:bottom w:val="none" w:sz="0" w:space="0" w:color="B33510"/>
                        <w:right w:val="none" w:sz="0" w:space="0" w:color="B33510"/>
                      </w:divBdr>
                      <w:divsChild>
                        <w:div w:id="542983293">
                          <w:marLeft w:val="0"/>
                          <w:marRight w:val="0"/>
                          <w:marTop w:val="0"/>
                          <w:marBottom w:val="0"/>
                          <w:divBdr>
                            <w:top w:val="none" w:sz="0" w:space="0" w:color="B33510"/>
                            <w:left w:val="none" w:sz="0" w:space="0" w:color="B33510"/>
                            <w:bottom w:val="none" w:sz="0" w:space="0" w:color="B33510"/>
                            <w:right w:val="none" w:sz="0" w:space="0" w:color="B33510"/>
                          </w:divBdr>
                          <w:divsChild>
                            <w:div w:id="1968391754">
                              <w:marLeft w:val="0"/>
                              <w:marRight w:val="0"/>
                              <w:marTop w:val="0"/>
                              <w:marBottom w:val="0"/>
                              <w:divBdr>
                                <w:top w:val="none" w:sz="0" w:space="0" w:color="B33510"/>
                                <w:left w:val="none" w:sz="0" w:space="0" w:color="B33510"/>
                                <w:bottom w:val="none" w:sz="0" w:space="0" w:color="B33510"/>
                                <w:right w:val="none" w:sz="0" w:space="0" w:color="B33510"/>
                              </w:divBdr>
                              <w:divsChild>
                                <w:div w:id="2003392284">
                                  <w:marLeft w:val="0"/>
                                  <w:marRight w:val="0"/>
                                  <w:marTop w:val="150"/>
                                  <w:marBottom w:val="0"/>
                                  <w:divBdr>
                                    <w:top w:val="none" w:sz="0" w:space="0" w:color="B33510"/>
                                    <w:left w:val="none" w:sz="0" w:space="0" w:color="B33510"/>
                                    <w:bottom w:val="none" w:sz="0" w:space="0" w:color="B33510"/>
                                    <w:right w:val="none" w:sz="0" w:space="0" w:color="B33510"/>
                                  </w:divBdr>
                                </w:div>
                              </w:divsChild>
                            </w:div>
                          </w:divsChild>
                        </w:div>
                      </w:divsChild>
                    </w:div>
                  </w:divsChild>
                </w:div>
              </w:divsChild>
            </w:div>
          </w:divsChild>
        </w:div>
      </w:divsChild>
    </w:div>
    <w:div w:id="1130128436">
      <w:bodyDiv w:val="1"/>
      <w:marLeft w:val="0"/>
      <w:marRight w:val="0"/>
      <w:marTop w:val="0"/>
      <w:marBottom w:val="0"/>
      <w:divBdr>
        <w:top w:val="none" w:sz="0" w:space="0" w:color="auto"/>
        <w:left w:val="none" w:sz="0" w:space="0" w:color="auto"/>
        <w:bottom w:val="none" w:sz="0" w:space="0" w:color="auto"/>
        <w:right w:val="none" w:sz="0" w:space="0" w:color="auto"/>
      </w:divBdr>
    </w:div>
    <w:div w:id="1224608833">
      <w:bodyDiv w:val="1"/>
      <w:marLeft w:val="0"/>
      <w:marRight w:val="0"/>
      <w:marTop w:val="0"/>
      <w:marBottom w:val="0"/>
      <w:divBdr>
        <w:top w:val="none" w:sz="0" w:space="0" w:color="auto"/>
        <w:left w:val="none" w:sz="0" w:space="0" w:color="auto"/>
        <w:bottom w:val="none" w:sz="0" w:space="0" w:color="auto"/>
        <w:right w:val="none" w:sz="0" w:space="0" w:color="auto"/>
      </w:divBdr>
    </w:div>
    <w:div w:id="1275479106">
      <w:bodyDiv w:val="1"/>
      <w:marLeft w:val="0"/>
      <w:marRight w:val="0"/>
      <w:marTop w:val="0"/>
      <w:marBottom w:val="0"/>
      <w:divBdr>
        <w:top w:val="none" w:sz="0" w:space="0" w:color="auto"/>
        <w:left w:val="none" w:sz="0" w:space="0" w:color="auto"/>
        <w:bottom w:val="none" w:sz="0" w:space="0" w:color="auto"/>
        <w:right w:val="none" w:sz="0" w:space="0" w:color="auto"/>
      </w:divBdr>
      <w:divsChild>
        <w:div w:id="282158779">
          <w:marLeft w:val="0"/>
          <w:marRight w:val="0"/>
          <w:marTop w:val="150"/>
          <w:marBottom w:val="0"/>
          <w:divBdr>
            <w:top w:val="none" w:sz="0" w:space="0" w:color="auto"/>
            <w:left w:val="none" w:sz="0" w:space="0" w:color="auto"/>
            <w:bottom w:val="none" w:sz="0" w:space="0" w:color="auto"/>
            <w:right w:val="none" w:sz="0" w:space="0" w:color="auto"/>
          </w:divBdr>
          <w:divsChild>
            <w:div w:id="325401391">
              <w:marLeft w:val="0"/>
              <w:marRight w:val="0"/>
              <w:marTop w:val="150"/>
              <w:marBottom w:val="0"/>
              <w:divBdr>
                <w:top w:val="none" w:sz="0" w:space="0" w:color="auto"/>
                <w:left w:val="none" w:sz="0" w:space="0" w:color="auto"/>
                <w:bottom w:val="none" w:sz="0" w:space="0" w:color="auto"/>
                <w:right w:val="none" w:sz="0" w:space="0" w:color="auto"/>
              </w:divBdr>
              <w:divsChild>
                <w:div w:id="1853492132">
                  <w:marLeft w:val="0"/>
                  <w:marRight w:val="0"/>
                  <w:marTop w:val="150"/>
                  <w:marBottom w:val="0"/>
                  <w:divBdr>
                    <w:top w:val="none" w:sz="0" w:space="0" w:color="auto"/>
                    <w:left w:val="none" w:sz="0" w:space="0" w:color="auto"/>
                    <w:bottom w:val="none" w:sz="0" w:space="0" w:color="auto"/>
                    <w:right w:val="none" w:sz="0" w:space="0" w:color="auto"/>
                  </w:divBdr>
                  <w:divsChild>
                    <w:div w:id="157041298">
                      <w:marLeft w:val="0"/>
                      <w:marRight w:val="0"/>
                      <w:marTop w:val="150"/>
                      <w:marBottom w:val="0"/>
                      <w:divBdr>
                        <w:top w:val="none" w:sz="0" w:space="0" w:color="B33510"/>
                        <w:left w:val="none" w:sz="0" w:space="0" w:color="B33510"/>
                        <w:bottom w:val="none" w:sz="0" w:space="0" w:color="B33510"/>
                        <w:right w:val="none" w:sz="0" w:space="0" w:color="B33510"/>
                      </w:divBdr>
                      <w:divsChild>
                        <w:div w:id="1996302382">
                          <w:marLeft w:val="0"/>
                          <w:marRight w:val="0"/>
                          <w:marTop w:val="0"/>
                          <w:marBottom w:val="0"/>
                          <w:divBdr>
                            <w:top w:val="none" w:sz="0" w:space="0" w:color="B33510"/>
                            <w:left w:val="none" w:sz="0" w:space="0" w:color="B33510"/>
                            <w:bottom w:val="none" w:sz="0" w:space="0" w:color="B33510"/>
                            <w:right w:val="none" w:sz="0" w:space="0" w:color="B33510"/>
                          </w:divBdr>
                          <w:divsChild>
                            <w:div w:id="1735659484">
                              <w:marLeft w:val="0"/>
                              <w:marRight w:val="0"/>
                              <w:marTop w:val="0"/>
                              <w:marBottom w:val="0"/>
                              <w:divBdr>
                                <w:top w:val="none" w:sz="0" w:space="0" w:color="B33510"/>
                                <w:left w:val="none" w:sz="0" w:space="0" w:color="B33510"/>
                                <w:bottom w:val="none" w:sz="0" w:space="0" w:color="B33510"/>
                                <w:right w:val="none" w:sz="0" w:space="0" w:color="B33510"/>
                              </w:divBdr>
                              <w:divsChild>
                                <w:div w:id="1225407515">
                                  <w:marLeft w:val="0"/>
                                  <w:marRight w:val="0"/>
                                  <w:marTop w:val="150"/>
                                  <w:marBottom w:val="0"/>
                                  <w:divBdr>
                                    <w:top w:val="none" w:sz="0" w:space="0" w:color="B33510"/>
                                    <w:left w:val="none" w:sz="0" w:space="0" w:color="B33510"/>
                                    <w:bottom w:val="none" w:sz="0" w:space="0" w:color="B33510"/>
                                    <w:right w:val="none" w:sz="0" w:space="0" w:color="B33510"/>
                                  </w:divBdr>
                                </w:div>
                              </w:divsChild>
                            </w:div>
                          </w:divsChild>
                        </w:div>
                      </w:divsChild>
                    </w:div>
                  </w:divsChild>
                </w:div>
              </w:divsChild>
            </w:div>
          </w:divsChild>
        </w:div>
      </w:divsChild>
    </w:div>
    <w:div w:id="1324552022">
      <w:bodyDiv w:val="1"/>
      <w:marLeft w:val="0"/>
      <w:marRight w:val="0"/>
      <w:marTop w:val="0"/>
      <w:marBottom w:val="0"/>
      <w:divBdr>
        <w:top w:val="none" w:sz="0" w:space="0" w:color="auto"/>
        <w:left w:val="none" w:sz="0" w:space="0" w:color="auto"/>
        <w:bottom w:val="none" w:sz="0" w:space="0" w:color="auto"/>
        <w:right w:val="none" w:sz="0" w:space="0" w:color="auto"/>
      </w:divBdr>
    </w:div>
    <w:div w:id="1526090784">
      <w:bodyDiv w:val="1"/>
      <w:marLeft w:val="0"/>
      <w:marRight w:val="0"/>
      <w:marTop w:val="0"/>
      <w:marBottom w:val="0"/>
      <w:divBdr>
        <w:top w:val="none" w:sz="0" w:space="0" w:color="auto"/>
        <w:left w:val="none" w:sz="0" w:space="0" w:color="auto"/>
        <w:bottom w:val="none" w:sz="0" w:space="0" w:color="auto"/>
        <w:right w:val="none" w:sz="0" w:space="0" w:color="auto"/>
      </w:divBdr>
    </w:div>
    <w:div w:id="1573154778">
      <w:bodyDiv w:val="1"/>
      <w:marLeft w:val="0"/>
      <w:marRight w:val="0"/>
      <w:marTop w:val="0"/>
      <w:marBottom w:val="0"/>
      <w:divBdr>
        <w:top w:val="none" w:sz="0" w:space="0" w:color="auto"/>
        <w:left w:val="none" w:sz="0" w:space="0" w:color="auto"/>
        <w:bottom w:val="none" w:sz="0" w:space="0" w:color="auto"/>
        <w:right w:val="none" w:sz="0" w:space="0" w:color="auto"/>
      </w:divBdr>
      <w:divsChild>
        <w:div w:id="1918972564">
          <w:marLeft w:val="0"/>
          <w:marRight w:val="0"/>
          <w:marTop w:val="0"/>
          <w:marBottom w:val="0"/>
          <w:divBdr>
            <w:top w:val="none" w:sz="0" w:space="0" w:color="auto"/>
            <w:left w:val="none" w:sz="0" w:space="0" w:color="auto"/>
            <w:bottom w:val="none" w:sz="0" w:space="0" w:color="auto"/>
            <w:right w:val="none" w:sz="0" w:space="0" w:color="auto"/>
          </w:divBdr>
        </w:div>
      </w:divsChild>
    </w:div>
    <w:div w:id="1617441021">
      <w:bodyDiv w:val="1"/>
      <w:marLeft w:val="0"/>
      <w:marRight w:val="0"/>
      <w:marTop w:val="0"/>
      <w:marBottom w:val="0"/>
      <w:divBdr>
        <w:top w:val="none" w:sz="0" w:space="0" w:color="auto"/>
        <w:left w:val="none" w:sz="0" w:space="0" w:color="auto"/>
        <w:bottom w:val="none" w:sz="0" w:space="0" w:color="auto"/>
        <w:right w:val="none" w:sz="0" w:space="0" w:color="auto"/>
      </w:divBdr>
      <w:divsChild>
        <w:div w:id="1014769119">
          <w:marLeft w:val="0"/>
          <w:marRight w:val="0"/>
          <w:marTop w:val="150"/>
          <w:marBottom w:val="0"/>
          <w:divBdr>
            <w:top w:val="none" w:sz="0" w:space="0" w:color="auto"/>
            <w:left w:val="none" w:sz="0" w:space="0" w:color="auto"/>
            <w:bottom w:val="none" w:sz="0" w:space="0" w:color="auto"/>
            <w:right w:val="none" w:sz="0" w:space="0" w:color="auto"/>
          </w:divBdr>
          <w:divsChild>
            <w:div w:id="939802189">
              <w:marLeft w:val="0"/>
              <w:marRight w:val="0"/>
              <w:marTop w:val="150"/>
              <w:marBottom w:val="0"/>
              <w:divBdr>
                <w:top w:val="none" w:sz="0" w:space="0" w:color="auto"/>
                <w:left w:val="none" w:sz="0" w:space="0" w:color="auto"/>
                <w:bottom w:val="none" w:sz="0" w:space="0" w:color="auto"/>
                <w:right w:val="none" w:sz="0" w:space="0" w:color="auto"/>
              </w:divBdr>
              <w:divsChild>
                <w:div w:id="934939240">
                  <w:marLeft w:val="0"/>
                  <w:marRight w:val="0"/>
                  <w:marTop w:val="150"/>
                  <w:marBottom w:val="0"/>
                  <w:divBdr>
                    <w:top w:val="none" w:sz="0" w:space="0" w:color="auto"/>
                    <w:left w:val="none" w:sz="0" w:space="0" w:color="auto"/>
                    <w:bottom w:val="none" w:sz="0" w:space="0" w:color="auto"/>
                    <w:right w:val="none" w:sz="0" w:space="0" w:color="auto"/>
                  </w:divBdr>
                  <w:divsChild>
                    <w:div w:id="1524513374">
                      <w:marLeft w:val="0"/>
                      <w:marRight w:val="0"/>
                      <w:marTop w:val="150"/>
                      <w:marBottom w:val="0"/>
                      <w:divBdr>
                        <w:top w:val="none" w:sz="0" w:space="0" w:color="B33510"/>
                        <w:left w:val="none" w:sz="0" w:space="0" w:color="B33510"/>
                        <w:bottom w:val="none" w:sz="0" w:space="0" w:color="B33510"/>
                        <w:right w:val="none" w:sz="0" w:space="0" w:color="B33510"/>
                      </w:divBdr>
                      <w:divsChild>
                        <w:div w:id="1526553562">
                          <w:marLeft w:val="0"/>
                          <w:marRight w:val="0"/>
                          <w:marTop w:val="0"/>
                          <w:marBottom w:val="0"/>
                          <w:divBdr>
                            <w:top w:val="none" w:sz="0" w:space="0" w:color="B33510"/>
                            <w:left w:val="none" w:sz="0" w:space="0" w:color="B33510"/>
                            <w:bottom w:val="none" w:sz="0" w:space="0" w:color="B33510"/>
                            <w:right w:val="none" w:sz="0" w:space="0" w:color="B33510"/>
                          </w:divBdr>
                          <w:divsChild>
                            <w:div w:id="612591922">
                              <w:marLeft w:val="0"/>
                              <w:marRight w:val="0"/>
                              <w:marTop w:val="0"/>
                              <w:marBottom w:val="0"/>
                              <w:divBdr>
                                <w:top w:val="none" w:sz="0" w:space="0" w:color="B33510"/>
                                <w:left w:val="none" w:sz="0" w:space="0" w:color="B33510"/>
                                <w:bottom w:val="none" w:sz="0" w:space="0" w:color="B33510"/>
                                <w:right w:val="none" w:sz="0" w:space="0" w:color="B33510"/>
                              </w:divBdr>
                              <w:divsChild>
                                <w:div w:id="520240146">
                                  <w:marLeft w:val="0"/>
                                  <w:marRight w:val="0"/>
                                  <w:marTop w:val="150"/>
                                  <w:marBottom w:val="0"/>
                                  <w:divBdr>
                                    <w:top w:val="none" w:sz="0" w:space="0" w:color="B33510"/>
                                    <w:left w:val="none" w:sz="0" w:space="0" w:color="B33510"/>
                                    <w:bottom w:val="none" w:sz="0" w:space="0" w:color="B33510"/>
                                    <w:right w:val="none" w:sz="0" w:space="0" w:color="B33510"/>
                                  </w:divBdr>
                                </w:div>
                              </w:divsChild>
                            </w:div>
                          </w:divsChild>
                        </w:div>
                      </w:divsChild>
                    </w:div>
                  </w:divsChild>
                </w:div>
              </w:divsChild>
            </w:div>
          </w:divsChild>
        </w:div>
      </w:divsChild>
    </w:div>
    <w:div w:id="1685590457">
      <w:bodyDiv w:val="1"/>
      <w:marLeft w:val="0"/>
      <w:marRight w:val="0"/>
      <w:marTop w:val="0"/>
      <w:marBottom w:val="0"/>
      <w:divBdr>
        <w:top w:val="none" w:sz="0" w:space="0" w:color="auto"/>
        <w:left w:val="none" w:sz="0" w:space="0" w:color="auto"/>
        <w:bottom w:val="none" w:sz="0" w:space="0" w:color="auto"/>
        <w:right w:val="none" w:sz="0" w:space="0" w:color="auto"/>
      </w:divBdr>
      <w:divsChild>
        <w:div w:id="988509805">
          <w:marLeft w:val="0"/>
          <w:marRight w:val="0"/>
          <w:marTop w:val="0"/>
          <w:marBottom w:val="0"/>
          <w:divBdr>
            <w:top w:val="none" w:sz="0" w:space="0" w:color="auto"/>
            <w:left w:val="none" w:sz="0" w:space="0" w:color="auto"/>
            <w:bottom w:val="none" w:sz="0" w:space="0" w:color="auto"/>
            <w:right w:val="none" w:sz="0" w:space="0" w:color="auto"/>
          </w:divBdr>
          <w:divsChild>
            <w:div w:id="1459227780">
              <w:marLeft w:val="0"/>
              <w:marRight w:val="0"/>
              <w:marTop w:val="0"/>
              <w:marBottom w:val="0"/>
              <w:divBdr>
                <w:top w:val="none" w:sz="0" w:space="0" w:color="auto"/>
                <w:left w:val="none" w:sz="0" w:space="0" w:color="auto"/>
                <w:bottom w:val="none" w:sz="0" w:space="0" w:color="auto"/>
                <w:right w:val="none" w:sz="0" w:space="0" w:color="auto"/>
              </w:divBdr>
            </w:div>
            <w:div w:id="15397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0463">
      <w:bodyDiv w:val="1"/>
      <w:marLeft w:val="0"/>
      <w:marRight w:val="0"/>
      <w:marTop w:val="0"/>
      <w:marBottom w:val="0"/>
      <w:divBdr>
        <w:top w:val="none" w:sz="0" w:space="0" w:color="auto"/>
        <w:left w:val="none" w:sz="0" w:space="0" w:color="auto"/>
        <w:bottom w:val="none" w:sz="0" w:space="0" w:color="auto"/>
        <w:right w:val="none" w:sz="0" w:space="0" w:color="auto"/>
      </w:divBdr>
    </w:div>
    <w:div w:id="1985161177">
      <w:bodyDiv w:val="1"/>
      <w:marLeft w:val="0"/>
      <w:marRight w:val="0"/>
      <w:marTop w:val="0"/>
      <w:marBottom w:val="0"/>
      <w:divBdr>
        <w:top w:val="none" w:sz="0" w:space="0" w:color="auto"/>
        <w:left w:val="none" w:sz="0" w:space="0" w:color="auto"/>
        <w:bottom w:val="none" w:sz="0" w:space="0" w:color="auto"/>
        <w:right w:val="none" w:sz="0" w:space="0" w:color="auto"/>
      </w:divBdr>
    </w:div>
    <w:div w:id="21058354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mailto:usc.cmgt508@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usc.cmgt508@gmail.com" TargetMode="External"/><Relationship Id="rId11" Type="http://schemas.openxmlformats.org/officeDocument/2006/relationships/hyperlink" Target="mailto:usc.cmgt508@gmail.com" TargetMode="External"/><Relationship Id="rId12" Type="http://schemas.openxmlformats.org/officeDocument/2006/relationships/hyperlink" Target="mailto:usc.cmgt508@gmail.com" TargetMode="External"/><Relationship Id="rId13" Type="http://schemas.openxmlformats.org/officeDocument/2006/relationships/hyperlink" Target="mailto:usc.cmgt508@gmail.com" TargetMode="External"/><Relationship Id="rId14" Type="http://schemas.openxmlformats.org/officeDocument/2006/relationships/hyperlink" Target="http://appreciative" TargetMode="External"/><Relationship Id="rId15" Type="http://schemas.openxmlformats.org/officeDocument/2006/relationships/hyperlink" Target="http://www.oliverwyman.com/ow/pdf_files/Congruence_Model_INS.pdf" TargetMode="External"/><Relationship Id="rId16" Type="http://schemas.openxmlformats.org/officeDocument/2006/relationships/hyperlink" Target="mailto:usc.cmgt508@gmail.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esnick@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2520</Words>
  <Characters>14364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Communcating Strategy and Change</vt:lpstr>
    </vt:vector>
  </TitlesOfParts>
  <Company/>
  <LinksUpToDate>false</LinksUpToDate>
  <CharactersWithSpaces>16851</CharactersWithSpaces>
  <SharedDoc>false</SharedDoc>
  <HLinks>
    <vt:vector size="54" baseType="variant">
      <vt:variant>
        <vt:i4>1638459</vt:i4>
      </vt:variant>
      <vt:variant>
        <vt:i4>24</vt:i4>
      </vt:variant>
      <vt:variant>
        <vt:i4>0</vt:i4>
      </vt:variant>
      <vt:variant>
        <vt:i4>5</vt:i4>
      </vt:variant>
      <vt:variant>
        <vt:lpwstr>mailto:usc.cmgt508@gmail.com</vt:lpwstr>
      </vt:variant>
      <vt:variant>
        <vt:lpwstr/>
      </vt:variant>
      <vt:variant>
        <vt:i4>7667713</vt:i4>
      </vt:variant>
      <vt:variant>
        <vt:i4>21</vt:i4>
      </vt:variant>
      <vt:variant>
        <vt:i4>0</vt:i4>
      </vt:variant>
      <vt:variant>
        <vt:i4>5</vt:i4>
      </vt:variant>
      <vt:variant>
        <vt:lpwstr>http://www.oliverwyman.com/ow/pdf_files/Congruence_Model_INS.pdf</vt:lpwstr>
      </vt:variant>
      <vt:variant>
        <vt:lpwstr/>
      </vt:variant>
      <vt:variant>
        <vt:i4>3407877</vt:i4>
      </vt:variant>
      <vt:variant>
        <vt:i4>18</vt:i4>
      </vt:variant>
      <vt:variant>
        <vt:i4>0</vt:i4>
      </vt:variant>
      <vt:variant>
        <vt:i4>5</vt:i4>
      </vt:variant>
      <vt:variant>
        <vt:lpwstr>http://appreciative</vt:lpwstr>
      </vt:variant>
      <vt:variant>
        <vt:lpwstr/>
      </vt:variant>
      <vt:variant>
        <vt:i4>1638459</vt:i4>
      </vt:variant>
      <vt:variant>
        <vt:i4>15</vt:i4>
      </vt:variant>
      <vt:variant>
        <vt:i4>0</vt:i4>
      </vt:variant>
      <vt:variant>
        <vt:i4>5</vt:i4>
      </vt:variant>
      <vt:variant>
        <vt:lpwstr>mailto:usc.cmgt508@gmail.com</vt:lpwstr>
      </vt:variant>
      <vt:variant>
        <vt:lpwstr/>
      </vt:variant>
      <vt:variant>
        <vt:i4>1638459</vt:i4>
      </vt:variant>
      <vt:variant>
        <vt:i4>12</vt:i4>
      </vt:variant>
      <vt:variant>
        <vt:i4>0</vt:i4>
      </vt:variant>
      <vt:variant>
        <vt:i4>5</vt:i4>
      </vt:variant>
      <vt:variant>
        <vt:lpwstr>mailto:usc.cmgt508@gmail.com</vt:lpwstr>
      </vt:variant>
      <vt:variant>
        <vt:lpwstr/>
      </vt:variant>
      <vt:variant>
        <vt:i4>1638459</vt:i4>
      </vt:variant>
      <vt:variant>
        <vt:i4>9</vt:i4>
      </vt:variant>
      <vt:variant>
        <vt:i4>0</vt:i4>
      </vt:variant>
      <vt:variant>
        <vt:i4>5</vt:i4>
      </vt:variant>
      <vt:variant>
        <vt:lpwstr>mailto:usc.cmgt508@gmail.com</vt:lpwstr>
      </vt:variant>
      <vt:variant>
        <vt:lpwstr/>
      </vt:variant>
      <vt:variant>
        <vt:i4>1638459</vt:i4>
      </vt:variant>
      <vt:variant>
        <vt:i4>6</vt:i4>
      </vt:variant>
      <vt:variant>
        <vt:i4>0</vt:i4>
      </vt:variant>
      <vt:variant>
        <vt:i4>5</vt:i4>
      </vt:variant>
      <vt:variant>
        <vt:lpwstr>mailto:usc.cmgt508@gmail.com</vt:lpwstr>
      </vt:variant>
      <vt:variant>
        <vt:lpwstr/>
      </vt:variant>
      <vt:variant>
        <vt:i4>1638459</vt:i4>
      </vt:variant>
      <vt:variant>
        <vt:i4>3</vt:i4>
      </vt:variant>
      <vt:variant>
        <vt:i4>0</vt:i4>
      </vt:variant>
      <vt:variant>
        <vt:i4>5</vt:i4>
      </vt:variant>
      <vt:variant>
        <vt:lpwstr>mailto:usc.cmgt508@gmail.com</vt:lpwstr>
      </vt:variant>
      <vt:variant>
        <vt:lpwstr/>
      </vt:variant>
      <vt:variant>
        <vt:i4>79</vt:i4>
      </vt:variant>
      <vt:variant>
        <vt:i4>0</vt:i4>
      </vt:variant>
      <vt:variant>
        <vt:i4>0</vt:i4>
      </vt:variant>
      <vt:variant>
        <vt:i4>5</vt:i4>
      </vt:variant>
      <vt:variant>
        <vt:lpwstr>mailto:sresnick@usc.edu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Communcating Strategy and Change</dc:title>
  <dc:subject/>
  <dc:creator>Office 2004 Test Drive User</dc:creator>
  <cp:keywords/>
  <dc:description/>
  <cp:lastModifiedBy>susan west</cp:lastModifiedBy>
  <cp:revision>3</cp:revision>
  <cp:lastPrinted>2014-08-13T20:03:00Z</cp:lastPrinted>
  <dcterms:created xsi:type="dcterms:W3CDTF">2014-08-13T20:03:00Z</dcterms:created>
  <dcterms:modified xsi:type="dcterms:W3CDTF">2014-08-14T23:56:00Z</dcterms:modified>
</cp:coreProperties>
</file>