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7AC0" w14:textId="77777777" w:rsidR="0026210F" w:rsidRPr="00834E4E" w:rsidRDefault="0026210F" w:rsidP="0026210F">
      <w:pPr>
        <w:pStyle w:val="NoSpacing"/>
        <w:rPr>
          <w:b/>
          <w:sz w:val="22"/>
          <w:szCs w:val="22"/>
        </w:rPr>
      </w:pPr>
      <w:r w:rsidRPr="00834E4E">
        <w:rPr>
          <w:b/>
          <w:noProof/>
          <w:sz w:val="22"/>
          <w:szCs w:val="22"/>
        </w:rPr>
        <mc:AlternateContent>
          <mc:Choice Requires="wps">
            <w:drawing>
              <wp:anchor distT="0" distB="0" distL="114300" distR="114300" simplePos="0" relativeHeight="251659264" behindDoc="0" locked="0" layoutInCell="1" allowOverlap="1" wp14:anchorId="6998F7D7" wp14:editId="1C2D8F13">
                <wp:simplePos x="0" y="0"/>
                <wp:positionH relativeFrom="column">
                  <wp:posOffset>-565265</wp:posOffset>
                </wp:positionH>
                <wp:positionV relativeFrom="paragraph">
                  <wp:posOffset>-543098</wp:posOffset>
                </wp:positionV>
                <wp:extent cx="7036905" cy="9016538"/>
                <wp:effectExtent l="0" t="0" r="12065" b="13335"/>
                <wp:wrapNone/>
                <wp:docPr id="2" name="Rectangle 2"/>
                <wp:cNvGraphicFramePr/>
                <a:graphic xmlns:a="http://schemas.openxmlformats.org/drawingml/2006/main">
                  <a:graphicData uri="http://schemas.microsoft.com/office/word/2010/wordprocessingShape">
                    <wps:wsp>
                      <wps:cNvSpPr/>
                      <wps:spPr>
                        <a:xfrm>
                          <a:off x="0" y="0"/>
                          <a:ext cx="7036905" cy="901653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5pt;margin-top:-42.75pt;width:554.1pt;height:7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" filled="f" strokecolor="#c00000" strokeweight="2pt"/>
            </w:pict>
          </mc:Fallback>
        </mc:AlternateContent>
      </w:r>
      <w:r w:rsidRPr="00834E4E">
        <w:rPr>
          <w:b/>
          <w:sz w:val="22"/>
          <w:szCs w:val="22"/>
        </w:rPr>
        <w:t>COURSE DESCRIPTION</w:t>
      </w:r>
    </w:p>
    <w:p w14:paraId="50E1CE86" w14:textId="3177E1FB" w:rsidR="0026210F" w:rsidRPr="00834E4E" w:rsidRDefault="0026210F" w:rsidP="0026210F">
      <w:pPr>
        <w:pStyle w:val="NoSpacing"/>
        <w:rPr>
          <w:b/>
          <w:sz w:val="28"/>
          <w:szCs w:val="28"/>
        </w:rPr>
      </w:pPr>
      <w:r>
        <w:rPr>
          <w:b/>
          <w:sz w:val="28"/>
          <w:szCs w:val="28"/>
        </w:rPr>
        <w:t>ACCT 580</w:t>
      </w:r>
      <w:r w:rsidRPr="00834E4E">
        <w:rPr>
          <w:b/>
          <w:sz w:val="28"/>
          <w:szCs w:val="28"/>
        </w:rPr>
        <w:t xml:space="preserve">T </w:t>
      </w:r>
      <w:r>
        <w:rPr>
          <w:b/>
          <w:sz w:val="28"/>
          <w:szCs w:val="28"/>
        </w:rPr>
        <w:t>Tax Accounting Methods</w:t>
      </w:r>
    </w:p>
    <w:p w14:paraId="01BCBC0E" w14:textId="216A8A2F" w:rsidR="0026210F" w:rsidRDefault="0026210F" w:rsidP="0026210F">
      <w:pPr>
        <w:rPr>
          <w:sz w:val="22"/>
          <w:szCs w:val="22"/>
        </w:rPr>
      </w:pPr>
    </w:p>
    <w:p w14:paraId="4087229A" w14:textId="77777777" w:rsidR="0026210F" w:rsidRPr="00834E4E" w:rsidRDefault="0026210F" w:rsidP="0026210F">
      <w:pPr>
        <w:rPr>
          <w:sz w:val="22"/>
          <w:szCs w:val="22"/>
        </w:rPr>
      </w:pPr>
    </w:p>
    <w:p w14:paraId="1B474CA9" w14:textId="7D5C6E4D" w:rsidR="0026210F" w:rsidRPr="0026210F" w:rsidRDefault="0026210F" w:rsidP="0026210F">
      <w:pPr>
        <w:rPr>
          <w:iCs/>
        </w:rPr>
      </w:pPr>
      <w:r w:rsidRPr="00793C13">
        <w:t xml:space="preserve">This course covers </w:t>
      </w:r>
      <w:r w:rsidRPr="00793C13">
        <w:rPr>
          <w:shd w:val="clear" w:color="auto" w:fill="FFFFFF"/>
        </w:rPr>
        <w:t>concepts governing timing of recognition of income and deductions for income tax purposes</w:t>
      </w:r>
      <w:r>
        <w:rPr>
          <w:shd w:val="clear" w:color="auto" w:fill="FFFFFF"/>
        </w:rPr>
        <w:t xml:space="preserve"> as well as</w:t>
      </w:r>
      <w:r w:rsidRPr="00793C13">
        <w:rPr>
          <w:shd w:val="clear" w:color="auto" w:fill="FFFFFF"/>
        </w:rPr>
        <w:t xml:space="preserve"> differences between GAAP and income tax accounting for all taxpayers. </w:t>
      </w:r>
      <w:r w:rsidR="00E825C1">
        <w:rPr>
          <w:i/>
          <w:sz w:val="22"/>
          <w:szCs w:val="22"/>
          <w:shd w:val="clear" w:color="auto" w:fill="FFFFFF"/>
        </w:rPr>
        <w:t>Recommended Preparation</w:t>
      </w:r>
      <w:r w:rsidRPr="00834E4E">
        <w:rPr>
          <w:i/>
          <w:sz w:val="22"/>
          <w:szCs w:val="22"/>
          <w:shd w:val="clear" w:color="auto" w:fill="FFFFFF"/>
        </w:rPr>
        <w:t xml:space="preserve">: </w:t>
      </w:r>
      <w:r w:rsidR="00E825C1">
        <w:rPr>
          <w:iCs/>
          <w:sz w:val="22"/>
          <w:szCs w:val="22"/>
        </w:rPr>
        <w:t>Introductory tax course.</w:t>
      </w:r>
      <w:r w:rsidRPr="00834E4E">
        <w:rPr>
          <w:iCs/>
          <w:sz w:val="22"/>
          <w:szCs w:val="22"/>
        </w:rPr>
        <w:t xml:space="preserve"> </w:t>
      </w:r>
    </w:p>
    <w:p w14:paraId="25E41310" w14:textId="77777777" w:rsidR="0026210F" w:rsidRPr="00834E4E" w:rsidRDefault="0026210F" w:rsidP="0026210F">
      <w:pPr>
        <w:rPr>
          <w:sz w:val="22"/>
          <w:szCs w:val="22"/>
        </w:rPr>
      </w:pPr>
    </w:p>
    <w:p w14:paraId="1954AA4A" w14:textId="77777777" w:rsidR="0026210F" w:rsidRPr="00834E4E" w:rsidRDefault="0026210F" w:rsidP="0026210F">
      <w:pPr>
        <w:pStyle w:val="NoSpacing"/>
        <w:rPr>
          <w:sz w:val="22"/>
          <w:szCs w:val="22"/>
        </w:rPr>
      </w:pPr>
      <w:r w:rsidRPr="00834E4E">
        <w:rPr>
          <w:sz w:val="22"/>
          <w:szCs w:val="22"/>
        </w:rPr>
        <w:t xml:space="preserve">This online course is divided into modules. Module activities may include reading assignments, weekly lessons, interactive exercises, homework assignments, Blackboard discussion forums and MarshallTALK live video discussion forums. </w:t>
      </w:r>
    </w:p>
    <w:p w14:paraId="6015A9E1" w14:textId="77777777" w:rsidR="0026210F" w:rsidRPr="00834E4E" w:rsidRDefault="0026210F" w:rsidP="0026210F">
      <w:pPr>
        <w:pStyle w:val="NoSpacing"/>
        <w:rPr>
          <w:sz w:val="22"/>
          <w:szCs w:val="22"/>
        </w:rPr>
      </w:pPr>
    </w:p>
    <w:p w14:paraId="3A230424" w14:textId="154EA3DC" w:rsidR="0026210F" w:rsidRPr="00834E4E" w:rsidRDefault="0026210F" w:rsidP="0026210F">
      <w:pPr>
        <w:pStyle w:val="NoSpacing"/>
        <w:rPr>
          <w:b/>
          <w:sz w:val="22"/>
          <w:szCs w:val="22"/>
        </w:rPr>
      </w:pPr>
      <w:r w:rsidRPr="00834E4E">
        <w:rPr>
          <w:b/>
          <w:sz w:val="22"/>
          <w:szCs w:val="22"/>
        </w:rPr>
        <w:t xml:space="preserve">Students are required to participate in “real time” online sessions every </w:t>
      </w:r>
      <w:r w:rsidR="00F7657F">
        <w:rPr>
          <w:b/>
          <w:sz w:val="22"/>
          <w:szCs w:val="22"/>
        </w:rPr>
        <w:t>Monday from 6:30 – 7:3</w:t>
      </w:r>
      <w:r>
        <w:rPr>
          <w:b/>
          <w:sz w:val="22"/>
          <w:szCs w:val="22"/>
        </w:rPr>
        <w:t>0 pm PT</w:t>
      </w:r>
      <w:r w:rsidRPr="00834E4E">
        <w:rPr>
          <w:b/>
          <w:sz w:val="22"/>
          <w:szCs w:val="22"/>
        </w:rPr>
        <w:t xml:space="preserve">, in addition to completing other online content. Only register for this class if you can log on for these sessions. </w:t>
      </w:r>
    </w:p>
    <w:p w14:paraId="6C62A607" w14:textId="77777777" w:rsidR="0026210F" w:rsidRPr="00834E4E" w:rsidRDefault="0026210F" w:rsidP="0026210F">
      <w:pPr>
        <w:pStyle w:val="NoSpacing"/>
        <w:rPr>
          <w:b/>
          <w:sz w:val="22"/>
          <w:szCs w:val="22"/>
        </w:rPr>
      </w:pPr>
    </w:p>
    <w:p w14:paraId="1F88494A" w14:textId="77777777" w:rsidR="0026210F" w:rsidRPr="00834E4E" w:rsidRDefault="0026210F" w:rsidP="0026210F">
      <w:pPr>
        <w:pStyle w:val="NoSpacing"/>
        <w:rPr>
          <w:rFonts w:eastAsia="Arial"/>
          <w:sz w:val="22"/>
          <w:szCs w:val="22"/>
          <w:u w:val="single"/>
        </w:rPr>
      </w:pPr>
      <w:r w:rsidRPr="00834E4E">
        <w:rPr>
          <w:rFonts w:eastAsia="Arial"/>
          <w:sz w:val="22"/>
          <w:szCs w:val="22"/>
          <w:u w:val="single"/>
        </w:rPr>
        <w:t xml:space="preserve">Blackboard  </w:t>
      </w:r>
    </w:p>
    <w:p w14:paraId="4A706157" w14:textId="77777777" w:rsidR="0026210F" w:rsidRPr="00834E4E" w:rsidRDefault="0026210F" w:rsidP="0026210F">
      <w:pPr>
        <w:pStyle w:val="NoSpacing"/>
        <w:rPr>
          <w:rFonts w:eastAsia="Arial"/>
          <w:sz w:val="22"/>
          <w:szCs w:val="22"/>
          <w:u w:val="single"/>
        </w:rPr>
      </w:pPr>
      <w:r w:rsidRPr="00834E4E">
        <w:rPr>
          <w:rFonts w:eastAsia="Arial"/>
          <w:sz w:val="22"/>
          <w:szCs w:val="22"/>
        </w:rPr>
        <w:t xml:space="preserve">Blackboard is the primary learning management system currently used at USC. From the Blackboard Course Home Page, students can access their course syllabus, identify readings, participate in discussion forums, submit assignments, and review grades at any time (asynchronously). They can also access links to the other platforms used in this course. </w:t>
      </w:r>
    </w:p>
    <w:p w14:paraId="54532F0E" w14:textId="77777777" w:rsidR="0026210F" w:rsidRPr="00834E4E" w:rsidRDefault="0026210F" w:rsidP="0026210F">
      <w:pPr>
        <w:pStyle w:val="NoSpacing"/>
        <w:rPr>
          <w:sz w:val="22"/>
          <w:szCs w:val="22"/>
          <w:u w:val="single"/>
        </w:rPr>
      </w:pPr>
    </w:p>
    <w:p w14:paraId="16410DDF" w14:textId="77777777" w:rsidR="0026210F" w:rsidRPr="00834E4E" w:rsidRDefault="0026210F" w:rsidP="0026210F">
      <w:pPr>
        <w:pStyle w:val="NoSpacing"/>
        <w:rPr>
          <w:sz w:val="22"/>
          <w:szCs w:val="22"/>
          <w:u w:val="single"/>
        </w:rPr>
      </w:pPr>
      <w:r w:rsidRPr="00834E4E">
        <w:rPr>
          <w:sz w:val="22"/>
          <w:szCs w:val="22"/>
          <w:u w:val="single"/>
        </w:rPr>
        <w:t>Virtual Classroom</w:t>
      </w:r>
    </w:p>
    <w:p w14:paraId="58BDD90F" w14:textId="77777777" w:rsidR="0026210F" w:rsidRPr="00834E4E" w:rsidRDefault="0026210F" w:rsidP="0026210F">
      <w:pPr>
        <w:pStyle w:val="NoSpacing"/>
        <w:rPr>
          <w:sz w:val="22"/>
          <w:szCs w:val="22"/>
          <w:u w:val="single"/>
        </w:rPr>
      </w:pPr>
      <w:r w:rsidRPr="00834E4E">
        <w:rPr>
          <w:sz w:val="22"/>
          <w:szCs w:val="22"/>
        </w:rPr>
        <w:t xml:space="preserve">The Virtual Classroom enables students to asynchronously view faculty lessons and other integrated course content. Students also use the Virtual Classroom to engage in self-assessment activities designed to help them understand and apply key course concepts. The Virtual Classroom is organized into weekly modules that correspond to the course syllabus and are designed to be taken in the order they appear. The interactive exercises within this Virtual Classroom are not graded but contain information that would otherwise be delivered in traditional class lectures and that may be included in the midterm and final exams. </w:t>
      </w:r>
    </w:p>
    <w:p w14:paraId="063D055F" w14:textId="77777777" w:rsidR="0026210F" w:rsidRPr="00834E4E" w:rsidRDefault="0026210F" w:rsidP="0026210F">
      <w:pPr>
        <w:pStyle w:val="NoSpacing"/>
        <w:rPr>
          <w:sz w:val="22"/>
          <w:szCs w:val="22"/>
          <w:u w:val="single"/>
        </w:rPr>
      </w:pPr>
    </w:p>
    <w:p w14:paraId="6E03B6B8" w14:textId="77777777" w:rsidR="0026210F" w:rsidRPr="00834E4E" w:rsidRDefault="0026210F" w:rsidP="0026210F">
      <w:pPr>
        <w:pStyle w:val="NoSpacing"/>
        <w:rPr>
          <w:sz w:val="22"/>
          <w:szCs w:val="22"/>
          <w:u w:val="single"/>
        </w:rPr>
      </w:pPr>
      <w:r w:rsidRPr="00834E4E">
        <w:rPr>
          <w:sz w:val="22"/>
          <w:szCs w:val="22"/>
          <w:u w:val="single"/>
        </w:rPr>
        <w:t xml:space="preserve">MarshallTALK </w:t>
      </w:r>
    </w:p>
    <w:p w14:paraId="1F85AD4D" w14:textId="77777777" w:rsidR="0026210F" w:rsidRPr="00834E4E" w:rsidRDefault="0026210F" w:rsidP="0026210F">
      <w:pPr>
        <w:pStyle w:val="NoSpacing"/>
        <w:rPr>
          <w:sz w:val="22"/>
          <w:szCs w:val="22"/>
          <w:u w:val="single"/>
        </w:rPr>
      </w:pPr>
      <w:r w:rsidRPr="00834E4E">
        <w:rPr>
          <w:sz w:val="22"/>
          <w:szCs w:val="22"/>
        </w:rPr>
        <w:t xml:space="preserve">Students and faculty will meet online on a regular basis at a pre-determined date and time (synchronously) in MarshallTALK, a live video discussion forum. MarshallTALK allows students to discuss course content and to ask questions in real time and may also be used as a forum for individual or group presentations. </w:t>
      </w:r>
    </w:p>
    <w:p w14:paraId="66563192" w14:textId="77777777" w:rsidR="0026210F" w:rsidRPr="00834E4E" w:rsidRDefault="0026210F" w:rsidP="0026210F">
      <w:pPr>
        <w:pStyle w:val="NoSpacing"/>
        <w:rPr>
          <w:sz w:val="22"/>
          <w:szCs w:val="22"/>
          <w:u w:val="single"/>
        </w:rPr>
      </w:pPr>
    </w:p>
    <w:p w14:paraId="18980801" w14:textId="77777777" w:rsidR="0026210F" w:rsidRDefault="0026210F" w:rsidP="0026210F">
      <w:pPr>
        <w:ind w:left="90"/>
        <w:rPr>
          <w:sz w:val="22"/>
          <w:szCs w:val="22"/>
        </w:rPr>
      </w:pPr>
    </w:p>
    <w:p w14:paraId="0107D786" w14:textId="77777777" w:rsidR="005041E0" w:rsidRDefault="005041E0" w:rsidP="0026210F">
      <w:pPr>
        <w:ind w:left="90"/>
        <w:rPr>
          <w:sz w:val="22"/>
          <w:szCs w:val="22"/>
        </w:rPr>
      </w:pPr>
    </w:p>
    <w:p w14:paraId="24E3D7B2" w14:textId="77777777" w:rsidR="005041E0" w:rsidRDefault="005041E0" w:rsidP="0026210F">
      <w:pPr>
        <w:ind w:left="90"/>
        <w:rPr>
          <w:sz w:val="22"/>
          <w:szCs w:val="22"/>
        </w:rPr>
      </w:pPr>
    </w:p>
    <w:p w14:paraId="53D67AFD" w14:textId="77777777" w:rsidR="005041E0" w:rsidRDefault="005041E0" w:rsidP="0026210F">
      <w:pPr>
        <w:ind w:left="90"/>
        <w:rPr>
          <w:sz w:val="22"/>
          <w:szCs w:val="22"/>
        </w:rPr>
      </w:pPr>
    </w:p>
    <w:p w14:paraId="66393182" w14:textId="77777777" w:rsidR="005041E0" w:rsidRDefault="005041E0" w:rsidP="0026210F">
      <w:pPr>
        <w:ind w:left="90"/>
        <w:rPr>
          <w:sz w:val="22"/>
          <w:szCs w:val="22"/>
        </w:rPr>
      </w:pPr>
    </w:p>
    <w:p w14:paraId="3B2D3878" w14:textId="77777777" w:rsidR="005041E0" w:rsidRDefault="005041E0" w:rsidP="0026210F">
      <w:pPr>
        <w:ind w:left="90"/>
        <w:rPr>
          <w:sz w:val="22"/>
          <w:szCs w:val="22"/>
        </w:rPr>
      </w:pPr>
    </w:p>
    <w:p w14:paraId="50DC312E" w14:textId="77777777" w:rsidR="005041E0" w:rsidRDefault="005041E0" w:rsidP="0026210F">
      <w:pPr>
        <w:ind w:left="90"/>
        <w:rPr>
          <w:sz w:val="22"/>
          <w:szCs w:val="22"/>
        </w:rPr>
      </w:pPr>
    </w:p>
    <w:p w14:paraId="2A578688" w14:textId="77777777" w:rsidR="005041E0" w:rsidRDefault="005041E0" w:rsidP="0026210F">
      <w:pPr>
        <w:ind w:left="90"/>
        <w:rPr>
          <w:sz w:val="22"/>
          <w:szCs w:val="22"/>
        </w:rPr>
      </w:pPr>
    </w:p>
    <w:p w14:paraId="7AD0DA8E" w14:textId="77777777" w:rsidR="005041E0" w:rsidRPr="00834E4E" w:rsidRDefault="005041E0" w:rsidP="0026210F">
      <w:pPr>
        <w:ind w:left="90"/>
        <w:rPr>
          <w:sz w:val="22"/>
          <w:szCs w:val="22"/>
        </w:rPr>
      </w:pPr>
    </w:p>
    <w:p w14:paraId="1B77DDB7" w14:textId="77777777" w:rsidR="0026210F" w:rsidRDefault="0026210F" w:rsidP="0026210F">
      <w:pPr>
        <w:ind w:left="90"/>
        <w:rPr>
          <w:sz w:val="22"/>
          <w:szCs w:val="22"/>
        </w:rPr>
      </w:pPr>
    </w:p>
    <w:p w14:paraId="0E29465B" w14:textId="77777777" w:rsidR="0026210F" w:rsidRDefault="0026210F" w:rsidP="0026210F">
      <w:pPr>
        <w:ind w:left="90"/>
        <w:rPr>
          <w:sz w:val="22"/>
          <w:szCs w:val="22"/>
        </w:rPr>
      </w:pPr>
    </w:p>
    <w:p w14:paraId="2DD74A15" w14:textId="77777777" w:rsidR="0026210F" w:rsidRDefault="0026210F" w:rsidP="0026210F">
      <w:pPr>
        <w:ind w:left="90"/>
        <w:rPr>
          <w:sz w:val="22"/>
          <w:szCs w:val="22"/>
        </w:rPr>
      </w:pPr>
    </w:p>
    <w:p w14:paraId="3741C299" w14:textId="77777777" w:rsidR="0026210F" w:rsidRPr="00834E4E" w:rsidRDefault="0026210F" w:rsidP="0026210F">
      <w:pPr>
        <w:ind w:left="90"/>
        <w:rPr>
          <w:sz w:val="22"/>
          <w:szCs w:val="22"/>
        </w:rPr>
      </w:pPr>
    </w:p>
    <w:p w14:paraId="608176AB" w14:textId="41F933F3" w:rsidR="0026210F" w:rsidRPr="00834E4E" w:rsidRDefault="005041E0" w:rsidP="0026210F">
      <w:pPr>
        <w:ind w:left="90"/>
        <w:rPr>
          <w:sz w:val="22"/>
          <w:szCs w:val="22"/>
        </w:rPr>
      </w:pPr>
      <w:r w:rsidRPr="00834E4E">
        <w:rPr>
          <w:noProof/>
          <w:sz w:val="22"/>
          <w:szCs w:val="22"/>
        </w:rPr>
        <w:lastRenderedPageBreak/>
        <mc:AlternateContent>
          <mc:Choice Requires="wps">
            <w:drawing>
              <wp:anchor distT="0" distB="0" distL="114300" distR="114300" simplePos="0" relativeHeight="251660288" behindDoc="0" locked="0" layoutInCell="1" allowOverlap="1" wp14:anchorId="4CAD8486" wp14:editId="12214541">
                <wp:simplePos x="0" y="0"/>
                <wp:positionH relativeFrom="column">
                  <wp:posOffset>-460375</wp:posOffset>
                </wp:positionH>
                <wp:positionV relativeFrom="paragraph">
                  <wp:posOffset>-210820</wp:posOffset>
                </wp:positionV>
                <wp:extent cx="6909435" cy="8667115"/>
                <wp:effectExtent l="0" t="0" r="24765" b="19685"/>
                <wp:wrapNone/>
                <wp:docPr id="3" name="Rectangle 3"/>
                <wp:cNvGraphicFramePr/>
                <a:graphic xmlns:a="http://schemas.openxmlformats.org/drawingml/2006/main">
                  <a:graphicData uri="http://schemas.microsoft.com/office/word/2010/wordprocessingShape">
                    <wps:wsp>
                      <wps:cNvSpPr/>
                      <wps:spPr>
                        <a:xfrm>
                          <a:off x="0" y="0"/>
                          <a:ext cx="6909435" cy="866711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25pt;margin-top:-16.6pt;width:544.05pt;height:6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" filled="f" strokecolor="#c00000" strokeweight="2pt"/>
            </w:pict>
          </mc:Fallback>
        </mc:AlternateContent>
      </w:r>
    </w:p>
    <w:p w14:paraId="69C84904" w14:textId="77777777" w:rsidR="00865F80" w:rsidRDefault="00865F80" w:rsidP="00865F80">
      <w:pPr>
        <w:rPr>
          <w:sz w:val="22"/>
          <w:szCs w:val="22"/>
        </w:rPr>
      </w:pPr>
    </w:p>
    <w:p w14:paraId="7AE8FBFB" w14:textId="79D02A71" w:rsidR="00865F80" w:rsidRDefault="00865F80" w:rsidP="00865F80">
      <w:pPr>
        <w:rPr>
          <w:sz w:val="22"/>
          <w:szCs w:val="22"/>
        </w:rPr>
      </w:pPr>
      <w:r>
        <w:rPr>
          <w:sz w:val="22"/>
          <w:szCs w:val="22"/>
        </w:rPr>
        <w:t>SYSTEM REQUIREMENTS</w:t>
      </w:r>
    </w:p>
    <w:p w14:paraId="5717B934" w14:textId="77777777" w:rsidR="00865F80" w:rsidRDefault="00865F80" w:rsidP="00865F80">
      <w:pPr>
        <w:pStyle w:val="NoSpacing"/>
        <w:rPr>
          <w:sz w:val="22"/>
          <w:szCs w:val="22"/>
        </w:rPr>
      </w:pPr>
      <w:r>
        <w:rPr>
          <w:sz w:val="22"/>
          <w:szCs w:val="22"/>
        </w:rPr>
        <w:tab/>
      </w:r>
    </w:p>
    <w:p w14:paraId="4428E4D2" w14:textId="77777777" w:rsidR="00865F80" w:rsidRDefault="00865F80" w:rsidP="00865F80">
      <w:pPr>
        <w:pStyle w:val="NoSpacing"/>
        <w:rPr>
          <w:sz w:val="22"/>
          <w:szCs w:val="22"/>
        </w:rPr>
      </w:pPr>
      <w:r>
        <w:rPr>
          <w:sz w:val="22"/>
          <w:szCs w:val="22"/>
        </w:rPr>
        <w:t xml:space="preserve">The following equipment is required to successfully participate in this online course: </w:t>
      </w:r>
    </w:p>
    <w:p w14:paraId="6FDF1976" w14:textId="77777777" w:rsidR="00865F80" w:rsidRDefault="00865F80" w:rsidP="00865F80">
      <w:pPr>
        <w:pStyle w:val="NoSpacing"/>
        <w:numPr>
          <w:ilvl w:val="0"/>
          <w:numId w:val="15"/>
        </w:numPr>
        <w:rPr>
          <w:sz w:val="22"/>
          <w:szCs w:val="22"/>
        </w:rPr>
      </w:pPr>
      <w:r>
        <w:rPr>
          <w:sz w:val="22"/>
          <w:szCs w:val="22"/>
        </w:rPr>
        <w:t xml:space="preserve">Computer </w:t>
      </w:r>
    </w:p>
    <w:p w14:paraId="5CE0C784" w14:textId="77777777" w:rsidR="00865F80" w:rsidRPr="005A7869" w:rsidRDefault="00865F80" w:rsidP="00865F80">
      <w:pPr>
        <w:pStyle w:val="NoSpacing"/>
        <w:numPr>
          <w:ilvl w:val="0"/>
          <w:numId w:val="15"/>
        </w:numPr>
        <w:rPr>
          <w:sz w:val="22"/>
          <w:szCs w:val="22"/>
        </w:rPr>
      </w:pPr>
      <w:r w:rsidRPr="005A7869">
        <w:rPr>
          <w:sz w:val="22"/>
          <w:szCs w:val="22"/>
        </w:rPr>
        <w:t xml:space="preserve">Headset or built-in speakers &amp; microphone (Recommended microphone/headset: </w:t>
      </w:r>
      <w:hyperlink r:id="rId9" w:history="1">
        <w:r w:rsidRPr="005A7869">
          <w:rPr>
            <w:rStyle w:val="Hyperlink"/>
            <w:sz w:val="22"/>
            <w:szCs w:val="22"/>
          </w:rPr>
          <w:t>http://www.amazon.com/Logitech-ClearChat-Comfort-Headset-Black/dp/B000UXZQ42/ref=pd_sim_e_2</w:t>
        </w:r>
      </w:hyperlink>
      <w:r w:rsidRPr="005A7869">
        <w:rPr>
          <w:sz w:val="22"/>
          <w:szCs w:val="22"/>
        </w:rPr>
        <w:t>)</w:t>
      </w:r>
    </w:p>
    <w:p w14:paraId="3652F256" w14:textId="77777777" w:rsidR="00865F80" w:rsidRDefault="00865F80" w:rsidP="00865F80">
      <w:pPr>
        <w:pStyle w:val="ListParagraph"/>
        <w:numPr>
          <w:ilvl w:val="0"/>
          <w:numId w:val="15"/>
        </w:numPr>
        <w:rPr>
          <w:sz w:val="22"/>
          <w:szCs w:val="22"/>
        </w:rPr>
      </w:pPr>
      <w:r>
        <w:rPr>
          <w:sz w:val="22"/>
          <w:szCs w:val="22"/>
        </w:rPr>
        <w:t xml:space="preserve">Webcam (Recommended webcam: </w:t>
      </w:r>
      <w:hyperlink r:id="rId10" w:history="1">
        <w:r>
          <w:rPr>
            <w:rStyle w:val="Hyperlink"/>
            <w:sz w:val="22"/>
            <w:szCs w:val="22"/>
          </w:rPr>
          <w:t>http://www.logitech.com/en-us/product/hd-webcam-c525?crid=34</w:t>
        </w:r>
      </w:hyperlink>
      <w:r>
        <w:rPr>
          <w:rStyle w:val="Hyperlink"/>
          <w:sz w:val="22"/>
          <w:szCs w:val="22"/>
        </w:rPr>
        <w:t>)</w:t>
      </w:r>
    </w:p>
    <w:p w14:paraId="2727AFDA" w14:textId="77777777" w:rsidR="00865F80" w:rsidRDefault="00865F80" w:rsidP="00865F80">
      <w:pPr>
        <w:pStyle w:val="ListParagraph"/>
        <w:numPr>
          <w:ilvl w:val="0"/>
          <w:numId w:val="15"/>
        </w:numPr>
        <w:rPr>
          <w:sz w:val="22"/>
          <w:szCs w:val="22"/>
        </w:rPr>
      </w:pPr>
      <w:r>
        <w:rPr>
          <w:sz w:val="22"/>
          <w:szCs w:val="22"/>
        </w:rPr>
        <w:t>High speed Internet connection (Wireless or Cabled)</w:t>
      </w:r>
    </w:p>
    <w:p w14:paraId="3891F32C" w14:textId="77777777" w:rsidR="00865F80" w:rsidRDefault="00865F80" w:rsidP="00865F80">
      <w:pPr>
        <w:rPr>
          <w:sz w:val="22"/>
          <w:szCs w:val="22"/>
        </w:rPr>
      </w:pPr>
    </w:p>
    <w:p w14:paraId="522AA292" w14:textId="77777777" w:rsidR="00865F80" w:rsidRDefault="00865F80" w:rsidP="00865F80">
      <w:pPr>
        <w:pStyle w:val="NoSpacing"/>
        <w:rPr>
          <w:sz w:val="22"/>
          <w:szCs w:val="22"/>
        </w:rPr>
      </w:pPr>
      <w:r>
        <w:rPr>
          <w:sz w:val="22"/>
          <w:szCs w:val="22"/>
        </w:rPr>
        <w:t>Browser Requirements:</w:t>
      </w:r>
    </w:p>
    <w:p w14:paraId="48AB8EBC" w14:textId="77777777" w:rsidR="00865F80" w:rsidRDefault="00865F80" w:rsidP="00865F80">
      <w:pPr>
        <w:pStyle w:val="NoSpacing"/>
        <w:numPr>
          <w:ilvl w:val="0"/>
          <w:numId w:val="45"/>
        </w:numPr>
        <w:ind w:left="450"/>
        <w:rPr>
          <w:sz w:val="22"/>
          <w:szCs w:val="22"/>
        </w:rPr>
      </w:pPr>
      <w:r>
        <w:rPr>
          <w:sz w:val="22"/>
          <w:szCs w:val="22"/>
        </w:rPr>
        <w:t>Internet Explorer 9.x and above on PCs</w:t>
      </w:r>
    </w:p>
    <w:p w14:paraId="788F9803" w14:textId="77777777" w:rsidR="00865F80" w:rsidRDefault="00865F80" w:rsidP="00865F80">
      <w:pPr>
        <w:pStyle w:val="NoSpacing"/>
        <w:numPr>
          <w:ilvl w:val="0"/>
          <w:numId w:val="45"/>
        </w:numPr>
        <w:ind w:left="450"/>
        <w:rPr>
          <w:sz w:val="22"/>
          <w:szCs w:val="22"/>
        </w:rPr>
      </w:pPr>
      <w:r>
        <w:rPr>
          <w:sz w:val="22"/>
          <w:szCs w:val="22"/>
        </w:rPr>
        <w:t>FireFox 3.6 and above on PCs</w:t>
      </w:r>
    </w:p>
    <w:p w14:paraId="37C7A380" w14:textId="77777777" w:rsidR="00865F80" w:rsidRDefault="00865F80" w:rsidP="00865F80">
      <w:pPr>
        <w:pStyle w:val="NoSpacing"/>
        <w:numPr>
          <w:ilvl w:val="0"/>
          <w:numId w:val="45"/>
        </w:numPr>
        <w:ind w:left="450"/>
        <w:rPr>
          <w:sz w:val="22"/>
          <w:szCs w:val="22"/>
        </w:rPr>
      </w:pPr>
      <w:r>
        <w:rPr>
          <w:sz w:val="22"/>
          <w:szCs w:val="22"/>
        </w:rPr>
        <w:t>Safari 3.6 and higher on Mac (only)</w:t>
      </w:r>
    </w:p>
    <w:p w14:paraId="00D83B72" w14:textId="77777777" w:rsidR="00865F80" w:rsidRDefault="00865F80" w:rsidP="00865F80">
      <w:pPr>
        <w:pStyle w:val="NoSpacing"/>
        <w:numPr>
          <w:ilvl w:val="0"/>
          <w:numId w:val="45"/>
        </w:numPr>
        <w:ind w:left="450"/>
        <w:rPr>
          <w:sz w:val="22"/>
          <w:szCs w:val="22"/>
        </w:rPr>
      </w:pPr>
      <w:r>
        <w:rPr>
          <w:sz w:val="22"/>
          <w:szCs w:val="22"/>
        </w:rPr>
        <w:t>Firefox 3.x and higher on Mac</w:t>
      </w:r>
    </w:p>
    <w:p w14:paraId="026D4502" w14:textId="77777777" w:rsidR="00865F80" w:rsidRDefault="00865F80" w:rsidP="00865F80">
      <w:pPr>
        <w:pStyle w:val="NoSpacing"/>
        <w:numPr>
          <w:ilvl w:val="0"/>
          <w:numId w:val="45"/>
        </w:numPr>
        <w:ind w:left="450"/>
        <w:rPr>
          <w:sz w:val="22"/>
          <w:szCs w:val="22"/>
        </w:rPr>
      </w:pPr>
      <w:r>
        <w:rPr>
          <w:sz w:val="22"/>
          <w:szCs w:val="22"/>
        </w:rPr>
        <w:t>Google Chrome</w:t>
      </w:r>
    </w:p>
    <w:p w14:paraId="34FD00DF" w14:textId="77777777" w:rsidR="00865F80" w:rsidRDefault="00865F80" w:rsidP="00865F80">
      <w:pPr>
        <w:pStyle w:val="NoSpacing"/>
        <w:rPr>
          <w:sz w:val="22"/>
          <w:szCs w:val="22"/>
        </w:rPr>
      </w:pPr>
    </w:p>
    <w:p w14:paraId="69173141" w14:textId="77777777" w:rsidR="00865F80" w:rsidRDefault="00865F80" w:rsidP="00865F80">
      <w:pPr>
        <w:autoSpaceDE w:val="0"/>
        <w:autoSpaceDN w:val="0"/>
        <w:ind w:left="720"/>
        <w:jc w:val="both"/>
        <w:rPr>
          <w:sz w:val="22"/>
          <w:szCs w:val="22"/>
        </w:rPr>
      </w:pPr>
    </w:p>
    <w:p w14:paraId="39C96BAF" w14:textId="77777777" w:rsidR="00865F80" w:rsidRDefault="00865F80" w:rsidP="00865F80">
      <w:pPr>
        <w:pStyle w:val="NoSpacing"/>
        <w:rPr>
          <w:sz w:val="22"/>
          <w:szCs w:val="22"/>
        </w:rPr>
      </w:pPr>
      <w:r>
        <w:rPr>
          <w:sz w:val="22"/>
          <w:szCs w:val="22"/>
        </w:rPr>
        <w:t>TECHNICAL SUPPORT</w:t>
      </w:r>
    </w:p>
    <w:p w14:paraId="7F34EB4B" w14:textId="77777777" w:rsidR="00865F80" w:rsidRDefault="00865F80" w:rsidP="00865F80">
      <w:pPr>
        <w:pStyle w:val="NoSpacing"/>
        <w:rPr>
          <w:sz w:val="22"/>
          <w:szCs w:val="22"/>
        </w:rPr>
      </w:pPr>
    </w:p>
    <w:p w14:paraId="2C338A78" w14:textId="77777777" w:rsidR="00865F80" w:rsidRDefault="00865F80" w:rsidP="00865F80">
      <w:pPr>
        <w:pStyle w:val="NoSpacing"/>
        <w:numPr>
          <w:ilvl w:val="0"/>
          <w:numId w:val="46"/>
        </w:numPr>
        <w:ind w:left="450"/>
        <w:rPr>
          <w:sz w:val="22"/>
          <w:szCs w:val="22"/>
        </w:rPr>
      </w:pPr>
      <w:r>
        <w:rPr>
          <w:sz w:val="22"/>
          <w:szCs w:val="22"/>
        </w:rPr>
        <w:t>USC Information Technology Services (for Blackboard support):</w:t>
      </w:r>
    </w:p>
    <w:p w14:paraId="5053D890" w14:textId="77777777" w:rsidR="00865F80" w:rsidRDefault="00865F80" w:rsidP="00865F80">
      <w:pPr>
        <w:pStyle w:val="NoSpacing"/>
        <w:ind w:left="720"/>
        <w:rPr>
          <w:sz w:val="22"/>
          <w:szCs w:val="22"/>
        </w:rPr>
      </w:pPr>
      <w:r>
        <w:rPr>
          <w:sz w:val="22"/>
          <w:szCs w:val="22"/>
        </w:rPr>
        <w:t xml:space="preserve">Call (213) 740-5555 or email </w:t>
      </w:r>
      <w:hyperlink r:id="rId11" w:history="1">
        <w:r>
          <w:rPr>
            <w:rStyle w:val="Hyperlink"/>
            <w:rFonts w:eastAsia="Arial"/>
            <w:sz w:val="22"/>
            <w:szCs w:val="22"/>
          </w:rPr>
          <w:t>consult</w:t>
        </w:r>
      </w:hyperlink>
      <w:hyperlink r:id="rId12" w:history="1">
        <w:r>
          <w:rPr>
            <w:rStyle w:val="Hyperlink"/>
            <w:rFonts w:eastAsia="Arial"/>
            <w:sz w:val="22"/>
            <w:szCs w:val="22"/>
          </w:rPr>
          <w:t>@</w:t>
        </w:r>
      </w:hyperlink>
      <w:hyperlink r:id="rId13" w:history="1">
        <w:r>
          <w:rPr>
            <w:rStyle w:val="Hyperlink"/>
            <w:rFonts w:eastAsia="Arial"/>
            <w:sz w:val="22"/>
            <w:szCs w:val="22"/>
          </w:rPr>
          <w:t>usc</w:t>
        </w:r>
      </w:hyperlink>
      <w:hyperlink r:id="rId14" w:history="1">
        <w:r>
          <w:rPr>
            <w:rStyle w:val="Hyperlink"/>
            <w:rFonts w:eastAsia="Arial"/>
            <w:sz w:val="22"/>
            <w:szCs w:val="22"/>
          </w:rPr>
          <w:t>.</w:t>
        </w:r>
      </w:hyperlink>
      <w:hyperlink r:id="rId15" w:history="1">
        <w:r>
          <w:rPr>
            <w:rStyle w:val="Hyperlink"/>
            <w:rFonts w:eastAsia="Arial"/>
            <w:sz w:val="22"/>
            <w:szCs w:val="22"/>
          </w:rPr>
          <w:t>edu</w:t>
        </w:r>
      </w:hyperlink>
      <w:r>
        <w:rPr>
          <w:rStyle w:val="Hyperlink"/>
          <w:rFonts w:eastAsia="Arial"/>
          <w:sz w:val="22"/>
          <w:szCs w:val="22"/>
        </w:rPr>
        <w:t xml:space="preserve">. </w:t>
      </w:r>
      <w:r>
        <w:rPr>
          <w:sz w:val="22"/>
          <w:szCs w:val="22"/>
        </w:rPr>
        <w:t xml:space="preserve">For more information, visit their website at: </w:t>
      </w:r>
      <w:hyperlink r:id="rId16" w:history="1">
        <w:r>
          <w:rPr>
            <w:rStyle w:val="Hyperlink"/>
            <w:rFonts w:eastAsia="Arial"/>
            <w:sz w:val="22"/>
            <w:szCs w:val="22"/>
          </w:rPr>
          <w:t>http</w:t>
        </w:r>
      </w:hyperlink>
      <w:hyperlink r:id="rId17" w:history="1">
        <w:r>
          <w:rPr>
            <w:rStyle w:val="Hyperlink"/>
            <w:rFonts w:eastAsia="Arial"/>
            <w:sz w:val="22"/>
            <w:szCs w:val="22"/>
          </w:rPr>
          <w:t>://</w:t>
        </w:r>
      </w:hyperlink>
      <w:hyperlink r:id="rId18" w:history="1">
        <w:r>
          <w:rPr>
            <w:rStyle w:val="Hyperlink"/>
            <w:rFonts w:eastAsia="Arial"/>
            <w:sz w:val="22"/>
            <w:szCs w:val="22"/>
          </w:rPr>
          <w:t>www</w:t>
        </w:r>
      </w:hyperlink>
      <w:hyperlink r:id="rId19" w:history="1">
        <w:r>
          <w:rPr>
            <w:rStyle w:val="Hyperlink"/>
            <w:rFonts w:eastAsia="Arial"/>
            <w:sz w:val="22"/>
            <w:szCs w:val="22"/>
          </w:rPr>
          <w:t>.</w:t>
        </w:r>
      </w:hyperlink>
      <w:hyperlink r:id="rId20" w:history="1">
        <w:r>
          <w:rPr>
            <w:rStyle w:val="Hyperlink"/>
            <w:rFonts w:eastAsia="Arial"/>
            <w:sz w:val="22"/>
            <w:szCs w:val="22"/>
          </w:rPr>
          <w:t>usc</w:t>
        </w:r>
      </w:hyperlink>
      <w:hyperlink r:id="rId21" w:history="1">
        <w:r>
          <w:rPr>
            <w:rStyle w:val="Hyperlink"/>
            <w:rFonts w:eastAsia="Arial"/>
            <w:sz w:val="22"/>
            <w:szCs w:val="22"/>
          </w:rPr>
          <w:t>.</w:t>
        </w:r>
      </w:hyperlink>
      <w:hyperlink r:id="rId22" w:history="1">
        <w:r>
          <w:rPr>
            <w:rStyle w:val="Hyperlink"/>
            <w:rFonts w:eastAsia="Arial"/>
            <w:sz w:val="22"/>
            <w:szCs w:val="22"/>
          </w:rPr>
          <w:t>edu</w:t>
        </w:r>
      </w:hyperlink>
      <w:hyperlink r:id="rId23" w:history="1">
        <w:r>
          <w:rPr>
            <w:rStyle w:val="Hyperlink"/>
            <w:rFonts w:eastAsia="Arial"/>
            <w:sz w:val="22"/>
            <w:szCs w:val="22"/>
          </w:rPr>
          <w:t>/</w:t>
        </w:r>
      </w:hyperlink>
      <w:hyperlink r:id="rId24" w:history="1">
        <w:r>
          <w:rPr>
            <w:rStyle w:val="Hyperlink"/>
            <w:rFonts w:eastAsia="Arial"/>
            <w:sz w:val="22"/>
            <w:szCs w:val="22"/>
          </w:rPr>
          <w:t>its</w:t>
        </w:r>
      </w:hyperlink>
      <w:hyperlink r:id="rId25" w:history="1">
        <w:r>
          <w:rPr>
            <w:rStyle w:val="Hyperlink"/>
            <w:rFonts w:eastAsia="Arial"/>
            <w:sz w:val="22"/>
            <w:szCs w:val="22"/>
          </w:rPr>
          <w:t>/</w:t>
        </w:r>
      </w:hyperlink>
    </w:p>
    <w:p w14:paraId="3BA7E447" w14:textId="77777777" w:rsidR="00865F80" w:rsidRDefault="00865F80" w:rsidP="00865F80">
      <w:pPr>
        <w:pStyle w:val="NoSpacing"/>
        <w:numPr>
          <w:ilvl w:val="0"/>
          <w:numId w:val="46"/>
        </w:numPr>
        <w:ind w:left="450"/>
        <w:rPr>
          <w:sz w:val="22"/>
          <w:szCs w:val="22"/>
        </w:rPr>
      </w:pPr>
      <w:r>
        <w:rPr>
          <w:sz w:val="22"/>
          <w:szCs w:val="22"/>
        </w:rPr>
        <w:t>USC Marshall (for Virtual Classroom support):</w:t>
      </w:r>
    </w:p>
    <w:p w14:paraId="32ED5B13" w14:textId="77777777" w:rsidR="00865F80" w:rsidRDefault="00865F80" w:rsidP="00865F80">
      <w:pPr>
        <w:pStyle w:val="NoSpacing"/>
        <w:ind w:left="720"/>
        <w:rPr>
          <w:sz w:val="22"/>
          <w:szCs w:val="22"/>
        </w:rPr>
      </w:pPr>
      <w:r>
        <w:rPr>
          <w:sz w:val="22"/>
          <w:szCs w:val="22"/>
        </w:rPr>
        <w:t xml:space="preserve">Call (213) 740-3000 Monday through Friday, 7:00am to 6:00pm PST or visit their website at: </w:t>
      </w:r>
      <w:hyperlink r:id="rId26" w:history="1">
        <w:r>
          <w:rPr>
            <w:rStyle w:val="Hyperlink"/>
            <w:sz w:val="22"/>
            <w:szCs w:val="22"/>
          </w:rPr>
          <w:t>http://msbhelp.usc.edu</w:t>
        </w:r>
      </w:hyperlink>
      <w:r>
        <w:rPr>
          <w:sz w:val="22"/>
          <w:szCs w:val="22"/>
        </w:rPr>
        <w:t xml:space="preserve"> </w:t>
      </w:r>
    </w:p>
    <w:p w14:paraId="56CBB53A" w14:textId="77777777" w:rsidR="00865F80" w:rsidRDefault="00865F80" w:rsidP="00865F80">
      <w:pPr>
        <w:pStyle w:val="NoSpacing"/>
        <w:numPr>
          <w:ilvl w:val="0"/>
          <w:numId w:val="46"/>
        </w:numPr>
        <w:ind w:left="450"/>
        <w:rPr>
          <w:sz w:val="22"/>
          <w:szCs w:val="22"/>
        </w:rPr>
      </w:pPr>
      <w:r>
        <w:rPr>
          <w:sz w:val="22"/>
          <w:szCs w:val="22"/>
        </w:rPr>
        <w:t xml:space="preserve">MarshallTALK empowered by WebEx Support: </w:t>
      </w:r>
      <w:hyperlink r:id="rId27" w:history="1">
        <w:r>
          <w:rPr>
            <w:rStyle w:val="Hyperlink"/>
            <w:sz w:val="22"/>
            <w:szCs w:val="22"/>
          </w:rPr>
          <w:t>marshall.talk@marshall.usc.edu</w:t>
        </w:r>
      </w:hyperlink>
    </w:p>
    <w:p w14:paraId="17964530" w14:textId="77777777" w:rsidR="00865F80" w:rsidRDefault="00865F80" w:rsidP="00865F80">
      <w:pPr>
        <w:pStyle w:val="NoSpacing"/>
        <w:rPr>
          <w:sz w:val="22"/>
          <w:szCs w:val="22"/>
        </w:rPr>
      </w:pPr>
    </w:p>
    <w:p w14:paraId="551E59C8" w14:textId="77777777" w:rsidR="00865F80" w:rsidRDefault="00865F80" w:rsidP="00865F80">
      <w:pPr>
        <w:pStyle w:val="NoSpacing"/>
        <w:rPr>
          <w:sz w:val="22"/>
          <w:szCs w:val="22"/>
        </w:rPr>
      </w:pPr>
    </w:p>
    <w:p w14:paraId="08673A9B" w14:textId="77777777" w:rsidR="00865F80" w:rsidRDefault="00865F80" w:rsidP="00865F80">
      <w:pPr>
        <w:pStyle w:val="NoSpacing"/>
        <w:rPr>
          <w:sz w:val="22"/>
          <w:szCs w:val="22"/>
        </w:rPr>
      </w:pPr>
    </w:p>
    <w:p w14:paraId="7B4003D4" w14:textId="77777777" w:rsidR="00865F80" w:rsidRDefault="00865F80" w:rsidP="00865F80">
      <w:pPr>
        <w:pStyle w:val="NoSpacing"/>
        <w:rPr>
          <w:sz w:val="22"/>
          <w:szCs w:val="22"/>
        </w:rPr>
      </w:pPr>
    </w:p>
    <w:p w14:paraId="61DFCCB5" w14:textId="77777777" w:rsidR="00865F80" w:rsidRDefault="00865F80" w:rsidP="00865F80">
      <w:pPr>
        <w:pStyle w:val="NoSpacing"/>
        <w:rPr>
          <w:sz w:val="22"/>
          <w:szCs w:val="22"/>
        </w:rPr>
      </w:pPr>
    </w:p>
    <w:p w14:paraId="61BD1CC9" w14:textId="77777777" w:rsidR="00865F80" w:rsidRDefault="00865F80" w:rsidP="00865F80">
      <w:pPr>
        <w:pStyle w:val="NoSpacing"/>
        <w:rPr>
          <w:sz w:val="22"/>
          <w:szCs w:val="22"/>
        </w:rPr>
      </w:pPr>
    </w:p>
    <w:p w14:paraId="2F062D7A" w14:textId="77777777" w:rsidR="00865F80" w:rsidRDefault="00865F80" w:rsidP="00865F80">
      <w:pPr>
        <w:pStyle w:val="NoSpacing"/>
        <w:rPr>
          <w:sz w:val="22"/>
          <w:szCs w:val="22"/>
        </w:rPr>
      </w:pPr>
    </w:p>
    <w:p w14:paraId="1B0B6EB9" w14:textId="77777777" w:rsidR="00865F80" w:rsidRDefault="00865F80" w:rsidP="00865F80">
      <w:pPr>
        <w:pStyle w:val="NoSpacing"/>
        <w:rPr>
          <w:sz w:val="22"/>
          <w:szCs w:val="22"/>
        </w:rPr>
      </w:pPr>
    </w:p>
    <w:p w14:paraId="20A37B09" w14:textId="77777777" w:rsidR="00865F80" w:rsidRDefault="00865F80" w:rsidP="00865F80">
      <w:pPr>
        <w:pStyle w:val="NoSpacing"/>
        <w:rPr>
          <w:sz w:val="22"/>
          <w:szCs w:val="22"/>
        </w:rPr>
      </w:pPr>
    </w:p>
    <w:p w14:paraId="3AB3DB37" w14:textId="77777777" w:rsidR="00865F80" w:rsidRDefault="00865F80" w:rsidP="00865F80">
      <w:pPr>
        <w:pStyle w:val="NoSpacing"/>
        <w:rPr>
          <w:sz w:val="22"/>
          <w:szCs w:val="22"/>
        </w:rPr>
      </w:pPr>
    </w:p>
    <w:p w14:paraId="20EDA9BE" w14:textId="77777777" w:rsidR="00865F80" w:rsidRDefault="00865F80" w:rsidP="00865F80">
      <w:pPr>
        <w:pStyle w:val="NoSpacing"/>
        <w:rPr>
          <w:sz w:val="22"/>
          <w:szCs w:val="22"/>
        </w:rPr>
      </w:pPr>
    </w:p>
    <w:p w14:paraId="5895B2EB" w14:textId="77777777" w:rsidR="00865F80" w:rsidRDefault="00865F80" w:rsidP="00865F80">
      <w:pPr>
        <w:pStyle w:val="NoSpacing"/>
        <w:rPr>
          <w:sz w:val="22"/>
          <w:szCs w:val="22"/>
        </w:rPr>
      </w:pPr>
    </w:p>
    <w:p w14:paraId="01FDB37F" w14:textId="77777777" w:rsidR="00865F80" w:rsidRDefault="00865F80" w:rsidP="00865F80">
      <w:pPr>
        <w:pStyle w:val="NoSpacing"/>
        <w:rPr>
          <w:sz w:val="22"/>
          <w:szCs w:val="22"/>
        </w:rPr>
      </w:pPr>
    </w:p>
    <w:p w14:paraId="7CDBC59B" w14:textId="77777777" w:rsidR="00865F80" w:rsidRDefault="00865F80" w:rsidP="00865F80">
      <w:pPr>
        <w:pStyle w:val="NoSpacing"/>
        <w:rPr>
          <w:sz w:val="22"/>
          <w:szCs w:val="22"/>
        </w:rPr>
      </w:pPr>
    </w:p>
    <w:p w14:paraId="1638CD8A" w14:textId="77777777" w:rsidR="00865F80" w:rsidRDefault="00865F80" w:rsidP="00865F80">
      <w:pPr>
        <w:pStyle w:val="NoSpacing"/>
        <w:rPr>
          <w:sz w:val="22"/>
          <w:szCs w:val="22"/>
        </w:rPr>
      </w:pPr>
    </w:p>
    <w:p w14:paraId="1C31E5DA" w14:textId="77777777" w:rsidR="00865F80" w:rsidRDefault="00865F80" w:rsidP="00865F80">
      <w:pPr>
        <w:pStyle w:val="NoSpacing"/>
        <w:rPr>
          <w:sz w:val="22"/>
          <w:szCs w:val="22"/>
        </w:rPr>
      </w:pPr>
    </w:p>
    <w:p w14:paraId="414B90F2" w14:textId="77777777" w:rsidR="00865F80" w:rsidRPr="00865F80" w:rsidRDefault="00865F80" w:rsidP="00865F80">
      <w:pPr>
        <w:pStyle w:val="NoSpacing"/>
        <w:rPr>
          <w:sz w:val="22"/>
          <w:szCs w:val="22"/>
        </w:rPr>
      </w:pPr>
    </w:p>
    <w:p w14:paraId="73D053EC" w14:textId="77777777" w:rsidR="0026210F" w:rsidRDefault="0026210F" w:rsidP="0026210F">
      <w:pPr>
        <w:rPr>
          <w:b/>
          <w:sz w:val="36"/>
          <w:szCs w:val="36"/>
        </w:rPr>
      </w:pPr>
    </w:p>
    <w:p w14:paraId="39FD5298" w14:textId="77777777" w:rsidR="00573D00" w:rsidRDefault="000D389D" w:rsidP="00694AE3">
      <w:pPr>
        <w:jc w:val="center"/>
        <w:rPr>
          <w:b/>
          <w:sz w:val="36"/>
          <w:szCs w:val="36"/>
        </w:rPr>
      </w:pPr>
      <w:r>
        <w:rPr>
          <w:b/>
          <w:noProof/>
          <w:sz w:val="36"/>
          <w:szCs w:val="36"/>
        </w:rPr>
        <w:lastRenderedPageBreak/>
        <w:drawing>
          <wp:inline distT="0" distB="0" distL="0" distR="0" wp14:anchorId="74DC026B" wp14:editId="3755ACAC">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4656521B" w14:textId="77777777" w:rsidR="00573D00" w:rsidRPr="007A7E35" w:rsidRDefault="00573D00" w:rsidP="00694AE3">
      <w:pPr>
        <w:jc w:val="center"/>
        <w:rPr>
          <w:b/>
        </w:rPr>
      </w:pPr>
    </w:p>
    <w:p w14:paraId="0985C56A" w14:textId="742D27D8" w:rsidR="007A7E35" w:rsidRPr="003E0DDD" w:rsidRDefault="007A7E35" w:rsidP="003E0DDD">
      <w:pPr>
        <w:jc w:val="center"/>
        <w:rPr>
          <w:b/>
          <w:sz w:val="32"/>
          <w:szCs w:val="32"/>
        </w:rPr>
      </w:pPr>
      <w:r w:rsidRPr="007A7E35">
        <w:rPr>
          <w:b/>
          <w:sz w:val="32"/>
          <w:szCs w:val="32"/>
        </w:rPr>
        <w:t xml:space="preserve">ACCT </w:t>
      </w:r>
      <w:r w:rsidR="0023227C">
        <w:rPr>
          <w:b/>
          <w:sz w:val="32"/>
          <w:szCs w:val="32"/>
        </w:rPr>
        <w:t>5</w:t>
      </w:r>
      <w:r w:rsidR="00793C13">
        <w:rPr>
          <w:b/>
          <w:sz w:val="32"/>
          <w:szCs w:val="32"/>
        </w:rPr>
        <w:t>8</w:t>
      </w:r>
      <w:r w:rsidR="003E0DDD">
        <w:rPr>
          <w:b/>
          <w:sz w:val="32"/>
          <w:szCs w:val="32"/>
        </w:rPr>
        <w:t>0</w:t>
      </w:r>
      <w:r w:rsidRPr="007A7E35">
        <w:rPr>
          <w:b/>
          <w:sz w:val="32"/>
          <w:szCs w:val="32"/>
        </w:rPr>
        <w:t xml:space="preserve">T </w:t>
      </w:r>
      <w:r w:rsidR="003E0DDD">
        <w:rPr>
          <w:b/>
          <w:sz w:val="32"/>
          <w:szCs w:val="32"/>
        </w:rPr>
        <w:t>–</w:t>
      </w:r>
      <w:r w:rsidRPr="007A7E35">
        <w:rPr>
          <w:b/>
          <w:sz w:val="32"/>
          <w:szCs w:val="32"/>
        </w:rPr>
        <w:t xml:space="preserve"> </w:t>
      </w:r>
      <w:r w:rsidR="004E3368">
        <w:rPr>
          <w:b/>
          <w:sz w:val="32"/>
          <w:szCs w:val="32"/>
        </w:rPr>
        <w:t>Tax Accounting Methods</w:t>
      </w:r>
    </w:p>
    <w:p w14:paraId="561DE59E" w14:textId="32011B65" w:rsidR="007A7E35" w:rsidRDefault="00D375C7" w:rsidP="0057107D">
      <w:pPr>
        <w:jc w:val="center"/>
        <w:rPr>
          <w:b/>
        </w:rPr>
      </w:pPr>
      <w:r>
        <w:rPr>
          <w:b/>
        </w:rPr>
        <w:t>Summer 2014</w:t>
      </w:r>
      <w:r w:rsidR="007A7E35">
        <w:rPr>
          <w:b/>
        </w:rPr>
        <w:t xml:space="preserve"> / </w:t>
      </w:r>
      <w:r w:rsidR="00865F80">
        <w:rPr>
          <w:b/>
        </w:rPr>
        <w:t>June 2</w:t>
      </w:r>
      <w:r w:rsidR="007A7E35">
        <w:rPr>
          <w:b/>
        </w:rPr>
        <w:t xml:space="preserve"> – </w:t>
      </w:r>
      <w:r w:rsidR="00240CE4">
        <w:rPr>
          <w:b/>
        </w:rPr>
        <w:t>August 11</w:t>
      </w:r>
    </w:p>
    <w:p w14:paraId="3F1BBC88" w14:textId="77777777" w:rsidR="007A7E35" w:rsidRDefault="007A7E35" w:rsidP="0057107D">
      <w:pPr>
        <w:jc w:val="center"/>
        <w:rPr>
          <w:b/>
        </w:rPr>
      </w:pPr>
    </w:p>
    <w:p w14:paraId="3A0CB947" w14:textId="447532CF" w:rsidR="00B5342C" w:rsidRDefault="00000796" w:rsidP="007A7E35">
      <w:pPr>
        <w:jc w:val="center"/>
        <w:rPr>
          <w:b/>
        </w:rPr>
      </w:pPr>
      <w:r>
        <w:rPr>
          <w:b/>
        </w:rPr>
        <w:t xml:space="preserve">Online Course </w:t>
      </w:r>
      <w:r w:rsidR="007A7E35">
        <w:rPr>
          <w:b/>
        </w:rPr>
        <w:t>Syllabus</w:t>
      </w:r>
    </w:p>
    <w:p w14:paraId="77618D5A" w14:textId="77777777" w:rsidR="004249EB" w:rsidRDefault="004249EB" w:rsidP="0024006B">
      <w:pPr>
        <w:rPr>
          <w:shd w:val="clear" w:color="auto" w:fill="FFFFFF"/>
        </w:rPr>
      </w:pPr>
    </w:p>
    <w:p w14:paraId="082E683C" w14:textId="37CA4145" w:rsidR="004249EB" w:rsidRDefault="006E7763" w:rsidP="0024006B">
      <w:pPr>
        <w:rPr>
          <w:iCs/>
        </w:rPr>
      </w:pPr>
      <w:r w:rsidRPr="00793C13">
        <w:t xml:space="preserve">This course covers </w:t>
      </w:r>
      <w:r w:rsidR="00793C13" w:rsidRPr="00793C13">
        <w:rPr>
          <w:shd w:val="clear" w:color="auto" w:fill="FFFFFF"/>
        </w:rPr>
        <w:t>concepts governing timing of recognition of income and deductions for income tax purposes</w:t>
      </w:r>
      <w:r w:rsidR="00497580">
        <w:rPr>
          <w:shd w:val="clear" w:color="auto" w:fill="FFFFFF"/>
        </w:rPr>
        <w:t xml:space="preserve"> as well as</w:t>
      </w:r>
      <w:r w:rsidR="00793C13" w:rsidRPr="00793C13">
        <w:rPr>
          <w:shd w:val="clear" w:color="auto" w:fill="FFFFFF"/>
        </w:rPr>
        <w:t xml:space="preserve"> differences between GAAP and income tax accounting for all taxpayers. </w:t>
      </w:r>
    </w:p>
    <w:p w14:paraId="628867F0" w14:textId="77777777" w:rsidR="00993ED4" w:rsidRDefault="00993ED4" w:rsidP="00542A69">
      <w:pPr>
        <w:rPr>
          <w:iCs/>
        </w:rPr>
      </w:pPr>
    </w:p>
    <w:p w14:paraId="52A31644" w14:textId="56449905" w:rsidR="0024006B" w:rsidRDefault="0024006B" w:rsidP="00542A69">
      <w:r w:rsidRPr="003E0DDD">
        <w:rPr>
          <w:iCs/>
        </w:rPr>
        <w:t>PREREQUISITES:</w:t>
      </w:r>
      <w:r w:rsidRPr="003E0DDD">
        <w:rPr>
          <w:iCs/>
        </w:rPr>
        <w:tab/>
      </w:r>
      <w:r w:rsidRPr="003E0DDD">
        <w:rPr>
          <w:iCs/>
        </w:rPr>
        <w:tab/>
      </w:r>
      <w:r w:rsidR="00E825C1">
        <w:t>None. Recommended Preparation: Introductory Tax Course</w:t>
      </w:r>
      <w:bookmarkStart w:id="0" w:name="_GoBack"/>
      <w:bookmarkEnd w:id="0"/>
      <w:r w:rsidR="006E7763" w:rsidRPr="000E6706">
        <w:rPr>
          <w:rStyle w:val="apple-converted-space"/>
        </w:rPr>
        <w:t> </w:t>
      </w:r>
    </w:p>
    <w:p w14:paraId="247EEE2B" w14:textId="77777777" w:rsidR="006E7763" w:rsidRPr="003E0DDD" w:rsidRDefault="006E7763" w:rsidP="00542A69"/>
    <w:p w14:paraId="09D1AA06" w14:textId="5332E151" w:rsidR="00196224" w:rsidRPr="003E0DDD" w:rsidRDefault="0014379F" w:rsidP="00542A69">
      <w:r w:rsidRPr="003E0DDD">
        <w:t>INSTRUCTOR</w:t>
      </w:r>
      <w:r w:rsidR="00495447" w:rsidRPr="003E0DDD">
        <w:t>:</w:t>
      </w:r>
      <w:r w:rsidR="00542A69" w:rsidRPr="003E0DDD">
        <w:t xml:space="preserve">  </w:t>
      </w:r>
      <w:r w:rsidR="00864F60" w:rsidRPr="003E0DDD">
        <w:tab/>
      </w:r>
      <w:r w:rsidR="00864F60" w:rsidRPr="003E0DDD">
        <w:tab/>
      </w:r>
      <w:r w:rsidR="00793C13">
        <w:t>Robert A. Scharlach</w:t>
      </w:r>
      <w:r w:rsidR="004249EB">
        <w:t>,</w:t>
      </w:r>
      <w:r w:rsidR="006E2FD6">
        <w:t xml:space="preserve"> CPA</w:t>
      </w:r>
    </w:p>
    <w:p w14:paraId="4B7452D0" w14:textId="16E4DE81" w:rsidR="00196224" w:rsidRPr="003E0DDD" w:rsidRDefault="003E0DDD" w:rsidP="00542A69">
      <w:r w:rsidRPr="003E0DDD">
        <w:tab/>
      </w:r>
      <w:r w:rsidRPr="003E0DDD">
        <w:tab/>
      </w:r>
      <w:r w:rsidRPr="003E0DDD">
        <w:tab/>
      </w:r>
      <w:r w:rsidRPr="003E0DDD">
        <w:tab/>
      </w:r>
      <w:r w:rsidR="00072318">
        <w:t>Adjunct Professor of</w:t>
      </w:r>
      <w:r w:rsidR="00793C13">
        <w:t xml:space="preserve"> </w:t>
      </w:r>
      <w:r w:rsidRPr="003E0DDD">
        <w:t>Accounting</w:t>
      </w:r>
    </w:p>
    <w:p w14:paraId="4899DCF7" w14:textId="77777777" w:rsidR="00196224" w:rsidRPr="003E0DDD" w:rsidRDefault="00196224" w:rsidP="00542A69">
      <w:r w:rsidRPr="003E0DDD">
        <w:tab/>
      </w:r>
      <w:r w:rsidRPr="003E0DDD">
        <w:tab/>
      </w:r>
      <w:r w:rsidRPr="003E0DDD">
        <w:tab/>
      </w:r>
      <w:r w:rsidRPr="003E0DDD">
        <w:tab/>
        <w:t>University of Southern California</w:t>
      </w:r>
    </w:p>
    <w:p w14:paraId="41CC1290" w14:textId="29E7544D" w:rsidR="00793C13" w:rsidRPr="003E0DDD" w:rsidRDefault="00196224" w:rsidP="00793C13">
      <w:r w:rsidRPr="003E0DDD">
        <w:tab/>
      </w:r>
      <w:r w:rsidRPr="003E0DDD">
        <w:tab/>
      </w:r>
      <w:r w:rsidRPr="003E0DDD">
        <w:tab/>
      </w:r>
      <w:r w:rsidRPr="003E0DDD">
        <w:tab/>
      </w:r>
      <w:r w:rsidR="00793C13">
        <w:t>3660 Trousdale Parkway, Room 2</w:t>
      </w:r>
      <w:r w:rsidR="00D375C7">
        <w:t>30</w:t>
      </w:r>
    </w:p>
    <w:p w14:paraId="4CF0E7AB" w14:textId="77777777" w:rsidR="00793C13" w:rsidRPr="003E0DDD" w:rsidRDefault="00793C13" w:rsidP="00793C13">
      <w:r w:rsidRPr="003E0DDD">
        <w:tab/>
      </w:r>
      <w:r w:rsidRPr="003E0DDD">
        <w:tab/>
      </w:r>
      <w:r w:rsidRPr="003E0DDD">
        <w:tab/>
      </w:r>
      <w:r w:rsidRPr="003E0DDD">
        <w:tab/>
        <w:t>Los Angeles, CA 90089-0441</w:t>
      </w:r>
    </w:p>
    <w:p w14:paraId="06107551" w14:textId="3F62866E" w:rsidR="00542A69" w:rsidRPr="003E0DDD" w:rsidRDefault="00542A69" w:rsidP="00793C13"/>
    <w:p w14:paraId="40715894" w14:textId="0E3E1537" w:rsidR="00542A69" w:rsidRPr="003E0DDD" w:rsidRDefault="00196224" w:rsidP="00542A69">
      <w:r w:rsidRPr="003E0DDD">
        <w:t>CONTACT</w:t>
      </w:r>
      <w:r w:rsidR="00495447" w:rsidRPr="003E0DDD">
        <w:t xml:space="preserve">: </w:t>
      </w:r>
      <w:r w:rsidR="00864F60" w:rsidRPr="003E0DDD">
        <w:tab/>
      </w:r>
      <w:r w:rsidR="00864F60" w:rsidRPr="003E0DDD">
        <w:tab/>
      </w:r>
      <w:r w:rsidR="00864F60" w:rsidRPr="003E0DDD">
        <w:tab/>
      </w:r>
      <w:r w:rsidR="007A7E35" w:rsidRPr="003E0DDD">
        <w:t>Email</w:t>
      </w:r>
      <w:r w:rsidR="003E0DDD" w:rsidRPr="003E0DDD">
        <w:t xml:space="preserve">:  </w:t>
      </w:r>
      <w:r w:rsidR="004E3368">
        <w:t>scharlac</w:t>
      </w:r>
      <w:r w:rsidR="003E0DDD" w:rsidRPr="003E0DDD">
        <w:t>@marshall.usc.edu</w:t>
      </w:r>
    </w:p>
    <w:p w14:paraId="77D1C38C" w14:textId="3C9A0DD7" w:rsidR="000E6706" w:rsidRPr="003E0DDD" w:rsidRDefault="00196224" w:rsidP="004E3368">
      <w:r w:rsidRPr="003E0DDD">
        <w:tab/>
      </w:r>
      <w:r w:rsidRPr="003E0DDD">
        <w:tab/>
      </w:r>
      <w:r w:rsidRPr="003E0DDD">
        <w:tab/>
      </w:r>
      <w:r w:rsidRPr="003E0DDD">
        <w:tab/>
      </w:r>
      <w:r w:rsidR="007A7E35" w:rsidRPr="003E0DDD">
        <w:t xml:space="preserve">Phone:  </w:t>
      </w:r>
      <w:r w:rsidR="00542A69" w:rsidRPr="003E0DDD">
        <w:t>213-</w:t>
      </w:r>
      <w:r w:rsidR="00D375C7">
        <w:t>593-6749</w:t>
      </w:r>
    </w:p>
    <w:p w14:paraId="158AD544" w14:textId="020448BF" w:rsidR="00F211F5" w:rsidRPr="003E0DDD" w:rsidRDefault="00196224" w:rsidP="00F211F5">
      <w:r w:rsidRPr="003E0DDD">
        <w:tab/>
      </w:r>
      <w:r w:rsidRPr="003E0DDD">
        <w:tab/>
      </w:r>
      <w:r w:rsidRPr="003E0DDD">
        <w:tab/>
      </w:r>
      <w:r w:rsidRPr="003E0DDD">
        <w:tab/>
      </w:r>
      <w:r w:rsidR="007A7E35" w:rsidRPr="003E0DDD">
        <w:t>Office Hours:  By appointment and as posted on Blackboard</w:t>
      </w:r>
    </w:p>
    <w:p w14:paraId="34725405" w14:textId="77777777" w:rsidR="00B57EBF" w:rsidRPr="003E0DDD" w:rsidRDefault="00B57EBF" w:rsidP="00F211F5"/>
    <w:p w14:paraId="6C79B181" w14:textId="1BF2053C" w:rsidR="007A7E35" w:rsidRPr="003E0DDD" w:rsidRDefault="007A7E35" w:rsidP="007A7E35">
      <w:r w:rsidRPr="003E0DDD">
        <w:t xml:space="preserve">EMERGENCY NUMBERS: </w:t>
      </w:r>
      <w:r w:rsidR="00923744" w:rsidRPr="003E0DDD">
        <w:tab/>
      </w:r>
      <w:r w:rsidRPr="003E0DDD">
        <w:t>USC Emergency Info Line:  213-740-9233</w:t>
      </w:r>
    </w:p>
    <w:p w14:paraId="139B8047" w14:textId="75FCC102" w:rsidR="007A7E35" w:rsidRPr="003E0DDD" w:rsidRDefault="007A7E35" w:rsidP="00923744">
      <w:pPr>
        <w:ind w:left="2160" w:firstLine="720"/>
      </w:pPr>
      <w:r w:rsidRPr="003E0DDD">
        <w:t>USC Emergencies:  213-740-4321</w:t>
      </w:r>
    </w:p>
    <w:p w14:paraId="4F94D22C" w14:textId="46556DA5" w:rsidR="007A7E35" w:rsidRPr="003E0DDD" w:rsidRDefault="007A7E35" w:rsidP="00923744">
      <w:pPr>
        <w:ind w:left="2160" w:firstLine="720"/>
      </w:pPr>
      <w:r w:rsidRPr="003E0DDD">
        <w:t>USC Information Line:  213-740-2311or KUSC Radio (91.5 FM)</w:t>
      </w:r>
    </w:p>
    <w:p w14:paraId="679C2664" w14:textId="77777777" w:rsidR="007A7E35" w:rsidRPr="003E0DDD" w:rsidRDefault="007A7E35" w:rsidP="00B57EBF"/>
    <w:p w14:paraId="210E0F32" w14:textId="3707446B" w:rsidR="00B57EBF" w:rsidRPr="00993ED4" w:rsidRDefault="00993ED4" w:rsidP="00B57EBF">
      <w:r>
        <w:t>REQUIRED TEXT:</w:t>
      </w:r>
      <w:r>
        <w:tab/>
      </w:r>
      <w:r>
        <w:tab/>
      </w:r>
      <w:r w:rsidR="004E3368">
        <w:rPr>
          <w:b/>
        </w:rPr>
        <w:t>Federal Tax Accounting</w:t>
      </w:r>
      <w:r>
        <w:rPr>
          <w:b/>
        </w:rPr>
        <w:t xml:space="preserve">, </w:t>
      </w:r>
      <w:r w:rsidR="00D375C7">
        <w:t>2013</w:t>
      </w:r>
      <w:r w:rsidR="001F64FD" w:rsidRPr="001F64FD">
        <w:t xml:space="preserve"> </w:t>
      </w:r>
      <w:r w:rsidR="004E3368">
        <w:t>Student Ed</w:t>
      </w:r>
      <w:r>
        <w:t>.</w:t>
      </w:r>
    </w:p>
    <w:p w14:paraId="3369C0AA" w14:textId="30A24694" w:rsidR="00B57EBF" w:rsidRDefault="001F64FD" w:rsidP="00B57EBF">
      <w:pPr>
        <w:ind w:left="2160" w:firstLine="720"/>
      </w:pPr>
      <w:r>
        <w:t>Stephen Gertzman</w:t>
      </w:r>
    </w:p>
    <w:p w14:paraId="2D74CD2F" w14:textId="6AF5850B" w:rsidR="00D375C7" w:rsidRDefault="00D375C7" w:rsidP="0024006B">
      <w:r>
        <w:tab/>
      </w:r>
      <w:r>
        <w:tab/>
      </w:r>
      <w:r>
        <w:tab/>
      </w:r>
      <w:r>
        <w:tab/>
        <w:t>ISBN #</w:t>
      </w:r>
      <w:r w:rsidR="00E4486A">
        <w:t xml:space="preserve"> 978-0-7913-8192-2</w:t>
      </w:r>
    </w:p>
    <w:p w14:paraId="546CFCBD" w14:textId="77777777" w:rsidR="00D04356" w:rsidRDefault="00D04356" w:rsidP="0024006B"/>
    <w:p w14:paraId="7428B1D4" w14:textId="0D4BD10A" w:rsidR="00D04356" w:rsidRDefault="00D04356" w:rsidP="0024006B">
      <w:r>
        <w:tab/>
      </w:r>
      <w:r>
        <w:tab/>
      </w:r>
      <w:r>
        <w:tab/>
      </w:r>
      <w:r>
        <w:tab/>
      </w:r>
      <w:r>
        <w:rPr>
          <w:b/>
        </w:rPr>
        <w:t>Ethics in Motion</w:t>
      </w:r>
    </w:p>
    <w:p w14:paraId="309F165F" w14:textId="676104D4" w:rsidR="00D04356" w:rsidRDefault="00D04356" w:rsidP="0024006B">
      <w:r>
        <w:tab/>
      </w:r>
      <w:r>
        <w:tab/>
      </w:r>
      <w:r>
        <w:tab/>
      </w:r>
      <w:r>
        <w:tab/>
        <w:t>Justin Paperny</w:t>
      </w:r>
    </w:p>
    <w:p w14:paraId="10032AAF" w14:textId="3463FD6E" w:rsidR="00D04356" w:rsidRDefault="00D04356" w:rsidP="0024006B">
      <w:r>
        <w:tab/>
      </w:r>
      <w:r>
        <w:tab/>
      </w:r>
      <w:r>
        <w:tab/>
      </w:r>
      <w:r>
        <w:tab/>
      </w:r>
      <w:hyperlink r:id="rId29" w:history="1">
        <w:r w:rsidRPr="00ED6298">
          <w:rPr>
            <w:rStyle w:val="Hyperlink"/>
          </w:rPr>
          <w:t>http://etikallc.com/books/ethics-in-motion</w:t>
        </w:r>
      </w:hyperlink>
    </w:p>
    <w:p w14:paraId="6734DC25" w14:textId="77777777" w:rsidR="00D04356" w:rsidRPr="00D04356" w:rsidRDefault="00D04356" w:rsidP="0024006B"/>
    <w:p w14:paraId="40395AC1" w14:textId="77777777" w:rsidR="00D375C7" w:rsidRDefault="00D375C7" w:rsidP="0024006B"/>
    <w:p w14:paraId="735B7B8C" w14:textId="77777777" w:rsidR="00D375C7" w:rsidRDefault="00D375C7" w:rsidP="0024006B"/>
    <w:p w14:paraId="179F971C" w14:textId="77777777" w:rsidR="00D375C7" w:rsidRDefault="00D375C7" w:rsidP="0024006B"/>
    <w:p w14:paraId="6074BA5A" w14:textId="77777777" w:rsidR="00D375C7" w:rsidRDefault="00D375C7" w:rsidP="0024006B"/>
    <w:p w14:paraId="791DFCD6" w14:textId="77777777" w:rsidR="00D375C7" w:rsidRDefault="00D375C7" w:rsidP="0024006B"/>
    <w:p w14:paraId="19734EDB" w14:textId="77777777" w:rsidR="00D375C7" w:rsidRDefault="00D375C7" w:rsidP="0024006B"/>
    <w:p w14:paraId="0B0468F6" w14:textId="77777777" w:rsidR="00865F80" w:rsidRDefault="00865F80" w:rsidP="0024006B"/>
    <w:p w14:paraId="70F3BB53" w14:textId="74F042A3" w:rsidR="0024006B" w:rsidRPr="003E0DDD" w:rsidRDefault="0024006B" w:rsidP="0024006B">
      <w:r w:rsidRPr="003E0DDD">
        <w:lastRenderedPageBreak/>
        <w:t>PROGRAM LEARNING OUTCOMES:</w:t>
      </w:r>
    </w:p>
    <w:p w14:paraId="51664760" w14:textId="77777777" w:rsidR="0024006B" w:rsidRPr="003E0DDD" w:rsidRDefault="0024006B" w:rsidP="0024006B"/>
    <w:p w14:paraId="6433C476" w14:textId="77A4D8C9" w:rsidR="00D375C7" w:rsidRPr="003E0DDD" w:rsidRDefault="003E0DDD" w:rsidP="003E0DDD">
      <w:r w:rsidRPr="003E0DDD">
        <w:t xml:space="preserve">The following are the five Student Learning Outcomes developed for this program by the USC Leventhal faculty and administration and filed with the AACSB, the accrediting body for accounting and business schools.  </w:t>
      </w:r>
    </w:p>
    <w:p w14:paraId="21633B08" w14:textId="77777777" w:rsidR="003E0DDD" w:rsidRPr="003E0DDD" w:rsidRDefault="003E0DDD" w:rsidP="003E0DDD">
      <w:pPr>
        <w:rPr>
          <w:iCs/>
        </w:rPr>
      </w:pPr>
    </w:p>
    <w:p w14:paraId="76DC5A2D" w14:textId="30E24BC0" w:rsidR="003E0DDD" w:rsidRPr="006E2FD6" w:rsidRDefault="003E0DDD" w:rsidP="006E2FD6">
      <w:pPr>
        <w:pStyle w:val="ListParagraph"/>
        <w:numPr>
          <w:ilvl w:val="0"/>
          <w:numId w:val="26"/>
        </w:numPr>
        <w:rPr>
          <w:bCs/>
          <w:i/>
          <w:iCs/>
        </w:rPr>
      </w:pPr>
      <w:r w:rsidRPr="006E2FD6">
        <w:rPr>
          <w:bCs/>
          <w:i/>
          <w:iCs/>
        </w:rPr>
        <w:t xml:space="preserve">Technical, Conceptual, Problem-Solving Requirement  </w:t>
      </w:r>
    </w:p>
    <w:p w14:paraId="7E7C59FE" w14:textId="77777777" w:rsidR="003E0DDD" w:rsidRPr="003E0DDD" w:rsidRDefault="003E0DDD" w:rsidP="003E0DDD">
      <w:pPr>
        <w:ind w:left="720"/>
        <w:rPr>
          <w:bCs/>
          <w:iCs/>
        </w:rPr>
      </w:pPr>
      <w:r w:rsidRPr="003E0DDD">
        <w:rPr>
          <w:bCs/>
          <w:iCs/>
        </w:rPr>
        <w:t>Students will be competent in and be able to apply discipline-specific knowledge and skills in the fields of accounting or taxation.  This learning outcome includes the development of critical thinking and problem solving skills, as well as an understanding of the strategic role of accounting in business organizations and society.</w:t>
      </w:r>
    </w:p>
    <w:p w14:paraId="039569FA" w14:textId="77777777" w:rsidR="003E0DDD" w:rsidRPr="003E0DDD" w:rsidRDefault="003E0DDD" w:rsidP="003E0DDD">
      <w:pPr>
        <w:ind w:left="720"/>
        <w:rPr>
          <w:iCs/>
        </w:rPr>
      </w:pPr>
    </w:p>
    <w:p w14:paraId="160F434F" w14:textId="77777777" w:rsidR="003E0DDD" w:rsidRPr="003E0DDD" w:rsidRDefault="003E0DDD" w:rsidP="003E0DDD">
      <w:pPr>
        <w:rPr>
          <w:bCs/>
          <w:i/>
          <w:iCs/>
        </w:rPr>
      </w:pPr>
      <w:r w:rsidRPr="003E0DDD">
        <w:rPr>
          <w:iCs/>
        </w:rPr>
        <w:t>2.</w:t>
      </w:r>
      <w:r w:rsidRPr="003E0DDD">
        <w:rPr>
          <w:bCs/>
          <w:i/>
          <w:iCs/>
        </w:rPr>
        <w:t xml:space="preserve">  Professional Development Requirement  </w:t>
      </w:r>
    </w:p>
    <w:p w14:paraId="6295FCF9" w14:textId="77777777" w:rsidR="003E0DDD" w:rsidRPr="003E0DDD" w:rsidRDefault="003E0DDD" w:rsidP="003E0DDD">
      <w:pPr>
        <w:ind w:left="720"/>
        <w:rPr>
          <w:bCs/>
        </w:rPr>
      </w:pPr>
      <w:r w:rsidRPr="003E0DDD">
        <w:rPr>
          <w:bCs/>
        </w:rPr>
        <w:t xml:space="preserve">Students will be able to communicate clearly, and strategically, after considering the relevant audience, situation, and purpose of the communication.  </w:t>
      </w:r>
      <w:r w:rsidRPr="003E0DDD">
        <w:t>Students will develop the ability to work productively with others to accomplish established goals.</w:t>
      </w:r>
    </w:p>
    <w:p w14:paraId="2F16BD0A" w14:textId="77777777" w:rsidR="003E0DDD" w:rsidRPr="003E0DDD" w:rsidRDefault="003E0DDD" w:rsidP="003E0DDD"/>
    <w:p w14:paraId="165F07A5" w14:textId="77777777" w:rsidR="003E0DDD" w:rsidRPr="003E0DDD" w:rsidRDefault="003E0DDD" w:rsidP="003E0DDD">
      <w:pPr>
        <w:rPr>
          <w:bCs/>
        </w:rPr>
      </w:pPr>
      <w:r w:rsidRPr="003E0DDD">
        <w:rPr>
          <w:bCs/>
        </w:rPr>
        <w:t xml:space="preserve">3. </w:t>
      </w:r>
      <w:r w:rsidRPr="003E0DDD">
        <w:rPr>
          <w:bCs/>
          <w:i/>
        </w:rPr>
        <w:t>Research/Life-Long Learning Requirement</w:t>
      </w:r>
    </w:p>
    <w:p w14:paraId="56B504B4" w14:textId="77777777" w:rsidR="003E0DDD" w:rsidRPr="003E0DDD" w:rsidRDefault="003E0DDD" w:rsidP="003E0DDD">
      <w:pPr>
        <w:ind w:left="720"/>
        <w:rPr>
          <w:bCs/>
        </w:rPr>
      </w:pPr>
      <w:r w:rsidRPr="003E0DDD">
        <w:rPr>
          <w:bCs/>
        </w:rPr>
        <w:t>Students will be able to use relevant research databases and academic/professional literature to gain new knowledge and analyze business situations.</w:t>
      </w:r>
    </w:p>
    <w:p w14:paraId="79825D55" w14:textId="77777777" w:rsidR="003E0DDD" w:rsidRPr="003E0DDD" w:rsidRDefault="003E0DDD" w:rsidP="003E0DDD"/>
    <w:p w14:paraId="19436DF5" w14:textId="77777777" w:rsidR="003E0DDD" w:rsidRPr="003E0DDD" w:rsidRDefault="003E0DDD" w:rsidP="003E0DDD">
      <w:pPr>
        <w:rPr>
          <w:bCs/>
        </w:rPr>
      </w:pPr>
      <w:r w:rsidRPr="003E0DDD">
        <w:rPr>
          <w:bCs/>
        </w:rPr>
        <w:t xml:space="preserve">4. </w:t>
      </w:r>
      <w:r w:rsidRPr="003E0DDD">
        <w:rPr>
          <w:bCs/>
          <w:i/>
        </w:rPr>
        <w:t>Ethical Principles and Professional Standards Requirement</w:t>
      </w:r>
    </w:p>
    <w:p w14:paraId="4ADE0F05" w14:textId="77777777" w:rsidR="003E0DDD" w:rsidRPr="003E0DDD" w:rsidRDefault="003E0DDD" w:rsidP="003E0DDD">
      <w:pPr>
        <w:ind w:left="720"/>
        <w:rPr>
          <w:bCs/>
        </w:rPr>
      </w:pPr>
      <w:r w:rsidRPr="003E0DDD">
        <w:rPr>
          <w:bCs/>
        </w:rPr>
        <w:t>Students will be able to apply ethical principles and professional standards in analyzing situations and making informed decisions.</w:t>
      </w:r>
    </w:p>
    <w:p w14:paraId="43F30370" w14:textId="77777777" w:rsidR="003E0DDD" w:rsidRPr="003E0DDD" w:rsidRDefault="003E0DDD" w:rsidP="003E0DDD">
      <w:pPr>
        <w:rPr>
          <w:bCs/>
        </w:rPr>
      </w:pPr>
    </w:p>
    <w:p w14:paraId="5CD7CA9C" w14:textId="77777777" w:rsidR="003E0DDD" w:rsidRPr="003E0DDD" w:rsidRDefault="003E0DDD" w:rsidP="003E0DDD">
      <w:pPr>
        <w:rPr>
          <w:bCs/>
        </w:rPr>
      </w:pPr>
      <w:r w:rsidRPr="003E0DDD">
        <w:rPr>
          <w:bCs/>
        </w:rPr>
        <w:t xml:space="preserve">5. </w:t>
      </w:r>
      <w:r w:rsidRPr="003E0DDD">
        <w:rPr>
          <w:bCs/>
          <w:i/>
        </w:rPr>
        <w:t>Globalization Requirement</w:t>
      </w:r>
    </w:p>
    <w:p w14:paraId="5D84A43A" w14:textId="77777777" w:rsidR="003E0DDD" w:rsidRPr="003E0DDD" w:rsidRDefault="003E0DDD" w:rsidP="003E0DDD">
      <w:pPr>
        <w:ind w:left="720"/>
      </w:pPr>
      <w:r w:rsidRPr="003E0DDD">
        <w:rPr>
          <w:bCs/>
        </w:rPr>
        <w:t xml:space="preserve">Students will be able to demonstrate an international perspective and appreciation for diversity and cultural differences, along with their significance in global business. </w:t>
      </w:r>
    </w:p>
    <w:p w14:paraId="100BA88B" w14:textId="03988976" w:rsidR="0024006B" w:rsidRPr="003E0DDD" w:rsidRDefault="0024006B" w:rsidP="002853DE">
      <w:r w:rsidRPr="003E0DDD">
        <w:t xml:space="preserve"> </w:t>
      </w:r>
    </w:p>
    <w:p w14:paraId="108E5472" w14:textId="77777777" w:rsidR="00047298" w:rsidRDefault="00047298" w:rsidP="002853DE"/>
    <w:p w14:paraId="21175241" w14:textId="413BC433" w:rsidR="00680CA5" w:rsidRPr="003E0DDD" w:rsidRDefault="0024006B" w:rsidP="002853DE">
      <w:r w:rsidRPr="003E0DDD">
        <w:t>COURSE</w:t>
      </w:r>
      <w:r w:rsidR="008D4E28" w:rsidRPr="003E0DDD">
        <w:t xml:space="preserve"> </w:t>
      </w:r>
      <w:r w:rsidR="002853DE" w:rsidRPr="003E0DDD">
        <w:t>LEARNING OUTCOMES:</w:t>
      </w:r>
      <w:r w:rsidR="002853DE" w:rsidRPr="003E0DDD">
        <w:tab/>
      </w:r>
    </w:p>
    <w:p w14:paraId="2AF5CF14" w14:textId="77777777" w:rsidR="00680CA5" w:rsidRPr="003E0DDD" w:rsidRDefault="00680CA5" w:rsidP="002853DE"/>
    <w:p w14:paraId="5BF58C89" w14:textId="677F1D2E" w:rsidR="002853DE" w:rsidRPr="003E0DDD" w:rsidRDefault="002853DE" w:rsidP="002853DE">
      <w:r w:rsidRPr="003E0DDD">
        <w:t>By the end of this course, students will be able to:</w:t>
      </w:r>
    </w:p>
    <w:p w14:paraId="61EC043B" w14:textId="07F2C648" w:rsidR="003E0DDD" w:rsidRDefault="00FB5ECF" w:rsidP="003E0DDD">
      <w:pPr>
        <w:pStyle w:val="ListParagraph"/>
        <w:numPr>
          <w:ilvl w:val="0"/>
          <w:numId w:val="22"/>
        </w:numPr>
        <w:contextualSpacing w:val="0"/>
        <w:rPr>
          <w:iCs/>
        </w:rPr>
      </w:pPr>
      <w:r>
        <w:rPr>
          <w:iCs/>
        </w:rPr>
        <w:t>Define the key principles related to tax accounting methods;</w:t>
      </w:r>
    </w:p>
    <w:p w14:paraId="7ABE8E01" w14:textId="07AD6185" w:rsidR="00047298" w:rsidRPr="003E0DDD" w:rsidRDefault="00FB5ECF" w:rsidP="003E0DDD">
      <w:pPr>
        <w:pStyle w:val="ListParagraph"/>
        <w:numPr>
          <w:ilvl w:val="0"/>
          <w:numId w:val="22"/>
        </w:numPr>
        <w:contextualSpacing w:val="0"/>
        <w:rPr>
          <w:iCs/>
        </w:rPr>
      </w:pPr>
      <w:r>
        <w:rPr>
          <w:iCs/>
        </w:rPr>
        <w:t>Identify the tax rules applicable to specific accounting problems;</w:t>
      </w:r>
    </w:p>
    <w:p w14:paraId="1340D138" w14:textId="2182E8FC" w:rsidR="00993ED4" w:rsidRDefault="00FB5ECF" w:rsidP="00047298">
      <w:pPr>
        <w:pStyle w:val="ListParagraph"/>
        <w:numPr>
          <w:ilvl w:val="0"/>
          <w:numId w:val="22"/>
        </w:numPr>
        <w:contextualSpacing w:val="0"/>
        <w:rPr>
          <w:iCs/>
        </w:rPr>
      </w:pPr>
      <w:r>
        <w:rPr>
          <w:iCs/>
        </w:rPr>
        <w:t>Discuss current developments and planning techniques in the tax accounting area;</w:t>
      </w:r>
    </w:p>
    <w:p w14:paraId="7063755B" w14:textId="4546B66B" w:rsidR="002853DE" w:rsidRDefault="00FB5ECF" w:rsidP="00FB5ECF">
      <w:pPr>
        <w:pStyle w:val="ListParagraph"/>
        <w:numPr>
          <w:ilvl w:val="0"/>
          <w:numId w:val="22"/>
        </w:numPr>
        <w:rPr>
          <w:iCs/>
        </w:rPr>
      </w:pPr>
      <w:r>
        <w:rPr>
          <w:iCs/>
        </w:rPr>
        <w:t>Examine cases and rulings illustrating the issues that arise from the statutes and regulations; and</w:t>
      </w:r>
    </w:p>
    <w:p w14:paraId="2D1CCF3A" w14:textId="2179597C" w:rsidR="00FB5ECF" w:rsidRPr="00FB5ECF" w:rsidRDefault="00FB5ECF" w:rsidP="00FB5ECF">
      <w:pPr>
        <w:pStyle w:val="ListParagraph"/>
        <w:numPr>
          <w:ilvl w:val="0"/>
          <w:numId w:val="22"/>
        </w:numPr>
        <w:rPr>
          <w:iCs/>
        </w:rPr>
      </w:pPr>
      <w:r>
        <w:rPr>
          <w:iCs/>
        </w:rPr>
        <w:t>Analyze statutory materials before their peers.</w:t>
      </w:r>
    </w:p>
    <w:p w14:paraId="3F4A4B2B" w14:textId="77777777" w:rsidR="00047298" w:rsidRDefault="00047298" w:rsidP="00702C0E"/>
    <w:p w14:paraId="273CA742" w14:textId="77777777" w:rsidR="001F64FD" w:rsidRDefault="001F64FD" w:rsidP="00702C0E"/>
    <w:p w14:paraId="0A1D7DD3" w14:textId="77777777" w:rsidR="00D375C7" w:rsidRDefault="00D375C7" w:rsidP="00702C0E"/>
    <w:p w14:paraId="2870C339" w14:textId="77777777" w:rsidR="00D375C7" w:rsidRDefault="00D375C7" w:rsidP="00702C0E"/>
    <w:p w14:paraId="08FE24B2" w14:textId="77777777" w:rsidR="00D375C7" w:rsidRDefault="00D375C7" w:rsidP="00702C0E"/>
    <w:p w14:paraId="18D282FA" w14:textId="77777777" w:rsidR="00D375C7" w:rsidRDefault="00D375C7" w:rsidP="00702C0E"/>
    <w:p w14:paraId="5EF78124" w14:textId="77777777" w:rsidR="00D375C7" w:rsidRDefault="00D375C7" w:rsidP="00702C0E"/>
    <w:p w14:paraId="657F6EE1" w14:textId="77777777" w:rsidR="002853DE" w:rsidRPr="003E0DDD" w:rsidRDefault="00542A69" w:rsidP="00702C0E">
      <w:r w:rsidRPr="003E0DDD">
        <w:lastRenderedPageBreak/>
        <w:t xml:space="preserve">GRADES: </w:t>
      </w:r>
      <w:r w:rsidR="00702C0E" w:rsidRPr="003E0DDD">
        <w:tab/>
      </w:r>
      <w:r w:rsidR="00702C0E" w:rsidRPr="003E0DDD">
        <w:tab/>
      </w:r>
      <w:r w:rsidR="00702C0E" w:rsidRPr="003E0DDD">
        <w:tab/>
      </w:r>
    </w:p>
    <w:p w14:paraId="79B883B2" w14:textId="77777777" w:rsidR="001F64FD" w:rsidRDefault="001F64FD" w:rsidP="003E0DDD"/>
    <w:p w14:paraId="531C7A42" w14:textId="27B31B79" w:rsidR="001F64FD" w:rsidRDefault="00AD033C" w:rsidP="003E0DDD">
      <w:pPr>
        <w:rPr>
          <w:iCs/>
        </w:rPr>
      </w:pPr>
      <w:r>
        <w:rPr>
          <w:iCs/>
        </w:rPr>
        <w:t>Participation</w:t>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5</w:t>
      </w:r>
      <w:r w:rsidR="001F64FD">
        <w:rPr>
          <w:iCs/>
        </w:rPr>
        <w:t>0 points</w:t>
      </w:r>
    </w:p>
    <w:p w14:paraId="7EF167EB" w14:textId="071A611A" w:rsidR="001F64FD" w:rsidRPr="00240CE4" w:rsidRDefault="00240CE4" w:rsidP="003E0DDD">
      <w:pPr>
        <w:rPr>
          <w:iCs/>
        </w:rPr>
      </w:pPr>
      <w:r w:rsidRPr="00240CE4">
        <w:rPr>
          <w:iCs/>
        </w:rPr>
        <w:t>Case Study</w:t>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t>10</w:t>
      </w:r>
      <w:r w:rsidR="001F64FD" w:rsidRPr="00240CE4">
        <w:rPr>
          <w:iCs/>
        </w:rPr>
        <w:t>0 points</w:t>
      </w:r>
    </w:p>
    <w:p w14:paraId="1D31C39B" w14:textId="5DDED704" w:rsidR="00AD033C" w:rsidRDefault="00240CE4" w:rsidP="003E0DDD">
      <w:pPr>
        <w:rPr>
          <w:iCs/>
        </w:rPr>
      </w:pPr>
      <w:r w:rsidRPr="00240CE4">
        <w:rPr>
          <w:iCs/>
        </w:rPr>
        <w:t>Briefs of Cases</w:t>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r>
      <w:r w:rsidRPr="00240CE4">
        <w:rPr>
          <w:iCs/>
        </w:rPr>
        <w:tab/>
        <w:t xml:space="preserve">  5</w:t>
      </w:r>
      <w:r w:rsidR="00AD033C" w:rsidRPr="00240CE4">
        <w:rPr>
          <w:iCs/>
        </w:rPr>
        <w:t>0 point</w:t>
      </w:r>
      <w:r w:rsidRPr="00240CE4">
        <w:rPr>
          <w:iCs/>
        </w:rPr>
        <w:t>s</w:t>
      </w:r>
    </w:p>
    <w:p w14:paraId="6B4BF4ED" w14:textId="3775368A" w:rsidR="003E0DDD" w:rsidRPr="003E0DDD" w:rsidRDefault="001F3B4E" w:rsidP="003E0DDD">
      <w:pPr>
        <w:rPr>
          <w:iCs/>
        </w:rPr>
      </w:pPr>
      <w:r>
        <w:rPr>
          <w:iCs/>
        </w:rPr>
        <w:t>Midterm</w:t>
      </w:r>
      <w:r w:rsidR="00E4486A">
        <w:rPr>
          <w:iCs/>
        </w:rPr>
        <w:t xml:space="preserve"> Exam</w:t>
      </w:r>
      <w:r>
        <w:rPr>
          <w:iCs/>
        </w:rPr>
        <w:tab/>
      </w:r>
      <w:r>
        <w:rPr>
          <w:iCs/>
        </w:rPr>
        <w:tab/>
      </w:r>
      <w:r w:rsidR="00E4486A">
        <w:rPr>
          <w:iCs/>
        </w:rPr>
        <w:tab/>
      </w:r>
      <w:r w:rsidR="00E4486A">
        <w:rPr>
          <w:iCs/>
        </w:rPr>
        <w:tab/>
      </w:r>
      <w:r w:rsidR="00E4486A">
        <w:rPr>
          <w:iCs/>
        </w:rPr>
        <w:tab/>
      </w:r>
      <w:r w:rsidR="00E4486A">
        <w:rPr>
          <w:iCs/>
        </w:rPr>
        <w:tab/>
      </w:r>
      <w:r w:rsidR="00E4486A">
        <w:rPr>
          <w:iCs/>
        </w:rPr>
        <w:tab/>
      </w:r>
      <w:r w:rsidR="00E4486A">
        <w:rPr>
          <w:iCs/>
        </w:rPr>
        <w:tab/>
      </w:r>
      <w:r w:rsidR="00E4486A">
        <w:rPr>
          <w:iCs/>
        </w:rPr>
        <w:tab/>
      </w:r>
      <w:r w:rsidR="00AD033C">
        <w:rPr>
          <w:iCs/>
        </w:rPr>
        <w:t>4</w:t>
      </w:r>
      <w:r w:rsidR="00993ED4">
        <w:rPr>
          <w:iCs/>
        </w:rPr>
        <w:t>0</w:t>
      </w:r>
      <w:r>
        <w:rPr>
          <w:iCs/>
        </w:rPr>
        <w:t xml:space="preserve">0 </w:t>
      </w:r>
      <w:r w:rsidR="006B729E">
        <w:rPr>
          <w:iCs/>
        </w:rPr>
        <w:t>points</w:t>
      </w:r>
    </w:p>
    <w:p w14:paraId="64BF5429" w14:textId="7C4E1DFA" w:rsidR="00C05842" w:rsidRDefault="00E4486A" w:rsidP="00702C0E">
      <w:pPr>
        <w:rPr>
          <w:iCs/>
        </w:rPr>
      </w:pPr>
      <w:r>
        <w:rPr>
          <w:iCs/>
        </w:rPr>
        <w:t>Final Exam</w:t>
      </w:r>
      <w:r>
        <w:rPr>
          <w:iCs/>
        </w:rPr>
        <w:tab/>
      </w:r>
      <w:r w:rsidR="003E0DDD" w:rsidRPr="003E0DDD">
        <w:rPr>
          <w:iCs/>
        </w:rPr>
        <w:tab/>
      </w:r>
      <w:r w:rsidR="003E0DDD" w:rsidRPr="003E0DDD">
        <w:rPr>
          <w:iCs/>
        </w:rPr>
        <w:tab/>
      </w:r>
      <w:r w:rsidR="003E0DDD" w:rsidRPr="003E0DDD">
        <w:rPr>
          <w:iCs/>
        </w:rPr>
        <w:tab/>
      </w:r>
      <w:r w:rsidR="003E0DDD" w:rsidRPr="003E0DDD">
        <w:rPr>
          <w:iCs/>
        </w:rPr>
        <w:tab/>
      </w:r>
      <w:r w:rsidR="003E0DDD" w:rsidRPr="003E0DDD">
        <w:rPr>
          <w:iCs/>
        </w:rPr>
        <w:tab/>
      </w:r>
      <w:r w:rsidR="003E0DDD" w:rsidRPr="003E0DDD">
        <w:rPr>
          <w:iCs/>
        </w:rPr>
        <w:tab/>
      </w:r>
      <w:r w:rsidR="003E0DDD" w:rsidRPr="003E0DDD">
        <w:rPr>
          <w:iCs/>
        </w:rPr>
        <w:tab/>
      </w:r>
      <w:r w:rsidR="003E0DDD" w:rsidRPr="003E0DDD">
        <w:rPr>
          <w:iCs/>
        </w:rPr>
        <w:tab/>
      </w:r>
      <w:r w:rsidR="003E0DDD" w:rsidRPr="003E0DDD">
        <w:rPr>
          <w:iCs/>
        </w:rPr>
        <w:tab/>
      </w:r>
      <w:r w:rsidR="001F64FD">
        <w:rPr>
          <w:iCs/>
        </w:rPr>
        <w:t>4</w:t>
      </w:r>
      <w:r w:rsidR="001F3B4E">
        <w:rPr>
          <w:iCs/>
        </w:rPr>
        <w:t xml:space="preserve">00 </w:t>
      </w:r>
      <w:r w:rsidR="006B729E">
        <w:rPr>
          <w:iCs/>
        </w:rPr>
        <w:t>points</w:t>
      </w:r>
    </w:p>
    <w:p w14:paraId="2BDFA41C" w14:textId="28C9A2EE" w:rsidR="001F3B4E" w:rsidRPr="00E223A3" w:rsidRDefault="001F3B4E" w:rsidP="00702C0E">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w:t>
      </w:r>
    </w:p>
    <w:p w14:paraId="4D7749AC" w14:textId="113B5F31" w:rsidR="006E2FD6" w:rsidRDefault="001F3B4E" w:rsidP="00702C0E">
      <w:r>
        <w:t>Total Points</w:t>
      </w:r>
      <w:r>
        <w:tab/>
      </w:r>
      <w:r>
        <w:tab/>
      </w:r>
      <w:r>
        <w:tab/>
      </w:r>
      <w:r>
        <w:tab/>
      </w:r>
      <w:r>
        <w:tab/>
      </w:r>
      <w:r>
        <w:tab/>
      </w:r>
      <w:r>
        <w:tab/>
      </w:r>
      <w:r>
        <w:tab/>
      </w:r>
      <w:r>
        <w:tab/>
      </w:r>
      <w:r>
        <w:tab/>
        <w:t>1,000 points</w:t>
      </w:r>
    </w:p>
    <w:p w14:paraId="1DB5169E" w14:textId="77777777" w:rsidR="001F64FD" w:rsidRDefault="001F64FD" w:rsidP="001F3B4E"/>
    <w:p w14:paraId="47315BBA" w14:textId="77777777" w:rsidR="001F64FD" w:rsidRDefault="001F64FD" w:rsidP="001F3B4E"/>
    <w:p w14:paraId="0B3FDD16" w14:textId="77777777" w:rsidR="001F3B4E" w:rsidRDefault="001F3B4E" w:rsidP="001F3B4E">
      <w:r w:rsidRPr="00A27C9B">
        <w:t>GRADING POLICIES:</w:t>
      </w:r>
      <w:r w:rsidRPr="00A27C9B">
        <w:tab/>
      </w:r>
    </w:p>
    <w:p w14:paraId="2C11404D" w14:textId="77777777" w:rsidR="001F3B4E" w:rsidRDefault="001F3B4E" w:rsidP="001F3B4E"/>
    <w:p w14:paraId="2CDCA35D" w14:textId="77777777" w:rsidR="001F3B4E" w:rsidRDefault="001F3B4E" w:rsidP="001F3B4E">
      <w:r w:rsidRPr="00A27C9B">
        <w:t>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overall B average (3.0 minimum) in order to graduate from USC.</w:t>
      </w:r>
      <w:r w:rsidRPr="00A27C9B">
        <w:tab/>
      </w:r>
    </w:p>
    <w:p w14:paraId="471D0D72" w14:textId="77777777" w:rsidR="001F3B4E" w:rsidRPr="00A27C9B" w:rsidRDefault="001F3B4E" w:rsidP="001F3B4E">
      <w:pPr>
        <w:pStyle w:val="ListParagraph"/>
        <w:ind w:left="450"/>
        <w:rPr>
          <w:rFonts w:eastAsia="Arial"/>
        </w:rPr>
      </w:pPr>
    </w:p>
    <w:p w14:paraId="4099AF4C" w14:textId="2A0CDF67" w:rsidR="001F3B4E" w:rsidRPr="00A27C9B" w:rsidRDefault="001F3B4E" w:rsidP="001F3B4E">
      <w:pPr>
        <w:pStyle w:val="ListParagraph"/>
        <w:numPr>
          <w:ilvl w:val="0"/>
          <w:numId w:val="16"/>
        </w:numPr>
        <w:rPr>
          <w:rFonts w:eastAsia="Arial"/>
        </w:rPr>
      </w:pPr>
      <w:r w:rsidRPr="00A27C9B">
        <w:rPr>
          <w:rFonts w:eastAsia="Arial"/>
        </w:rPr>
        <w:t xml:space="preserve">Participation in the MarshallTALK live video discussion forum is </w:t>
      </w:r>
      <w:r w:rsidR="003541AD">
        <w:rPr>
          <w:rFonts w:eastAsia="Arial"/>
        </w:rPr>
        <w:t>MANDATORY</w:t>
      </w:r>
      <w:r w:rsidRPr="00A27C9B">
        <w:rPr>
          <w:rFonts w:eastAsia="Arial"/>
        </w:rPr>
        <w:t xml:space="preserve">, and students should be present and prepared to engage with the class at the date and time indicated each week in order to earn participation credit for this activity. </w:t>
      </w:r>
    </w:p>
    <w:p w14:paraId="62E6CB20" w14:textId="77777777" w:rsidR="001F3B4E" w:rsidRPr="00A27C9B" w:rsidRDefault="001F3B4E" w:rsidP="001F3B4E">
      <w:pPr>
        <w:rPr>
          <w:rFonts w:eastAsia="Arial"/>
        </w:rPr>
      </w:pPr>
    </w:p>
    <w:p w14:paraId="2BA1025C" w14:textId="2C8173E5" w:rsidR="00D06649" w:rsidRPr="00EB108A" w:rsidRDefault="00660388" w:rsidP="00D06649">
      <w:pPr>
        <w:pStyle w:val="ListParagraph"/>
        <w:numPr>
          <w:ilvl w:val="0"/>
          <w:numId w:val="16"/>
        </w:numPr>
        <w:rPr>
          <w:rFonts w:eastAsia="Arial"/>
        </w:rPr>
      </w:pPr>
      <w:r w:rsidRPr="00EB108A">
        <w:rPr>
          <w:rFonts w:eastAsia="Arial"/>
        </w:rPr>
        <w:t>Case Study</w:t>
      </w:r>
      <w:r w:rsidR="001F3B4E" w:rsidRPr="00EB108A">
        <w:rPr>
          <w:rFonts w:eastAsia="Arial"/>
        </w:rPr>
        <w:t xml:space="preserve"> </w:t>
      </w:r>
      <w:r w:rsidRPr="00EB108A">
        <w:rPr>
          <w:rFonts w:eastAsia="Arial"/>
        </w:rPr>
        <w:t xml:space="preserve">will be distributed in Module </w:t>
      </w:r>
      <w:r w:rsidR="00DF317A" w:rsidRPr="00EB108A">
        <w:rPr>
          <w:rFonts w:eastAsia="Arial"/>
        </w:rPr>
        <w:t>7</w:t>
      </w:r>
      <w:r w:rsidRPr="00EB108A">
        <w:rPr>
          <w:rFonts w:eastAsia="Arial"/>
        </w:rPr>
        <w:t xml:space="preserve"> and </w:t>
      </w:r>
      <w:r w:rsidR="001F3B4E" w:rsidRPr="00EB108A">
        <w:rPr>
          <w:rFonts w:eastAsia="Arial"/>
        </w:rPr>
        <w:t>must be uploaded in Blackboard Assignments by the</w:t>
      </w:r>
      <w:r w:rsidR="006C3894" w:rsidRPr="00EB108A">
        <w:rPr>
          <w:rFonts w:eastAsia="Arial"/>
        </w:rPr>
        <w:t xml:space="preserve"> due date stated in Module 11</w:t>
      </w:r>
      <w:r w:rsidR="001F3B4E" w:rsidRPr="00EB108A">
        <w:rPr>
          <w:rFonts w:eastAsia="Arial"/>
        </w:rPr>
        <w:t xml:space="preserve">. </w:t>
      </w:r>
    </w:p>
    <w:p w14:paraId="2B4D8E86" w14:textId="77777777" w:rsidR="00D06649" w:rsidRPr="00D06649" w:rsidRDefault="00D06649" w:rsidP="00D06649">
      <w:pPr>
        <w:rPr>
          <w:rFonts w:eastAsia="Arial"/>
        </w:rPr>
      </w:pPr>
    </w:p>
    <w:p w14:paraId="2AB88896" w14:textId="49C0EEBD" w:rsidR="001F3B4E" w:rsidRPr="00D06649" w:rsidRDefault="001F3B4E" w:rsidP="00B635CD">
      <w:pPr>
        <w:pStyle w:val="ListParagraph"/>
        <w:numPr>
          <w:ilvl w:val="0"/>
          <w:numId w:val="16"/>
        </w:numPr>
        <w:rPr>
          <w:rFonts w:eastAsia="Arial"/>
        </w:rPr>
      </w:pPr>
      <w:r w:rsidRPr="00A27C9B">
        <w:t xml:space="preserve">Mid-term and final exams will be </w:t>
      </w:r>
      <w:r w:rsidR="001F64FD">
        <w:t xml:space="preserve">OPEN BOOK and will be </w:t>
      </w:r>
      <w:r w:rsidRPr="00A27C9B">
        <w:t xml:space="preserve">given at a time </w:t>
      </w:r>
      <w:r w:rsidRPr="00D06649">
        <w:t xml:space="preserve">to be determined. </w:t>
      </w:r>
      <w:r w:rsidR="001F64FD" w:rsidRPr="00D06649">
        <w:t>NO MAKE UP EXAMS WILL BE GIVEN</w:t>
      </w:r>
      <w:r w:rsidR="00B635CD" w:rsidRPr="00D06649">
        <w:t xml:space="preserve">. </w:t>
      </w:r>
    </w:p>
    <w:p w14:paraId="1AB01A0F" w14:textId="77777777" w:rsidR="004A4A53" w:rsidRPr="004A4A53" w:rsidRDefault="004A4A53" w:rsidP="004A4A53">
      <w:pPr>
        <w:pStyle w:val="ListParagraph"/>
        <w:rPr>
          <w:rFonts w:eastAsia="Arial"/>
        </w:rPr>
      </w:pPr>
    </w:p>
    <w:p w14:paraId="50CB19F8" w14:textId="304D580A" w:rsidR="004A4A53" w:rsidRPr="004A4A53" w:rsidRDefault="004A4A53" w:rsidP="004A4A53">
      <w:pPr>
        <w:pStyle w:val="ListParagraph"/>
        <w:numPr>
          <w:ilvl w:val="0"/>
          <w:numId w:val="16"/>
        </w:numPr>
        <w:rPr>
          <w:rFonts w:eastAsia="Arial"/>
        </w:rPr>
      </w:pPr>
      <w:r>
        <w:t xml:space="preserve">All assignments, exams and </w:t>
      </w:r>
      <w:r w:rsidR="00660388">
        <w:t>discussion forums</w:t>
      </w:r>
      <w:r>
        <w:t xml:space="preserve"> will be evaluated on effectiveness of communication. This includes grammar, spelling, organization, format and other essentials of strong and effective communication. </w:t>
      </w:r>
    </w:p>
    <w:p w14:paraId="4B1F9394" w14:textId="77777777" w:rsidR="00993ED4" w:rsidRDefault="00993ED4" w:rsidP="001F3B4E"/>
    <w:p w14:paraId="2D4FD2CB" w14:textId="77777777" w:rsidR="002E5C91" w:rsidRDefault="002E5C91" w:rsidP="001F3B4E"/>
    <w:p w14:paraId="045CAE2C" w14:textId="77777777" w:rsidR="001F3B4E" w:rsidRPr="00A27C9B" w:rsidRDefault="001F3B4E" w:rsidP="001F3B4E">
      <w:r w:rsidRPr="00A27C9B">
        <w:t>RETENTION OF GRADED PAPERS:</w:t>
      </w:r>
    </w:p>
    <w:p w14:paraId="729292FE" w14:textId="77777777" w:rsidR="001F3B4E" w:rsidRPr="00A27C9B" w:rsidRDefault="001F3B4E" w:rsidP="001F3B4E"/>
    <w:p w14:paraId="178416C5" w14:textId="2F5C9E75" w:rsidR="001F64FD" w:rsidRDefault="001F3B4E" w:rsidP="001F3B4E">
      <w:r w:rsidRPr="00A27C9B">
        <w:t xml:space="preserve">Final exams and other graded work that affected the course grade will be kept for one year. Other papers or work that </w:t>
      </w:r>
      <w:r w:rsidR="00E4486A">
        <w:t>is returned</w:t>
      </w:r>
      <w:r w:rsidRPr="00A27C9B">
        <w:t xml:space="preserve"> but that students fail to </w:t>
      </w:r>
      <w:r w:rsidR="00E4486A">
        <w:t xml:space="preserve">pick up </w:t>
      </w:r>
      <w:r w:rsidRPr="00A27C9B">
        <w:t xml:space="preserve">will be held for one month. Discussion forums and other online work will be deleted at the end of the course. </w:t>
      </w:r>
    </w:p>
    <w:p w14:paraId="0077728C" w14:textId="77777777" w:rsidR="00D06649" w:rsidRDefault="00D06649" w:rsidP="001F3B4E">
      <w:pPr>
        <w:rPr>
          <w:rFonts w:eastAsia="Arial"/>
        </w:rPr>
      </w:pPr>
    </w:p>
    <w:p w14:paraId="5FADE5A5" w14:textId="77777777" w:rsidR="002E5C91" w:rsidRDefault="002E5C91" w:rsidP="001F3B4E">
      <w:pPr>
        <w:rPr>
          <w:rFonts w:eastAsia="Arial"/>
        </w:rPr>
      </w:pPr>
    </w:p>
    <w:p w14:paraId="4831426D" w14:textId="416A3E63" w:rsidR="001F3B4E" w:rsidRPr="001F64FD" w:rsidRDefault="001F3B4E" w:rsidP="001F3B4E">
      <w:r w:rsidRPr="00A27C9B">
        <w:rPr>
          <w:rFonts w:eastAsia="Arial"/>
        </w:rPr>
        <w:t>ONLINE LEARNING:</w:t>
      </w:r>
    </w:p>
    <w:p w14:paraId="24CE3640" w14:textId="77777777" w:rsidR="001F3B4E" w:rsidRPr="00A27C9B" w:rsidRDefault="001F3B4E" w:rsidP="001F3B4E">
      <w:pPr>
        <w:rPr>
          <w:rFonts w:eastAsia="Arial"/>
        </w:rPr>
      </w:pPr>
    </w:p>
    <w:p w14:paraId="33E3811E" w14:textId="4FA07D2C" w:rsidR="001F3B4E" w:rsidRPr="00A27C9B" w:rsidRDefault="001F3B4E" w:rsidP="001F3B4E">
      <w:pPr>
        <w:rPr>
          <w:rFonts w:eastAsia="Arial"/>
        </w:rPr>
      </w:pPr>
      <w:r w:rsidRPr="00A27C9B">
        <w:rPr>
          <w:rFonts w:eastAsia="Arial"/>
        </w:rPr>
        <w:t xml:space="preserve">This course </w:t>
      </w:r>
      <w:r w:rsidR="00E4486A">
        <w:rPr>
          <w:rFonts w:eastAsia="Arial"/>
        </w:rPr>
        <w:t>is divided into eleven modules and will be covered in eleven weeks</w:t>
      </w:r>
      <w:r w:rsidRPr="00A27C9B">
        <w:rPr>
          <w:rFonts w:eastAsia="Arial"/>
        </w:rPr>
        <w:t xml:space="preserve">. Students are also encouraged to participate in the Orientation </w:t>
      </w:r>
      <w:r w:rsidR="005041E0">
        <w:rPr>
          <w:rFonts w:eastAsia="Arial"/>
        </w:rPr>
        <w:t>Module</w:t>
      </w:r>
      <w:r w:rsidRPr="00A27C9B">
        <w:rPr>
          <w:rFonts w:eastAsia="Arial"/>
        </w:rPr>
        <w:t xml:space="preserve"> in order to learn how to use the online </w:t>
      </w:r>
      <w:r w:rsidRPr="00A27C9B">
        <w:rPr>
          <w:rFonts w:eastAsia="Arial"/>
        </w:rPr>
        <w:lastRenderedPageBreak/>
        <w:t xml:space="preserve">tools available to them before the official start of class in Module 1. Module activities may include reading assignments, weekly lessons, interactive exercises, homework assignments, Blackboard discussion forums and MarshallTALK live video discussion forums. </w:t>
      </w:r>
      <w:r w:rsidR="002E5C91">
        <w:rPr>
          <w:rFonts w:eastAsia="Arial"/>
        </w:rPr>
        <w:t xml:space="preserve">This course utilizes a “flipped” classroom approach, wherein students are expected to finish all readings and activities on their own, at their own pace prior to the “real time” video discussion MarshallTALK forums. </w:t>
      </w:r>
    </w:p>
    <w:p w14:paraId="06F9775B" w14:textId="77777777" w:rsidR="00047298" w:rsidRDefault="00047298" w:rsidP="001F3B4E"/>
    <w:p w14:paraId="40BB43DF" w14:textId="77777777" w:rsidR="009D7307" w:rsidRPr="00A01730" w:rsidRDefault="009D7307" w:rsidP="00FF1008">
      <w:pPr>
        <w:ind w:left="2880"/>
      </w:pPr>
    </w:p>
    <w:p w14:paraId="51933291" w14:textId="6FBFDF6C" w:rsidR="001F3B4E" w:rsidRPr="00A27C9B" w:rsidRDefault="001F3B4E" w:rsidP="001F3B4E">
      <w:pPr>
        <w:pStyle w:val="BodyTextIndent"/>
        <w:ind w:left="0" w:firstLine="0"/>
        <w:jc w:val="left"/>
        <w:rPr>
          <w:rFonts w:ascii="Times New Roman" w:hAnsi="Times New Roman" w:cs="Times New Roman"/>
        </w:rPr>
      </w:pPr>
      <w:r w:rsidRPr="00A27C9B">
        <w:rPr>
          <w:rFonts w:ascii="Times New Roman" w:hAnsi="Times New Roman" w:cs="Times New Roman"/>
        </w:rPr>
        <w:t>STUDENT CONDUCT CODE:</w:t>
      </w:r>
    </w:p>
    <w:p w14:paraId="28240F93" w14:textId="6798E2A0" w:rsidR="001F3B4E" w:rsidRPr="00A27C9B" w:rsidRDefault="001F3B4E" w:rsidP="001F3B4E">
      <w:pPr>
        <w:pStyle w:val="BodyTextIndent"/>
        <w:ind w:left="0" w:firstLine="0"/>
        <w:jc w:val="left"/>
        <w:rPr>
          <w:rFonts w:ascii="Times New Roman" w:hAnsi="Times New Roman" w:cs="Times New Roman"/>
        </w:rPr>
      </w:pPr>
      <w:r>
        <w:rPr>
          <w:rFonts w:ascii="Times New Roman" w:hAnsi="Times New Roman" w:cs="Times New Roman"/>
        </w:rPr>
        <w:t xml:space="preserve">Students are subject to the Leventhal School of Accounting student honor code and to the USC student conduct code, which states: </w:t>
      </w:r>
      <w:r w:rsidRPr="00794B4C">
        <w:rPr>
          <w:rFonts w:ascii="Times New Roman" w:hAnsi="Times New Roman" w:cs="Times New Roman"/>
          <w:i/>
        </w:rPr>
        <w:t xml:space="preserve">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A27C9B">
        <w:rPr>
          <w:rFonts w:ascii="Times New Roman" w:hAnsi="Times New Roman" w:cs="Times New Roman"/>
        </w:rPr>
        <w:t xml:space="preserve">For more information, go to: </w:t>
      </w:r>
      <w:hyperlink r:id="rId30" w:history="1">
        <w:r w:rsidRPr="00A27C9B">
          <w:rPr>
            <w:rStyle w:val="Hyperlink"/>
            <w:rFonts w:ascii="Times New Roman" w:hAnsi="Times New Roman" w:cs="Times New Roman"/>
          </w:rPr>
          <w:t>http://scampus.usc.edu/university-student-conduct-code</w:t>
        </w:r>
      </w:hyperlink>
    </w:p>
    <w:p w14:paraId="0A76348D" w14:textId="77777777" w:rsidR="001F3B4E" w:rsidRPr="00A27C9B" w:rsidRDefault="001F3B4E" w:rsidP="001F3B4E">
      <w:r w:rsidRPr="00A27C9B">
        <w:t xml:space="preserve">Or visit: </w:t>
      </w:r>
      <w:hyperlink r:id="rId31" w:history="1">
        <w:r w:rsidRPr="00A27C9B">
          <w:rPr>
            <w:rStyle w:val="Hyperlink"/>
          </w:rPr>
          <w:t>http://www.marshall.usc.edu/faculty/leventhal/honor</w:t>
        </w:r>
      </w:hyperlink>
      <w:r w:rsidRPr="00A27C9B">
        <w:rPr>
          <w:rStyle w:val="Hyperlink"/>
        </w:rPr>
        <w:t>.</w:t>
      </w:r>
    </w:p>
    <w:p w14:paraId="4C2486F5" w14:textId="77777777" w:rsidR="00047298" w:rsidRDefault="00047298" w:rsidP="001F3B4E">
      <w:pPr>
        <w:pStyle w:val="BodyTextIndent"/>
        <w:ind w:left="0" w:firstLine="0"/>
        <w:jc w:val="left"/>
        <w:rPr>
          <w:rFonts w:ascii="Times New Roman" w:hAnsi="Times New Roman" w:cs="Times New Roman"/>
        </w:rPr>
      </w:pPr>
    </w:p>
    <w:p w14:paraId="324452F2" w14:textId="77777777" w:rsidR="00EB108A" w:rsidRDefault="00EB108A" w:rsidP="001F3B4E">
      <w:pPr>
        <w:pStyle w:val="BodyTextIndent"/>
        <w:ind w:left="0" w:firstLine="0"/>
        <w:jc w:val="left"/>
        <w:rPr>
          <w:rFonts w:ascii="Times New Roman" w:hAnsi="Times New Roman" w:cs="Times New Roman"/>
        </w:rPr>
      </w:pPr>
    </w:p>
    <w:p w14:paraId="604ECB30" w14:textId="5F7A3E96" w:rsidR="001F3B4E" w:rsidRPr="00A27C9B" w:rsidRDefault="001F3B4E" w:rsidP="001F3B4E">
      <w:pPr>
        <w:pStyle w:val="BodyTextIndent"/>
        <w:ind w:left="0" w:firstLine="0"/>
        <w:jc w:val="left"/>
        <w:rPr>
          <w:rFonts w:ascii="Times New Roman" w:hAnsi="Times New Roman" w:cs="Times New Roman"/>
        </w:rPr>
      </w:pPr>
      <w:r w:rsidRPr="00A27C9B">
        <w:rPr>
          <w:rFonts w:ascii="Times New Roman" w:hAnsi="Times New Roman" w:cs="Times New Roman"/>
        </w:rPr>
        <w:t>STUDENTS WITH DISABILITIES:</w:t>
      </w:r>
    </w:p>
    <w:p w14:paraId="49D5E9F9" w14:textId="77777777" w:rsidR="001F3B4E" w:rsidRDefault="001F3B4E" w:rsidP="001F3B4E">
      <w:pPr>
        <w:pStyle w:val="BodyTextIndent"/>
        <w:ind w:left="0" w:firstLine="0"/>
        <w:jc w:val="left"/>
        <w:rPr>
          <w:rStyle w:val="Hyperlink"/>
          <w:rFonts w:ascii="Times New Roman" w:hAnsi="Times New Roman" w:cs="Times New Roman"/>
        </w:rPr>
      </w:pPr>
      <w:r w:rsidRPr="00A27C9B">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 can be obtained from DSP.  Please be sure the letter is delivered to me as early in the semester as possible. DSP is located in STU 301 and is open 8:30 a.m. – 5:00 p.m., Monday through Friday. The phone number for DSP is (213) 740-0776. For more information, go to:  </w:t>
      </w:r>
      <w:hyperlink r:id="rId32" w:history="1">
        <w:r w:rsidRPr="00A27C9B">
          <w:rPr>
            <w:rStyle w:val="Hyperlink"/>
            <w:rFonts w:ascii="Times New Roman" w:hAnsi="Times New Roman" w:cs="Times New Roman"/>
          </w:rPr>
          <w:t>http://sait.usc.edu/academicsupport/centerprograms/dsp/home_index.html</w:t>
        </w:r>
      </w:hyperlink>
      <w:r w:rsidRPr="00A27C9B">
        <w:rPr>
          <w:rStyle w:val="Hyperlink"/>
          <w:rFonts w:ascii="Times New Roman" w:hAnsi="Times New Roman" w:cs="Times New Roman"/>
        </w:rPr>
        <w:t>.</w:t>
      </w:r>
    </w:p>
    <w:p w14:paraId="56BB5852" w14:textId="77777777" w:rsidR="008A3D34" w:rsidRDefault="008A3D34" w:rsidP="001F3B4E">
      <w:pPr>
        <w:pStyle w:val="BodyTextIndent"/>
        <w:ind w:left="0" w:firstLine="0"/>
        <w:jc w:val="left"/>
        <w:rPr>
          <w:rStyle w:val="Hyperlink"/>
          <w:rFonts w:ascii="Times New Roman" w:hAnsi="Times New Roman" w:cs="Times New Roman"/>
        </w:rPr>
      </w:pPr>
    </w:p>
    <w:p w14:paraId="0FA23228" w14:textId="77777777" w:rsidR="002E5C91" w:rsidRDefault="002E5C91" w:rsidP="001F3B4E">
      <w:pPr>
        <w:pStyle w:val="BodyTextIndent"/>
        <w:ind w:left="0" w:firstLine="0"/>
        <w:jc w:val="left"/>
        <w:rPr>
          <w:rStyle w:val="Hyperlink"/>
          <w:rFonts w:ascii="Times New Roman" w:hAnsi="Times New Roman" w:cs="Times New Roman"/>
        </w:rPr>
      </w:pPr>
    </w:p>
    <w:tbl>
      <w:tblPr>
        <w:tblStyle w:val="TableGrid"/>
        <w:tblW w:w="10439" w:type="dxa"/>
        <w:tblInd w:w="-252" w:type="dxa"/>
        <w:tblLook w:val="04A0" w:firstRow="1" w:lastRow="0" w:firstColumn="1" w:lastColumn="0" w:noHBand="0" w:noVBand="1"/>
      </w:tblPr>
      <w:tblGrid>
        <w:gridCol w:w="1634"/>
        <w:gridCol w:w="4085"/>
        <w:gridCol w:w="4720"/>
      </w:tblGrid>
      <w:tr w:rsidR="008A3D34" w14:paraId="0BA6E4A6" w14:textId="77777777" w:rsidTr="009D7307">
        <w:trPr>
          <w:trHeight w:val="274"/>
        </w:trPr>
        <w:tc>
          <w:tcPr>
            <w:tcW w:w="1634" w:type="dxa"/>
            <w:tcBorders>
              <w:top w:val="single" w:sz="4" w:space="0" w:color="auto"/>
              <w:left w:val="single" w:sz="4" w:space="0" w:color="auto"/>
              <w:bottom w:val="single" w:sz="4" w:space="0" w:color="auto"/>
              <w:right w:val="single" w:sz="4" w:space="0" w:color="auto"/>
            </w:tcBorders>
            <w:hideMark/>
          </w:tcPr>
          <w:p w14:paraId="291E81C3" w14:textId="77777777" w:rsidR="008A3D34" w:rsidRDefault="008A3D34" w:rsidP="003541AD">
            <w:pPr>
              <w:jc w:val="center"/>
              <w:rPr>
                <w:rFonts w:ascii="Times New Roman" w:hAnsi="Times New Roman" w:cs="Times New Roman"/>
                <w:b/>
              </w:rPr>
            </w:pPr>
            <w:r>
              <w:rPr>
                <w:rFonts w:ascii="Times New Roman" w:hAnsi="Times New Roman" w:cs="Times New Roman"/>
                <w:b/>
              </w:rPr>
              <w:t>DATE</w:t>
            </w:r>
          </w:p>
        </w:tc>
        <w:tc>
          <w:tcPr>
            <w:tcW w:w="4085" w:type="dxa"/>
            <w:tcBorders>
              <w:top w:val="single" w:sz="4" w:space="0" w:color="auto"/>
              <w:left w:val="single" w:sz="4" w:space="0" w:color="auto"/>
              <w:bottom w:val="single" w:sz="4" w:space="0" w:color="auto"/>
              <w:right w:val="single" w:sz="4" w:space="0" w:color="auto"/>
            </w:tcBorders>
            <w:hideMark/>
          </w:tcPr>
          <w:p w14:paraId="1264CBF1" w14:textId="77777777" w:rsidR="008A3D34" w:rsidRDefault="008A3D34" w:rsidP="003541AD">
            <w:pPr>
              <w:jc w:val="center"/>
              <w:rPr>
                <w:rFonts w:ascii="Times New Roman" w:hAnsi="Times New Roman" w:cs="Times New Roman"/>
                <w:b/>
              </w:rPr>
            </w:pPr>
            <w:r>
              <w:rPr>
                <w:rFonts w:ascii="Times New Roman" w:hAnsi="Times New Roman" w:cs="Times New Roman"/>
                <w:b/>
              </w:rPr>
              <w:t>TOPICS</w:t>
            </w:r>
          </w:p>
        </w:tc>
        <w:tc>
          <w:tcPr>
            <w:tcW w:w="4720" w:type="dxa"/>
            <w:tcBorders>
              <w:top w:val="single" w:sz="4" w:space="0" w:color="auto"/>
              <w:left w:val="single" w:sz="4" w:space="0" w:color="auto"/>
              <w:bottom w:val="single" w:sz="4" w:space="0" w:color="auto"/>
              <w:right w:val="single" w:sz="4" w:space="0" w:color="auto"/>
            </w:tcBorders>
            <w:hideMark/>
          </w:tcPr>
          <w:p w14:paraId="3FF09592" w14:textId="77777777" w:rsidR="008A3D34" w:rsidRDefault="008A3D34" w:rsidP="003541AD">
            <w:pPr>
              <w:jc w:val="center"/>
              <w:rPr>
                <w:rFonts w:ascii="Times New Roman" w:hAnsi="Times New Roman" w:cs="Times New Roman"/>
                <w:b/>
              </w:rPr>
            </w:pPr>
            <w:r>
              <w:rPr>
                <w:rFonts w:ascii="Times New Roman" w:hAnsi="Times New Roman" w:cs="Times New Roman"/>
                <w:b/>
              </w:rPr>
              <w:t>READINGS</w:t>
            </w:r>
          </w:p>
        </w:tc>
      </w:tr>
      <w:tr w:rsidR="008A3D34" w14:paraId="5227C690" w14:textId="77777777" w:rsidTr="009D7307">
        <w:trPr>
          <w:trHeight w:val="274"/>
        </w:trPr>
        <w:tc>
          <w:tcPr>
            <w:tcW w:w="1634" w:type="dxa"/>
            <w:tcBorders>
              <w:top w:val="single" w:sz="4" w:space="0" w:color="auto"/>
              <w:left w:val="single" w:sz="4" w:space="0" w:color="auto"/>
              <w:bottom w:val="single" w:sz="4" w:space="0" w:color="auto"/>
              <w:right w:val="single" w:sz="4" w:space="0" w:color="auto"/>
            </w:tcBorders>
            <w:hideMark/>
          </w:tcPr>
          <w:p w14:paraId="1C9E6948" w14:textId="77777777" w:rsidR="008A3D34" w:rsidRDefault="008A3D34" w:rsidP="003541AD">
            <w:pPr>
              <w:rPr>
                <w:rFonts w:ascii="Times New Roman" w:hAnsi="Times New Roman" w:cs="Times New Roman"/>
              </w:rPr>
            </w:pPr>
            <w:r>
              <w:rPr>
                <w:rFonts w:ascii="Times New Roman" w:hAnsi="Times New Roman" w:cs="Times New Roman"/>
              </w:rPr>
              <w:t>Module 1</w:t>
            </w:r>
          </w:p>
        </w:tc>
        <w:tc>
          <w:tcPr>
            <w:tcW w:w="4085" w:type="dxa"/>
            <w:tcBorders>
              <w:top w:val="single" w:sz="4" w:space="0" w:color="auto"/>
              <w:left w:val="single" w:sz="4" w:space="0" w:color="auto"/>
              <w:bottom w:val="single" w:sz="4" w:space="0" w:color="auto"/>
              <w:right w:val="single" w:sz="4" w:space="0" w:color="auto"/>
            </w:tcBorders>
            <w:hideMark/>
          </w:tcPr>
          <w:p w14:paraId="0439B2BF" w14:textId="77777777" w:rsidR="008A3D34" w:rsidRDefault="008A3D34" w:rsidP="003541AD">
            <w:pPr>
              <w:rPr>
                <w:rFonts w:ascii="Times New Roman" w:hAnsi="Times New Roman" w:cs="Times New Roman"/>
              </w:rPr>
            </w:pPr>
            <w:r>
              <w:rPr>
                <w:rFonts w:ascii="Times New Roman" w:hAnsi="Times New Roman" w:cs="Times New Roman"/>
              </w:rPr>
              <w:t>Method of Accounting &amp; Cash Method</w:t>
            </w:r>
          </w:p>
        </w:tc>
        <w:tc>
          <w:tcPr>
            <w:tcW w:w="4720" w:type="dxa"/>
            <w:tcBorders>
              <w:top w:val="single" w:sz="4" w:space="0" w:color="auto"/>
              <w:left w:val="single" w:sz="4" w:space="0" w:color="auto"/>
              <w:bottom w:val="single" w:sz="4" w:space="0" w:color="auto"/>
              <w:right w:val="single" w:sz="4" w:space="0" w:color="auto"/>
            </w:tcBorders>
            <w:hideMark/>
          </w:tcPr>
          <w:p w14:paraId="348AF6B8" w14:textId="77777777" w:rsidR="008A3D34" w:rsidRDefault="008A3D34" w:rsidP="003541AD">
            <w:pPr>
              <w:rPr>
                <w:rFonts w:ascii="Times New Roman" w:hAnsi="Times New Roman" w:cs="Times New Roman"/>
              </w:rPr>
            </w:pPr>
            <w:r>
              <w:rPr>
                <w:rFonts w:ascii="Times New Roman" w:hAnsi="Times New Roman" w:cs="Times New Roman"/>
              </w:rPr>
              <w:t>Chapters 1, 2, and 3, par. 3.01-3.04</w:t>
            </w:r>
          </w:p>
        </w:tc>
      </w:tr>
      <w:tr w:rsidR="008A3D34" w14:paraId="5E2EEB46" w14:textId="77777777" w:rsidTr="009D7307">
        <w:trPr>
          <w:trHeight w:val="274"/>
        </w:trPr>
        <w:tc>
          <w:tcPr>
            <w:tcW w:w="1634" w:type="dxa"/>
            <w:tcBorders>
              <w:top w:val="single" w:sz="4" w:space="0" w:color="auto"/>
              <w:left w:val="single" w:sz="4" w:space="0" w:color="auto"/>
              <w:bottom w:val="single" w:sz="4" w:space="0" w:color="auto"/>
              <w:right w:val="single" w:sz="4" w:space="0" w:color="auto"/>
            </w:tcBorders>
            <w:hideMark/>
          </w:tcPr>
          <w:p w14:paraId="5AF9545C" w14:textId="77777777" w:rsidR="008A3D34" w:rsidRDefault="008A3D34" w:rsidP="003541AD">
            <w:pPr>
              <w:rPr>
                <w:rFonts w:ascii="Times New Roman" w:hAnsi="Times New Roman" w:cs="Times New Roman"/>
              </w:rPr>
            </w:pPr>
            <w:r>
              <w:rPr>
                <w:rFonts w:ascii="Times New Roman" w:hAnsi="Times New Roman" w:cs="Times New Roman"/>
              </w:rPr>
              <w:t>Module 2</w:t>
            </w:r>
          </w:p>
        </w:tc>
        <w:tc>
          <w:tcPr>
            <w:tcW w:w="4085" w:type="dxa"/>
            <w:tcBorders>
              <w:top w:val="single" w:sz="4" w:space="0" w:color="auto"/>
              <w:left w:val="single" w:sz="4" w:space="0" w:color="auto"/>
              <w:bottom w:val="single" w:sz="4" w:space="0" w:color="auto"/>
              <w:right w:val="single" w:sz="4" w:space="0" w:color="auto"/>
            </w:tcBorders>
            <w:hideMark/>
          </w:tcPr>
          <w:p w14:paraId="2A26234B" w14:textId="77777777" w:rsidR="008A3D34" w:rsidRDefault="008A3D34" w:rsidP="003541AD">
            <w:pPr>
              <w:rPr>
                <w:rFonts w:ascii="Times New Roman" w:hAnsi="Times New Roman" w:cs="Times New Roman"/>
              </w:rPr>
            </w:pPr>
            <w:r>
              <w:rPr>
                <w:rFonts w:ascii="Times New Roman" w:hAnsi="Times New Roman" w:cs="Times New Roman"/>
              </w:rPr>
              <w:t>Accrual Method -- Income</w:t>
            </w:r>
          </w:p>
        </w:tc>
        <w:tc>
          <w:tcPr>
            <w:tcW w:w="4720" w:type="dxa"/>
            <w:tcBorders>
              <w:top w:val="single" w:sz="4" w:space="0" w:color="auto"/>
              <w:left w:val="single" w:sz="4" w:space="0" w:color="auto"/>
              <w:bottom w:val="single" w:sz="4" w:space="0" w:color="auto"/>
              <w:right w:val="single" w:sz="4" w:space="0" w:color="auto"/>
            </w:tcBorders>
            <w:hideMark/>
          </w:tcPr>
          <w:p w14:paraId="1424ADDE" w14:textId="77777777" w:rsidR="008A3D34" w:rsidRDefault="008A3D34" w:rsidP="003541AD">
            <w:pPr>
              <w:rPr>
                <w:rFonts w:ascii="Times New Roman" w:hAnsi="Times New Roman" w:cs="Times New Roman"/>
              </w:rPr>
            </w:pPr>
            <w:r>
              <w:rPr>
                <w:rFonts w:ascii="Times New Roman" w:hAnsi="Times New Roman" w:cs="Times New Roman"/>
              </w:rPr>
              <w:t>Chapter 4, par 4.01- 4.03</w:t>
            </w:r>
          </w:p>
        </w:tc>
      </w:tr>
      <w:tr w:rsidR="008A3D34" w14:paraId="17F6859B" w14:textId="77777777" w:rsidTr="009D7307">
        <w:trPr>
          <w:trHeight w:val="267"/>
        </w:trPr>
        <w:tc>
          <w:tcPr>
            <w:tcW w:w="1634" w:type="dxa"/>
            <w:tcBorders>
              <w:top w:val="single" w:sz="4" w:space="0" w:color="auto"/>
              <w:left w:val="single" w:sz="4" w:space="0" w:color="auto"/>
              <w:bottom w:val="single" w:sz="4" w:space="0" w:color="auto"/>
              <w:right w:val="single" w:sz="4" w:space="0" w:color="auto"/>
            </w:tcBorders>
            <w:hideMark/>
          </w:tcPr>
          <w:p w14:paraId="4904BD29" w14:textId="77777777" w:rsidR="008A3D34" w:rsidRDefault="008A3D34" w:rsidP="003541AD">
            <w:pPr>
              <w:rPr>
                <w:rFonts w:ascii="Times New Roman" w:hAnsi="Times New Roman" w:cs="Times New Roman"/>
              </w:rPr>
            </w:pPr>
            <w:r>
              <w:rPr>
                <w:rFonts w:ascii="Times New Roman" w:hAnsi="Times New Roman" w:cs="Times New Roman"/>
              </w:rPr>
              <w:t>Module 3</w:t>
            </w:r>
          </w:p>
        </w:tc>
        <w:tc>
          <w:tcPr>
            <w:tcW w:w="4085" w:type="dxa"/>
            <w:tcBorders>
              <w:top w:val="single" w:sz="4" w:space="0" w:color="auto"/>
              <w:left w:val="single" w:sz="4" w:space="0" w:color="auto"/>
              <w:bottom w:val="single" w:sz="4" w:space="0" w:color="auto"/>
              <w:right w:val="single" w:sz="4" w:space="0" w:color="auto"/>
            </w:tcBorders>
            <w:hideMark/>
          </w:tcPr>
          <w:p w14:paraId="55D9BAD7" w14:textId="77777777" w:rsidR="008A3D34" w:rsidRDefault="008A3D34" w:rsidP="003541AD">
            <w:pPr>
              <w:rPr>
                <w:rFonts w:ascii="Times New Roman" w:hAnsi="Times New Roman" w:cs="Times New Roman"/>
              </w:rPr>
            </w:pPr>
            <w:r>
              <w:rPr>
                <w:rFonts w:ascii="Times New Roman" w:hAnsi="Times New Roman" w:cs="Times New Roman"/>
              </w:rPr>
              <w:t>Accrual Method -- Expense</w:t>
            </w:r>
          </w:p>
        </w:tc>
        <w:tc>
          <w:tcPr>
            <w:tcW w:w="4720" w:type="dxa"/>
            <w:tcBorders>
              <w:top w:val="single" w:sz="4" w:space="0" w:color="auto"/>
              <w:left w:val="single" w:sz="4" w:space="0" w:color="auto"/>
              <w:bottom w:val="single" w:sz="4" w:space="0" w:color="auto"/>
              <w:right w:val="single" w:sz="4" w:space="0" w:color="auto"/>
            </w:tcBorders>
            <w:hideMark/>
          </w:tcPr>
          <w:p w14:paraId="1CE1A7FE" w14:textId="77777777" w:rsidR="008A3D34" w:rsidRDefault="008A3D34" w:rsidP="003541AD">
            <w:pPr>
              <w:rPr>
                <w:rFonts w:ascii="Times New Roman" w:hAnsi="Times New Roman" w:cs="Times New Roman"/>
              </w:rPr>
            </w:pPr>
            <w:r>
              <w:rPr>
                <w:rFonts w:ascii="Times New Roman" w:hAnsi="Times New Roman" w:cs="Times New Roman"/>
              </w:rPr>
              <w:t>Chapter 4, par 4.04</w:t>
            </w:r>
          </w:p>
        </w:tc>
      </w:tr>
      <w:tr w:rsidR="008A3D34" w14:paraId="74B490FD" w14:textId="77777777" w:rsidTr="009D7307">
        <w:trPr>
          <w:trHeight w:val="550"/>
        </w:trPr>
        <w:tc>
          <w:tcPr>
            <w:tcW w:w="1634" w:type="dxa"/>
            <w:tcBorders>
              <w:top w:val="single" w:sz="4" w:space="0" w:color="auto"/>
              <w:left w:val="single" w:sz="4" w:space="0" w:color="auto"/>
              <w:bottom w:val="single" w:sz="4" w:space="0" w:color="auto"/>
              <w:right w:val="single" w:sz="4" w:space="0" w:color="auto"/>
            </w:tcBorders>
            <w:hideMark/>
          </w:tcPr>
          <w:p w14:paraId="677045FA" w14:textId="77777777" w:rsidR="008A3D34" w:rsidRDefault="008A3D34" w:rsidP="003541AD">
            <w:pPr>
              <w:rPr>
                <w:rFonts w:ascii="Times New Roman" w:hAnsi="Times New Roman" w:cs="Times New Roman"/>
              </w:rPr>
            </w:pPr>
            <w:r>
              <w:rPr>
                <w:rFonts w:ascii="Times New Roman" w:hAnsi="Times New Roman" w:cs="Times New Roman"/>
              </w:rPr>
              <w:t>Module 4</w:t>
            </w:r>
          </w:p>
        </w:tc>
        <w:tc>
          <w:tcPr>
            <w:tcW w:w="4085" w:type="dxa"/>
            <w:tcBorders>
              <w:top w:val="single" w:sz="4" w:space="0" w:color="auto"/>
              <w:left w:val="single" w:sz="4" w:space="0" w:color="auto"/>
              <w:bottom w:val="single" w:sz="4" w:space="0" w:color="auto"/>
              <w:right w:val="single" w:sz="4" w:space="0" w:color="auto"/>
            </w:tcBorders>
            <w:hideMark/>
          </w:tcPr>
          <w:p w14:paraId="3FE68FA0" w14:textId="77777777" w:rsidR="008A3D34" w:rsidRDefault="008A3D34" w:rsidP="003541AD">
            <w:pPr>
              <w:rPr>
                <w:rFonts w:ascii="Times New Roman" w:hAnsi="Times New Roman" w:cs="Times New Roman"/>
              </w:rPr>
            </w:pPr>
            <w:r>
              <w:rPr>
                <w:rFonts w:ascii="Times New Roman" w:hAnsi="Times New Roman" w:cs="Times New Roman"/>
              </w:rPr>
              <w:t>Inventories</w:t>
            </w:r>
          </w:p>
          <w:p w14:paraId="59396A46" w14:textId="6516F127" w:rsidR="00B60D8B" w:rsidRDefault="00B60D8B" w:rsidP="003541AD">
            <w:pPr>
              <w:rPr>
                <w:rFonts w:ascii="Times New Roman" w:hAnsi="Times New Roman" w:cs="Times New Roman"/>
              </w:rPr>
            </w:pPr>
            <w:r>
              <w:rPr>
                <w:rFonts w:ascii="Times New Roman" w:hAnsi="Times New Roman" w:cs="Times New Roman"/>
              </w:rPr>
              <w:t>Inventory Write-Downs and LIFO</w:t>
            </w:r>
          </w:p>
        </w:tc>
        <w:tc>
          <w:tcPr>
            <w:tcW w:w="4720" w:type="dxa"/>
            <w:tcBorders>
              <w:top w:val="single" w:sz="4" w:space="0" w:color="auto"/>
              <w:left w:val="single" w:sz="4" w:space="0" w:color="auto"/>
              <w:bottom w:val="single" w:sz="4" w:space="0" w:color="auto"/>
              <w:right w:val="single" w:sz="4" w:space="0" w:color="auto"/>
            </w:tcBorders>
            <w:hideMark/>
          </w:tcPr>
          <w:p w14:paraId="407356EB" w14:textId="77777777" w:rsidR="008A3D34" w:rsidRDefault="008A3D34" w:rsidP="003541AD">
            <w:pPr>
              <w:rPr>
                <w:rFonts w:ascii="Times New Roman" w:hAnsi="Times New Roman" w:cs="Times New Roman"/>
              </w:rPr>
            </w:pPr>
            <w:r>
              <w:rPr>
                <w:rFonts w:ascii="Times New Roman" w:hAnsi="Times New Roman" w:cs="Times New Roman"/>
              </w:rPr>
              <w:t>Chapter 6, par 6.04 – 6.07</w:t>
            </w:r>
          </w:p>
          <w:p w14:paraId="0AAEF333" w14:textId="23DA3D4E" w:rsidR="00B60D8B" w:rsidRDefault="00B60D8B" w:rsidP="003541AD">
            <w:pPr>
              <w:rPr>
                <w:rFonts w:ascii="Times New Roman" w:hAnsi="Times New Roman" w:cs="Times New Roman"/>
              </w:rPr>
            </w:pPr>
            <w:r>
              <w:rPr>
                <w:rFonts w:ascii="Times New Roman" w:hAnsi="Times New Roman" w:cs="Times New Roman"/>
              </w:rPr>
              <w:t>Chapter 6, 6.08 – 6.09; Chapter 7, 7.02-7.05</w:t>
            </w:r>
          </w:p>
        </w:tc>
      </w:tr>
      <w:tr w:rsidR="008A3D34" w14:paraId="232C9D68" w14:textId="77777777" w:rsidTr="009D7307">
        <w:trPr>
          <w:trHeight w:val="274"/>
        </w:trPr>
        <w:tc>
          <w:tcPr>
            <w:tcW w:w="1634" w:type="dxa"/>
            <w:tcBorders>
              <w:top w:val="single" w:sz="4" w:space="0" w:color="auto"/>
              <w:left w:val="single" w:sz="4" w:space="0" w:color="auto"/>
              <w:bottom w:val="single" w:sz="4" w:space="0" w:color="auto"/>
              <w:right w:val="single" w:sz="4" w:space="0" w:color="auto"/>
            </w:tcBorders>
            <w:hideMark/>
          </w:tcPr>
          <w:p w14:paraId="4E2B3338" w14:textId="77777777" w:rsidR="008A3D34" w:rsidRDefault="008A3D34" w:rsidP="003541AD">
            <w:pPr>
              <w:rPr>
                <w:rFonts w:ascii="Times New Roman" w:hAnsi="Times New Roman" w:cs="Times New Roman"/>
              </w:rPr>
            </w:pPr>
            <w:r>
              <w:rPr>
                <w:rFonts w:ascii="Times New Roman" w:hAnsi="Times New Roman" w:cs="Times New Roman"/>
              </w:rPr>
              <w:t>Module 5</w:t>
            </w:r>
          </w:p>
        </w:tc>
        <w:tc>
          <w:tcPr>
            <w:tcW w:w="4085" w:type="dxa"/>
            <w:tcBorders>
              <w:top w:val="single" w:sz="4" w:space="0" w:color="auto"/>
              <w:left w:val="single" w:sz="4" w:space="0" w:color="auto"/>
              <w:bottom w:val="single" w:sz="4" w:space="0" w:color="auto"/>
              <w:right w:val="single" w:sz="4" w:space="0" w:color="auto"/>
            </w:tcBorders>
            <w:hideMark/>
          </w:tcPr>
          <w:p w14:paraId="6A58C82D" w14:textId="77777777" w:rsidR="008A3D34" w:rsidRDefault="008A3D34" w:rsidP="003541AD">
            <w:pPr>
              <w:rPr>
                <w:rFonts w:ascii="Times New Roman" w:hAnsi="Times New Roman" w:cs="Times New Roman"/>
              </w:rPr>
            </w:pPr>
            <w:r>
              <w:rPr>
                <w:rFonts w:ascii="Times New Roman" w:hAnsi="Times New Roman" w:cs="Times New Roman"/>
              </w:rPr>
              <w:t xml:space="preserve">Uniform Capitalization                                        </w:t>
            </w:r>
          </w:p>
        </w:tc>
        <w:tc>
          <w:tcPr>
            <w:tcW w:w="4720" w:type="dxa"/>
            <w:tcBorders>
              <w:top w:val="single" w:sz="4" w:space="0" w:color="auto"/>
              <w:left w:val="single" w:sz="4" w:space="0" w:color="auto"/>
              <w:bottom w:val="single" w:sz="4" w:space="0" w:color="auto"/>
              <w:right w:val="single" w:sz="4" w:space="0" w:color="auto"/>
            </w:tcBorders>
            <w:hideMark/>
          </w:tcPr>
          <w:p w14:paraId="6B046892" w14:textId="77777777" w:rsidR="008A3D34" w:rsidRDefault="008A3D34" w:rsidP="003541AD">
            <w:pPr>
              <w:rPr>
                <w:rFonts w:ascii="Times New Roman" w:hAnsi="Times New Roman" w:cs="Times New Roman"/>
              </w:rPr>
            </w:pPr>
            <w:r>
              <w:rPr>
                <w:rFonts w:ascii="Times New Roman" w:hAnsi="Times New Roman" w:cs="Times New Roman"/>
              </w:rPr>
              <w:t>Regs. 1.263A-1, 1.263A-2; 1.263A-3</w:t>
            </w:r>
          </w:p>
        </w:tc>
      </w:tr>
      <w:tr w:rsidR="00B60D8B" w14:paraId="52A9DBAE" w14:textId="77777777" w:rsidTr="009D7307">
        <w:trPr>
          <w:trHeight w:val="267"/>
        </w:trPr>
        <w:tc>
          <w:tcPr>
            <w:tcW w:w="1634" w:type="dxa"/>
            <w:tcBorders>
              <w:top w:val="single" w:sz="4" w:space="0" w:color="auto"/>
              <w:left w:val="single" w:sz="4" w:space="0" w:color="auto"/>
              <w:bottom w:val="single" w:sz="4" w:space="0" w:color="auto"/>
              <w:right w:val="single" w:sz="4" w:space="0" w:color="auto"/>
            </w:tcBorders>
            <w:hideMark/>
          </w:tcPr>
          <w:p w14:paraId="019F55B5" w14:textId="77777777" w:rsidR="00B60D8B" w:rsidRDefault="00B60D8B" w:rsidP="003541AD">
            <w:pPr>
              <w:rPr>
                <w:rFonts w:ascii="Times New Roman" w:hAnsi="Times New Roman" w:cs="Times New Roman"/>
              </w:rPr>
            </w:pPr>
            <w:r>
              <w:rPr>
                <w:rFonts w:ascii="Times New Roman" w:hAnsi="Times New Roman" w:cs="Times New Roman"/>
              </w:rPr>
              <w:t>Module 6</w:t>
            </w:r>
          </w:p>
        </w:tc>
        <w:tc>
          <w:tcPr>
            <w:tcW w:w="4085" w:type="dxa"/>
            <w:tcBorders>
              <w:top w:val="single" w:sz="4" w:space="0" w:color="auto"/>
              <w:left w:val="single" w:sz="4" w:space="0" w:color="auto"/>
              <w:bottom w:val="single" w:sz="4" w:space="0" w:color="auto"/>
              <w:right w:val="single" w:sz="4" w:space="0" w:color="auto"/>
            </w:tcBorders>
            <w:hideMark/>
          </w:tcPr>
          <w:p w14:paraId="58A7B9B3" w14:textId="1D04A299" w:rsidR="00B60D8B" w:rsidRDefault="00B60D8B" w:rsidP="003541AD">
            <w:pPr>
              <w:rPr>
                <w:rFonts w:ascii="Times New Roman" w:hAnsi="Times New Roman" w:cs="Times New Roman"/>
              </w:rPr>
            </w:pPr>
            <w:r>
              <w:rPr>
                <w:rFonts w:ascii="Times New Roman" w:hAnsi="Times New Roman" w:cs="Times New Roman"/>
              </w:rPr>
              <w:t>Midterm Exam</w:t>
            </w:r>
          </w:p>
        </w:tc>
        <w:tc>
          <w:tcPr>
            <w:tcW w:w="4720" w:type="dxa"/>
            <w:tcBorders>
              <w:top w:val="single" w:sz="4" w:space="0" w:color="auto"/>
              <w:left w:val="single" w:sz="4" w:space="0" w:color="auto"/>
              <w:bottom w:val="single" w:sz="4" w:space="0" w:color="auto"/>
              <w:right w:val="single" w:sz="4" w:space="0" w:color="auto"/>
            </w:tcBorders>
            <w:hideMark/>
          </w:tcPr>
          <w:p w14:paraId="358BE3AB" w14:textId="2ECEBB88" w:rsidR="00B60D8B" w:rsidRDefault="000D53B7" w:rsidP="003541AD">
            <w:pPr>
              <w:rPr>
                <w:rFonts w:ascii="Times New Roman" w:hAnsi="Times New Roman" w:cs="Times New Roman"/>
              </w:rPr>
            </w:pPr>
            <w:r>
              <w:rPr>
                <w:rFonts w:ascii="Times New Roman" w:hAnsi="Times New Roman" w:cs="Times New Roman"/>
              </w:rPr>
              <w:t>Review readings to date</w:t>
            </w:r>
          </w:p>
        </w:tc>
      </w:tr>
      <w:tr w:rsidR="00B60D8B" w14:paraId="4C5614BD" w14:textId="77777777" w:rsidTr="009D7307">
        <w:trPr>
          <w:trHeight w:val="550"/>
        </w:trPr>
        <w:tc>
          <w:tcPr>
            <w:tcW w:w="1634" w:type="dxa"/>
            <w:tcBorders>
              <w:top w:val="single" w:sz="4" w:space="0" w:color="auto"/>
              <w:left w:val="single" w:sz="4" w:space="0" w:color="auto"/>
              <w:bottom w:val="single" w:sz="4" w:space="0" w:color="auto"/>
              <w:right w:val="single" w:sz="4" w:space="0" w:color="auto"/>
            </w:tcBorders>
            <w:hideMark/>
          </w:tcPr>
          <w:p w14:paraId="595D83C4" w14:textId="77777777" w:rsidR="00B60D8B" w:rsidRDefault="00B60D8B" w:rsidP="003541AD">
            <w:pPr>
              <w:rPr>
                <w:rFonts w:ascii="Times New Roman" w:hAnsi="Times New Roman" w:cs="Times New Roman"/>
              </w:rPr>
            </w:pPr>
            <w:r>
              <w:rPr>
                <w:rFonts w:ascii="Times New Roman" w:hAnsi="Times New Roman" w:cs="Times New Roman"/>
              </w:rPr>
              <w:t>Module 7</w:t>
            </w:r>
          </w:p>
        </w:tc>
        <w:tc>
          <w:tcPr>
            <w:tcW w:w="4085" w:type="dxa"/>
            <w:tcBorders>
              <w:top w:val="single" w:sz="4" w:space="0" w:color="auto"/>
              <w:left w:val="single" w:sz="4" w:space="0" w:color="auto"/>
              <w:bottom w:val="single" w:sz="4" w:space="0" w:color="auto"/>
              <w:right w:val="single" w:sz="4" w:space="0" w:color="auto"/>
            </w:tcBorders>
            <w:hideMark/>
          </w:tcPr>
          <w:p w14:paraId="549A4B10" w14:textId="77777777" w:rsidR="00B60D8B" w:rsidRDefault="00B60D8B" w:rsidP="00B60D8B">
            <w:pPr>
              <w:rPr>
                <w:rFonts w:ascii="Times New Roman" w:hAnsi="Times New Roman" w:cs="Times New Roman"/>
              </w:rPr>
            </w:pPr>
            <w:r>
              <w:rPr>
                <w:rFonts w:ascii="Times New Roman" w:hAnsi="Times New Roman" w:cs="Times New Roman"/>
              </w:rPr>
              <w:t>Change in Method of Accounting</w:t>
            </w:r>
          </w:p>
          <w:p w14:paraId="7394E312" w14:textId="54961731" w:rsidR="00B60D8B" w:rsidRDefault="00B60D8B" w:rsidP="003541AD">
            <w:pPr>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tcPr>
          <w:p w14:paraId="5BA8DFFB" w14:textId="77777777" w:rsidR="00B60D8B" w:rsidRDefault="00B60D8B" w:rsidP="00B60D8B">
            <w:pPr>
              <w:rPr>
                <w:rFonts w:ascii="Times New Roman" w:hAnsi="Times New Roman" w:cs="Times New Roman"/>
              </w:rPr>
            </w:pPr>
            <w:r>
              <w:rPr>
                <w:rFonts w:ascii="Times New Roman" w:hAnsi="Times New Roman" w:cs="Times New Roman"/>
              </w:rPr>
              <w:t xml:space="preserve">Chapter 8, par. 8.01 – 8.03, Rev. Proc. </w:t>
            </w:r>
          </w:p>
          <w:p w14:paraId="31D826D2" w14:textId="78A5742D" w:rsidR="00B60D8B" w:rsidRDefault="00B60D8B" w:rsidP="00B60D8B">
            <w:pPr>
              <w:rPr>
                <w:rFonts w:ascii="Times New Roman" w:hAnsi="Times New Roman" w:cs="Times New Roman"/>
              </w:rPr>
            </w:pPr>
            <w:r>
              <w:rPr>
                <w:rFonts w:ascii="Times New Roman" w:hAnsi="Times New Roman" w:cs="Times New Roman"/>
              </w:rPr>
              <w:t>97-27 and Rev. Proc. 2011-14</w:t>
            </w:r>
          </w:p>
        </w:tc>
      </w:tr>
      <w:tr w:rsidR="00B60D8B" w14:paraId="56B1F08D" w14:textId="77777777" w:rsidTr="009D7307">
        <w:trPr>
          <w:trHeight w:val="541"/>
        </w:trPr>
        <w:tc>
          <w:tcPr>
            <w:tcW w:w="1634" w:type="dxa"/>
            <w:tcBorders>
              <w:top w:val="single" w:sz="4" w:space="0" w:color="auto"/>
              <w:left w:val="single" w:sz="4" w:space="0" w:color="auto"/>
              <w:bottom w:val="single" w:sz="4" w:space="0" w:color="auto"/>
              <w:right w:val="single" w:sz="4" w:space="0" w:color="auto"/>
            </w:tcBorders>
            <w:hideMark/>
          </w:tcPr>
          <w:p w14:paraId="1D667752" w14:textId="77777777" w:rsidR="00B60D8B" w:rsidRDefault="00B60D8B" w:rsidP="003541AD">
            <w:pPr>
              <w:rPr>
                <w:rFonts w:ascii="Times New Roman" w:hAnsi="Times New Roman" w:cs="Times New Roman"/>
              </w:rPr>
            </w:pPr>
            <w:r>
              <w:rPr>
                <w:rFonts w:ascii="Times New Roman" w:hAnsi="Times New Roman" w:cs="Times New Roman"/>
              </w:rPr>
              <w:t>Module 8</w:t>
            </w:r>
          </w:p>
        </w:tc>
        <w:tc>
          <w:tcPr>
            <w:tcW w:w="4085" w:type="dxa"/>
            <w:tcBorders>
              <w:top w:val="single" w:sz="4" w:space="0" w:color="auto"/>
              <w:left w:val="single" w:sz="4" w:space="0" w:color="auto"/>
              <w:bottom w:val="single" w:sz="4" w:space="0" w:color="auto"/>
              <w:right w:val="single" w:sz="4" w:space="0" w:color="auto"/>
            </w:tcBorders>
            <w:hideMark/>
          </w:tcPr>
          <w:p w14:paraId="4AE33CD2" w14:textId="77777777" w:rsidR="00B60D8B" w:rsidRDefault="00B60D8B" w:rsidP="003541AD">
            <w:pPr>
              <w:rPr>
                <w:rFonts w:ascii="Times New Roman" w:hAnsi="Times New Roman" w:cs="Times New Roman"/>
              </w:rPr>
            </w:pPr>
            <w:r>
              <w:rPr>
                <w:rFonts w:ascii="Times New Roman" w:hAnsi="Times New Roman" w:cs="Times New Roman"/>
              </w:rPr>
              <w:t>Tangible Asset Regulations</w:t>
            </w:r>
          </w:p>
          <w:p w14:paraId="7EFC4466" w14:textId="0AA12C4B" w:rsidR="00B60D8B" w:rsidRDefault="00B60D8B" w:rsidP="003541AD">
            <w:pPr>
              <w:rPr>
                <w:rFonts w:ascii="Times New Roman" w:hAnsi="Times New Roman" w:cs="Times New Roman"/>
              </w:rPr>
            </w:pPr>
            <w:r>
              <w:rPr>
                <w:rFonts w:ascii="Times New Roman" w:hAnsi="Times New Roman" w:cs="Times New Roman"/>
              </w:rPr>
              <w:t>Installment Sales</w:t>
            </w:r>
          </w:p>
        </w:tc>
        <w:tc>
          <w:tcPr>
            <w:tcW w:w="4720" w:type="dxa"/>
            <w:tcBorders>
              <w:top w:val="single" w:sz="4" w:space="0" w:color="auto"/>
              <w:left w:val="single" w:sz="4" w:space="0" w:color="auto"/>
              <w:bottom w:val="single" w:sz="4" w:space="0" w:color="auto"/>
              <w:right w:val="single" w:sz="4" w:space="0" w:color="auto"/>
            </w:tcBorders>
            <w:hideMark/>
          </w:tcPr>
          <w:p w14:paraId="725C2F60" w14:textId="77777777" w:rsidR="00B60D8B" w:rsidRDefault="00B60D8B" w:rsidP="003541AD">
            <w:pPr>
              <w:rPr>
                <w:rFonts w:ascii="Times New Roman" w:hAnsi="Times New Roman" w:cs="Times New Roman"/>
              </w:rPr>
            </w:pPr>
            <w:r>
              <w:rPr>
                <w:rFonts w:ascii="Times New Roman" w:hAnsi="Times New Roman" w:cs="Times New Roman"/>
              </w:rPr>
              <w:t>Reg. 1.263(a)-3</w:t>
            </w:r>
          </w:p>
          <w:p w14:paraId="2ED9056D" w14:textId="55927ADF" w:rsidR="00B60D8B" w:rsidRDefault="00B60D8B" w:rsidP="003541AD">
            <w:pPr>
              <w:rPr>
                <w:rFonts w:ascii="Times New Roman" w:hAnsi="Times New Roman" w:cs="Times New Roman"/>
              </w:rPr>
            </w:pPr>
            <w:r>
              <w:rPr>
                <w:rFonts w:ascii="Times New Roman" w:hAnsi="Times New Roman" w:cs="Times New Roman"/>
              </w:rPr>
              <w:t>Chapter 5, par. 5.05 – 5.07</w:t>
            </w:r>
          </w:p>
        </w:tc>
      </w:tr>
      <w:tr w:rsidR="00B60D8B" w14:paraId="54036ABC" w14:textId="77777777" w:rsidTr="009D7307">
        <w:trPr>
          <w:trHeight w:val="550"/>
        </w:trPr>
        <w:tc>
          <w:tcPr>
            <w:tcW w:w="1634" w:type="dxa"/>
            <w:tcBorders>
              <w:top w:val="single" w:sz="4" w:space="0" w:color="auto"/>
              <w:left w:val="single" w:sz="4" w:space="0" w:color="auto"/>
              <w:bottom w:val="single" w:sz="4" w:space="0" w:color="auto"/>
              <w:right w:val="single" w:sz="4" w:space="0" w:color="auto"/>
            </w:tcBorders>
            <w:hideMark/>
          </w:tcPr>
          <w:p w14:paraId="036635C8" w14:textId="77777777" w:rsidR="00B60D8B" w:rsidRDefault="00B60D8B" w:rsidP="003541AD">
            <w:pPr>
              <w:rPr>
                <w:rFonts w:ascii="Times New Roman" w:hAnsi="Times New Roman" w:cs="Times New Roman"/>
              </w:rPr>
            </w:pPr>
            <w:r>
              <w:rPr>
                <w:rFonts w:ascii="Times New Roman" w:hAnsi="Times New Roman" w:cs="Times New Roman"/>
              </w:rPr>
              <w:t>Module 9</w:t>
            </w:r>
          </w:p>
        </w:tc>
        <w:tc>
          <w:tcPr>
            <w:tcW w:w="4085" w:type="dxa"/>
            <w:tcBorders>
              <w:top w:val="single" w:sz="4" w:space="0" w:color="auto"/>
              <w:left w:val="single" w:sz="4" w:space="0" w:color="auto"/>
              <w:bottom w:val="single" w:sz="4" w:space="0" w:color="auto"/>
              <w:right w:val="single" w:sz="4" w:space="0" w:color="auto"/>
            </w:tcBorders>
          </w:tcPr>
          <w:p w14:paraId="791C52CC" w14:textId="22D62208" w:rsidR="00B60D8B" w:rsidRDefault="00B60D8B" w:rsidP="00B60D8B">
            <w:pPr>
              <w:rPr>
                <w:rFonts w:ascii="Times New Roman" w:hAnsi="Times New Roman" w:cs="Times New Roman"/>
              </w:rPr>
            </w:pPr>
            <w:r>
              <w:rPr>
                <w:rFonts w:ascii="Times New Roman" w:hAnsi="Times New Roman" w:cs="Times New Roman"/>
              </w:rPr>
              <w:t>Qualified Production Activities Deduction</w:t>
            </w:r>
            <w:r w:rsidR="001F30EA">
              <w:rPr>
                <w:rFonts w:ascii="Times New Roman" w:hAnsi="Times New Roman" w:cs="Times New Roman"/>
              </w:rPr>
              <w:t>; Research and Development Credits</w:t>
            </w:r>
          </w:p>
        </w:tc>
        <w:tc>
          <w:tcPr>
            <w:tcW w:w="4720" w:type="dxa"/>
            <w:tcBorders>
              <w:top w:val="single" w:sz="4" w:space="0" w:color="auto"/>
              <w:left w:val="single" w:sz="4" w:space="0" w:color="auto"/>
              <w:bottom w:val="single" w:sz="4" w:space="0" w:color="auto"/>
              <w:right w:val="single" w:sz="4" w:space="0" w:color="auto"/>
            </w:tcBorders>
            <w:hideMark/>
          </w:tcPr>
          <w:p w14:paraId="63A97D23" w14:textId="3B275EE1" w:rsidR="00B60D8B" w:rsidRDefault="00B60D8B" w:rsidP="003541AD">
            <w:pPr>
              <w:rPr>
                <w:rFonts w:ascii="Times New Roman" w:hAnsi="Times New Roman" w:cs="Times New Roman"/>
              </w:rPr>
            </w:pPr>
            <w:r>
              <w:rPr>
                <w:rFonts w:ascii="Times New Roman" w:hAnsi="Times New Roman" w:cs="Times New Roman"/>
              </w:rPr>
              <w:t>Section 199, Form 8903 &amp; instructions</w:t>
            </w:r>
          </w:p>
          <w:p w14:paraId="1FE94B88" w14:textId="2F0B32CE" w:rsidR="00B60D8B" w:rsidRDefault="00B60D8B" w:rsidP="003541AD">
            <w:pPr>
              <w:rPr>
                <w:rFonts w:ascii="Times New Roman" w:hAnsi="Times New Roman" w:cs="Times New Roman"/>
              </w:rPr>
            </w:pPr>
          </w:p>
        </w:tc>
      </w:tr>
      <w:tr w:rsidR="00B60D8B" w14:paraId="10AC4FC1" w14:textId="77777777" w:rsidTr="009D7307">
        <w:trPr>
          <w:trHeight w:val="267"/>
        </w:trPr>
        <w:tc>
          <w:tcPr>
            <w:tcW w:w="1634" w:type="dxa"/>
            <w:tcBorders>
              <w:top w:val="single" w:sz="4" w:space="0" w:color="auto"/>
              <w:left w:val="single" w:sz="4" w:space="0" w:color="auto"/>
              <w:bottom w:val="single" w:sz="4" w:space="0" w:color="auto"/>
              <w:right w:val="single" w:sz="4" w:space="0" w:color="auto"/>
            </w:tcBorders>
            <w:hideMark/>
          </w:tcPr>
          <w:p w14:paraId="22228F55" w14:textId="77777777" w:rsidR="00B60D8B" w:rsidRDefault="00B60D8B" w:rsidP="003541AD">
            <w:pPr>
              <w:rPr>
                <w:rFonts w:ascii="Times New Roman" w:hAnsi="Times New Roman" w:cs="Times New Roman"/>
              </w:rPr>
            </w:pPr>
            <w:r>
              <w:rPr>
                <w:rFonts w:ascii="Times New Roman" w:hAnsi="Times New Roman" w:cs="Times New Roman"/>
              </w:rPr>
              <w:t>Module 10</w:t>
            </w:r>
          </w:p>
        </w:tc>
        <w:tc>
          <w:tcPr>
            <w:tcW w:w="4085" w:type="dxa"/>
            <w:tcBorders>
              <w:top w:val="single" w:sz="4" w:space="0" w:color="auto"/>
              <w:left w:val="single" w:sz="4" w:space="0" w:color="auto"/>
              <w:bottom w:val="single" w:sz="4" w:space="0" w:color="auto"/>
              <w:right w:val="single" w:sz="4" w:space="0" w:color="auto"/>
            </w:tcBorders>
            <w:hideMark/>
          </w:tcPr>
          <w:p w14:paraId="22E16BF9" w14:textId="364AD2ED" w:rsidR="00B60D8B" w:rsidRDefault="001F30EA" w:rsidP="003541AD">
            <w:pPr>
              <w:rPr>
                <w:rFonts w:ascii="Times New Roman" w:hAnsi="Times New Roman" w:cs="Times New Roman"/>
              </w:rPr>
            </w:pPr>
            <w:r>
              <w:rPr>
                <w:rFonts w:ascii="Times New Roman" w:hAnsi="Times New Roman" w:cs="Times New Roman"/>
              </w:rPr>
              <w:t>Accounting Periods &amp; Ethics</w:t>
            </w:r>
          </w:p>
        </w:tc>
        <w:tc>
          <w:tcPr>
            <w:tcW w:w="4720" w:type="dxa"/>
            <w:tcBorders>
              <w:top w:val="single" w:sz="4" w:space="0" w:color="auto"/>
              <w:left w:val="single" w:sz="4" w:space="0" w:color="auto"/>
              <w:bottom w:val="single" w:sz="4" w:space="0" w:color="auto"/>
              <w:right w:val="single" w:sz="4" w:space="0" w:color="auto"/>
            </w:tcBorders>
            <w:hideMark/>
          </w:tcPr>
          <w:p w14:paraId="3CF7FCDC" w14:textId="711D6890" w:rsidR="00B60D8B" w:rsidRDefault="001F30EA" w:rsidP="003541AD">
            <w:pPr>
              <w:rPr>
                <w:rFonts w:ascii="Times New Roman" w:hAnsi="Times New Roman" w:cs="Times New Roman"/>
              </w:rPr>
            </w:pPr>
            <w:r>
              <w:rPr>
                <w:rFonts w:ascii="Times New Roman" w:hAnsi="Times New Roman" w:cs="Times New Roman"/>
              </w:rPr>
              <w:t xml:space="preserve">Chapter 10 &amp; </w:t>
            </w:r>
            <w:r w:rsidRPr="009D7307">
              <w:rPr>
                <w:rFonts w:ascii="Times New Roman" w:hAnsi="Times New Roman" w:cs="Times New Roman"/>
                <w:i/>
              </w:rPr>
              <w:t>Ethics in Motion</w:t>
            </w:r>
          </w:p>
        </w:tc>
      </w:tr>
      <w:tr w:rsidR="00B60D8B" w14:paraId="2128FDE6" w14:textId="77777777" w:rsidTr="009D7307">
        <w:trPr>
          <w:trHeight w:val="274"/>
        </w:trPr>
        <w:tc>
          <w:tcPr>
            <w:tcW w:w="1634" w:type="dxa"/>
            <w:tcBorders>
              <w:top w:val="single" w:sz="4" w:space="0" w:color="auto"/>
              <w:left w:val="single" w:sz="4" w:space="0" w:color="auto"/>
              <w:bottom w:val="single" w:sz="4" w:space="0" w:color="auto"/>
              <w:right w:val="single" w:sz="4" w:space="0" w:color="auto"/>
            </w:tcBorders>
            <w:hideMark/>
          </w:tcPr>
          <w:p w14:paraId="3D7C4BB2" w14:textId="77777777" w:rsidR="00B60D8B" w:rsidRDefault="00B60D8B" w:rsidP="003541AD">
            <w:pPr>
              <w:rPr>
                <w:rFonts w:ascii="Times New Roman" w:hAnsi="Times New Roman" w:cs="Times New Roman"/>
              </w:rPr>
            </w:pPr>
            <w:r>
              <w:rPr>
                <w:rFonts w:ascii="Times New Roman" w:hAnsi="Times New Roman" w:cs="Times New Roman"/>
              </w:rPr>
              <w:t>Module 11</w:t>
            </w:r>
          </w:p>
        </w:tc>
        <w:tc>
          <w:tcPr>
            <w:tcW w:w="4085" w:type="dxa"/>
            <w:tcBorders>
              <w:top w:val="single" w:sz="4" w:space="0" w:color="auto"/>
              <w:left w:val="single" w:sz="4" w:space="0" w:color="auto"/>
              <w:bottom w:val="single" w:sz="4" w:space="0" w:color="auto"/>
              <w:right w:val="single" w:sz="4" w:space="0" w:color="auto"/>
            </w:tcBorders>
            <w:hideMark/>
          </w:tcPr>
          <w:p w14:paraId="6470C86C" w14:textId="04967A84" w:rsidR="00B60D8B" w:rsidRDefault="001F30EA" w:rsidP="003541AD">
            <w:pPr>
              <w:rPr>
                <w:rFonts w:ascii="Times New Roman" w:hAnsi="Times New Roman" w:cs="Times New Roman"/>
              </w:rPr>
            </w:pPr>
            <w:r>
              <w:rPr>
                <w:rFonts w:ascii="Times New Roman" w:hAnsi="Times New Roman" w:cs="Times New Roman"/>
                <w:b/>
              </w:rPr>
              <w:t>FINAL EXAM</w:t>
            </w:r>
          </w:p>
        </w:tc>
        <w:tc>
          <w:tcPr>
            <w:tcW w:w="4720" w:type="dxa"/>
            <w:tcBorders>
              <w:top w:val="single" w:sz="4" w:space="0" w:color="auto"/>
              <w:left w:val="single" w:sz="4" w:space="0" w:color="auto"/>
              <w:bottom w:val="single" w:sz="4" w:space="0" w:color="auto"/>
              <w:right w:val="single" w:sz="4" w:space="0" w:color="auto"/>
            </w:tcBorders>
            <w:hideMark/>
          </w:tcPr>
          <w:p w14:paraId="55C5D27E" w14:textId="48C2588F" w:rsidR="00B60D8B" w:rsidRDefault="00B60D8B" w:rsidP="003541AD">
            <w:pPr>
              <w:rPr>
                <w:rFonts w:ascii="Times New Roman" w:hAnsi="Times New Roman" w:cs="Times New Roman"/>
              </w:rPr>
            </w:pPr>
          </w:p>
        </w:tc>
      </w:tr>
      <w:tr w:rsidR="00B60D8B" w14:paraId="3F9388EB" w14:textId="77777777" w:rsidTr="009D7307">
        <w:trPr>
          <w:trHeight w:val="350"/>
        </w:trPr>
        <w:tc>
          <w:tcPr>
            <w:tcW w:w="10438" w:type="dxa"/>
            <w:gridSpan w:val="3"/>
            <w:tcBorders>
              <w:top w:val="single" w:sz="4" w:space="0" w:color="auto"/>
              <w:left w:val="single" w:sz="4" w:space="0" w:color="auto"/>
              <w:bottom w:val="single" w:sz="4" w:space="0" w:color="auto"/>
              <w:right w:val="single" w:sz="4" w:space="0" w:color="auto"/>
            </w:tcBorders>
          </w:tcPr>
          <w:p w14:paraId="7C0AA61C" w14:textId="039D6779" w:rsidR="00B60D8B" w:rsidRDefault="001F30EA" w:rsidP="009D7307">
            <w:pPr>
              <w:tabs>
                <w:tab w:val="center" w:pos="4680"/>
                <w:tab w:val="left" w:pos="8670"/>
              </w:tabs>
              <w:rPr>
                <w:rFonts w:ascii="Times New Roman" w:hAnsi="Times New Roman" w:cs="Times New Roman"/>
                <w:b/>
              </w:rPr>
            </w:pPr>
            <w:r>
              <w:rPr>
                <w:rFonts w:ascii="Times New Roman" w:hAnsi="Times New Roman" w:cs="Times New Roman"/>
                <w:b/>
              </w:rPr>
              <w:t xml:space="preserve">FINAL EXAM: </w:t>
            </w:r>
            <w:r w:rsidR="009D7307">
              <w:rPr>
                <w:bCs/>
              </w:rPr>
              <w:t>W</w:t>
            </w:r>
            <w:r w:rsidR="0063064F">
              <w:rPr>
                <w:bCs/>
              </w:rPr>
              <w:t xml:space="preserve">ill be given via Blackboard on </w:t>
            </w:r>
            <w:r w:rsidR="0063064F" w:rsidRPr="000D53B7">
              <w:rPr>
                <w:b/>
                <w:bCs/>
              </w:rPr>
              <w:t>Monday, August 1</w:t>
            </w:r>
            <w:r>
              <w:rPr>
                <w:b/>
                <w:bCs/>
              </w:rPr>
              <w:t>1</w:t>
            </w:r>
            <w:r w:rsidR="0063064F" w:rsidRPr="000D53B7">
              <w:rPr>
                <w:b/>
                <w:bCs/>
                <w:vertAlign w:val="superscript"/>
              </w:rPr>
              <w:t>th</w:t>
            </w:r>
            <w:r w:rsidR="0063064F" w:rsidRPr="000D53B7">
              <w:rPr>
                <w:b/>
                <w:bCs/>
              </w:rPr>
              <w:t xml:space="preserve"> from 6:30 pm-8</w:t>
            </w:r>
            <w:r w:rsidR="000D53B7">
              <w:rPr>
                <w:b/>
                <w:bCs/>
              </w:rPr>
              <w:t xml:space="preserve">:30 pm </w:t>
            </w:r>
            <w:r w:rsidR="0063064F" w:rsidRPr="000D53B7">
              <w:rPr>
                <w:b/>
                <w:bCs/>
              </w:rPr>
              <w:t>PT</w:t>
            </w:r>
            <w:r w:rsidR="0063064F">
              <w:rPr>
                <w:bCs/>
              </w:rPr>
              <w:t>.</w:t>
            </w:r>
          </w:p>
        </w:tc>
      </w:tr>
    </w:tbl>
    <w:p w14:paraId="0EE6EB43" w14:textId="77777777" w:rsidR="000D53B7" w:rsidRPr="00A27C9B" w:rsidRDefault="000D53B7" w:rsidP="001F3B4E">
      <w:pPr>
        <w:rPr>
          <w:color w:val="0000FF"/>
          <w:u w:val="single"/>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8190"/>
      </w:tblGrid>
      <w:tr w:rsidR="001F3B4E" w:rsidRPr="00A27C9B" w14:paraId="5FDC931A" w14:textId="77777777" w:rsidTr="00D637F5">
        <w:tc>
          <w:tcPr>
            <w:tcW w:w="2430" w:type="dxa"/>
            <w:tcBorders>
              <w:top w:val="single" w:sz="4" w:space="0" w:color="000000"/>
              <w:left w:val="single" w:sz="4" w:space="0" w:color="000000"/>
              <w:bottom w:val="single" w:sz="4" w:space="0" w:color="000000"/>
              <w:right w:val="single" w:sz="4" w:space="0" w:color="000000"/>
            </w:tcBorders>
          </w:tcPr>
          <w:p w14:paraId="4AA191A5" w14:textId="5EE1A27F" w:rsidR="001F3B4E" w:rsidRPr="00A27C9B" w:rsidRDefault="0053226A" w:rsidP="00D637F5">
            <w:pPr>
              <w:rPr>
                <w:b/>
              </w:rPr>
            </w:pPr>
            <w:r>
              <w:rPr>
                <w:b/>
              </w:rPr>
              <w:t>Orientation Module</w:t>
            </w:r>
          </w:p>
          <w:p w14:paraId="335D365E" w14:textId="6A90B2C0" w:rsidR="001F3B4E" w:rsidRPr="00A27C9B" w:rsidRDefault="004A771D" w:rsidP="0053226A">
            <w:pPr>
              <w:rPr>
                <w:b/>
              </w:rPr>
            </w:pPr>
            <w:r>
              <w:rPr>
                <w:b/>
              </w:rPr>
              <w:t xml:space="preserve">May </w:t>
            </w:r>
            <w:r w:rsidR="0053226A">
              <w:rPr>
                <w:b/>
              </w:rPr>
              <w:t>19</w:t>
            </w:r>
            <w:r w:rsidR="00986544">
              <w:rPr>
                <w:b/>
              </w:rPr>
              <w:t>-Jun 1</w:t>
            </w:r>
          </w:p>
        </w:tc>
        <w:tc>
          <w:tcPr>
            <w:tcW w:w="8190" w:type="dxa"/>
            <w:tcBorders>
              <w:top w:val="single" w:sz="4" w:space="0" w:color="000000"/>
              <w:left w:val="single" w:sz="4" w:space="0" w:color="000000"/>
              <w:bottom w:val="single" w:sz="4" w:space="0" w:color="000000"/>
              <w:right w:val="single" w:sz="4" w:space="0" w:color="000000"/>
            </w:tcBorders>
          </w:tcPr>
          <w:p w14:paraId="19FB7C4F" w14:textId="77777777" w:rsidR="001F3B4E" w:rsidRPr="00A27C9B" w:rsidRDefault="001F3B4E" w:rsidP="00D637F5">
            <w:pPr>
              <w:rPr>
                <w:b/>
              </w:rPr>
            </w:pPr>
            <w:r w:rsidRPr="00A27C9B">
              <w:rPr>
                <w:b/>
                <w:bCs/>
              </w:rPr>
              <w:t>Introduction to Online Coursework</w:t>
            </w:r>
          </w:p>
        </w:tc>
      </w:tr>
      <w:tr w:rsidR="001F3B4E" w:rsidRPr="00A27C9B" w14:paraId="183F7805" w14:textId="77777777" w:rsidTr="00D637F5">
        <w:tc>
          <w:tcPr>
            <w:tcW w:w="2430" w:type="dxa"/>
            <w:tcBorders>
              <w:top w:val="single" w:sz="4" w:space="0" w:color="000000"/>
              <w:left w:val="single" w:sz="4" w:space="0" w:color="000000"/>
              <w:bottom w:val="single" w:sz="4" w:space="0" w:color="000000"/>
              <w:right w:val="single" w:sz="4" w:space="0" w:color="000000"/>
            </w:tcBorders>
            <w:hideMark/>
          </w:tcPr>
          <w:p w14:paraId="2C043353" w14:textId="77777777" w:rsidR="001F3B4E" w:rsidRPr="00A27C9B" w:rsidRDefault="001F3B4E" w:rsidP="00D637F5">
            <w:pPr>
              <w:rPr>
                <w:b/>
              </w:rPr>
            </w:pPr>
            <w:r w:rsidRPr="00A27C9B">
              <w:rPr>
                <w:b/>
              </w:rPr>
              <w:t>Learning Outcomes</w:t>
            </w:r>
          </w:p>
        </w:tc>
        <w:tc>
          <w:tcPr>
            <w:tcW w:w="8190" w:type="dxa"/>
            <w:tcBorders>
              <w:top w:val="single" w:sz="4" w:space="0" w:color="000000"/>
              <w:left w:val="single" w:sz="4" w:space="0" w:color="000000"/>
              <w:bottom w:val="single" w:sz="4" w:space="0" w:color="000000"/>
              <w:right w:val="single" w:sz="4" w:space="0" w:color="000000"/>
            </w:tcBorders>
            <w:hideMark/>
          </w:tcPr>
          <w:p w14:paraId="3831B9B1" w14:textId="77777777" w:rsidR="001F3B4E" w:rsidRPr="00A27C9B" w:rsidRDefault="001F3B4E" w:rsidP="00D637F5">
            <w:pPr>
              <w:numPr>
                <w:ilvl w:val="0"/>
                <w:numId w:val="17"/>
              </w:numPr>
              <w:spacing w:after="200"/>
              <w:contextualSpacing/>
            </w:pPr>
            <w:r w:rsidRPr="00A27C9B">
              <w:t>Access Blackboard (Bb) Course Materials</w:t>
            </w:r>
          </w:p>
          <w:p w14:paraId="66AD7A2A" w14:textId="2EB831A3" w:rsidR="001F3B4E" w:rsidRPr="00A27C9B" w:rsidRDefault="001F3B4E" w:rsidP="00D637F5">
            <w:pPr>
              <w:numPr>
                <w:ilvl w:val="0"/>
                <w:numId w:val="17"/>
              </w:numPr>
              <w:spacing w:after="200"/>
              <w:contextualSpacing/>
            </w:pPr>
            <w:r w:rsidRPr="00A27C9B">
              <w:t xml:space="preserve">Navigate the Virtual Classroom </w:t>
            </w:r>
          </w:p>
          <w:p w14:paraId="2834864F" w14:textId="5851B89E" w:rsidR="001F3B4E" w:rsidRPr="00A27C9B" w:rsidRDefault="001F3B4E" w:rsidP="00D637F5">
            <w:pPr>
              <w:numPr>
                <w:ilvl w:val="0"/>
                <w:numId w:val="17"/>
              </w:numPr>
              <w:spacing w:after="200"/>
              <w:contextualSpacing/>
            </w:pPr>
            <w:r w:rsidRPr="00A27C9B">
              <w:t xml:space="preserve">Introduce yourself </w:t>
            </w:r>
            <w:r w:rsidR="000D53B7">
              <w:t>in the</w:t>
            </w:r>
            <w:r w:rsidRPr="00A27C9B">
              <w:t xml:space="preserve"> Bb Discussion Forum</w:t>
            </w:r>
          </w:p>
          <w:p w14:paraId="02115181" w14:textId="40C447CE" w:rsidR="001F3B4E" w:rsidRPr="00A27C9B" w:rsidRDefault="000D53B7" w:rsidP="00D637F5">
            <w:pPr>
              <w:numPr>
                <w:ilvl w:val="0"/>
                <w:numId w:val="17"/>
              </w:numPr>
              <w:spacing w:after="200"/>
              <w:contextualSpacing/>
            </w:pPr>
            <w:r>
              <w:t>Submit an Assignment i</w:t>
            </w:r>
            <w:r w:rsidR="001F3B4E" w:rsidRPr="00A27C9B">
              <w:t>n Bb</w:t>
            </w:r>
          </w:p>
          <w:p w14:paraId="0F5DB041" w14:textId="6B550C7C" w:rsidR="001F3B4E" w:rsidRPr="00A27C9B" w:rsidRDefault="001F3B4E" w:rsidP="000D53B7">
            <w:pPr>
              <w:numPr>
                <w:ilvl w:val="0"/>
                <w:numId w:val="17"/>
              </w:numPr>
              <w:spacing w:after="200"/>
              <w:contextualSpacing/>
            </w:pPr>
            <w:r w:rsidRPr="00A27C9B">
              <w:t xml:space="preserve">Attend a MarshallTALK session </w:t>
            </w:r>
          </w:p>
        </w:tc>
      </w:tr>
      <w:tr w:rsidR="001F3B4E" w:rsidRPr="00A27C9B" w14:paraId="2EC44264" w14:textId="77777777" w:rsidTr="00D637F5">
        <w:tc>
          <w:tcPr>
            <w:tcW w:w="2430" w:type="dxa"/>
            <w:tcBorders>
              <w:top w:val="single" w:sz="4" w:space="0" w:color="000000"/>
              <w:left w:val="single" w:sz="4" w:space="0" w:color="000000"/>
              <w:bottom w:val="single" w:sz="4" w:space="0" w:color="000000"/>
              <w:right w:val="single" w:sz="4" w:space="0" w:color="000000"/>
            </w:tcBorders>
            <w:hideMark/>
          </w:tcPr>
          <w:p w14:paraId="55EC1974" w14:textId="77777777" w:rsidR="001F3B4E" w:rsidRPr="00A27C9B" w:rsidRDefault="001F3B4E" w:rsidP="00D637F5">
            <w:pPr>
              <w:rPr>
                <w:b/>
              </w:rPr>
            </w:pPr>
            <w:r w:rsidRPr="00A27C9B">
              <w:rPr>
                <w:b/>
              </w:rPr>
              <w:t>Readings</w:t>
            </w:r>
          </w:p>
        </w:tc>
        <w:tc>
          <w:tcPr>
            <w:tcW w:w="8190" w:type="dxa"/>
            <w:tcBorders>
              <w:top w:val="single" w:sz="4" w:space="0" w:color="000000"/>
              <w:left w:val="single" w:sz="4" w:space="0" w:color="000000"/>
              <w:bottom w:val="single" w:sz="4" w:space="0" w:color="000000"/>
              <w:right w:val="single" w:sz="4" w:space="0" w:color="000000"/>
            </w:tcBorders>
          </w:tcPr>
          <w:p w14:paraId="5D995579" w14:textId="38CCDBD2" w:rsidR="001F3B4E" w:rsidRPr="00A27C9B" w:rsidRDefault="001F3B4E" w:rsidP="00D637F5">
            <w:r w:rsidRPr="00A27C9B">
              <w:rPr>
                <w:b/>
              </w:rPr>
              <w:t>Course Syllabus</w:t>
            </w:r>
            <w:r w:rsidRPr="00A27C9B">
              <w:t xml:space="preserve"> </w:t>
            </w:r>
          </w:p>
          <w:p w14:paraId="5E70F718" w14:textId="77777777" w:rsidR="001F3B4E" w:rsidRPr="00A27C9B" w:rsidRDefault="001F3B4E" w:rsidP="00D637F5"/>
        </w:tc>
      </w:tr>
      <w:tr w:rsidR="001F3B4E" w:rsidRPr="00A27C9B" w14:paraId="4BA565CA" w14:textId="77777777" w:rsidTr="00D637F5">
        <w:tc>
          <w:tcPr>
            <w:tcW w:w="2430" w:type="dxa"/>
            <w:tcBorders>
              <w:top w:val="single" w:sz="4" w:space="0" w:color="000000"/>
              <w:left w:val="single" w:sz="4" w:space="0" w:color="000000"/>
              <w:bottom w:val="single" w:sz="4" w:space="0" w:color="000000"/>
              <w:right w:val="single" w:sz="4" w:space="0" w:color="000000"/>
            </w:tcBorders>
            <w:hideMark/>
          </w:tcPr>
          <w:p w14:paraId="3A33B4AB" w14:textId="77777777" w:rsidR="001F3B4E" w:rsidRPr="00A27C9B" w:rsidRDefault="001F3B4E" w:rsidP="00D637F5">
            <w:pPr>
              <w:rPr>
                <w:b/>
              </w:rPr>
            </w:pPr>
            <w:r w:rsidRPr="00A27C9B">
              <w:rPr>
                <w:b/>
              </w:rPr>
              <w:t xml:space="preserve">Activities </w:t>
            </w:r>
          </w:p>
        </w:tc>
        <w:tc>
          <w:tcPr>
            <w:tcW w:w="8190" w:type="dxa"/>
            <w:tcBorders>
              <w:top w:val="single" w:sz="4" w:space="0" w:color="000000"/>
              <w:left w:val="single" w:sz="4" w:space="0" w:color="000000"/>
              <w:bottom w:val="single" w:sz="4" w:space="0" w:color="000000"/>
              <w:right w:val="single" w:sz="4" w:space="0" w:color="000000"/>
            </w:tcBorders>
          </w:tcPr>
          <w:p w14:paraId="6CA6E2C1" w14:textId="2619DAFC" w:rsidR="001F3B4E" w:rsidRPr="00A27C9B" w:rsidRDefault="001F3B4E" w:rsidP="00D637F5">
            <w:pPr>
              <w:spacing w:after="200"/>
              <w:contextualSpacing/>
            </w:pPr>
            <w:r w:rsidRPr="00A27C9B">
              <w:rPr>
                <w:b/>
              </w:rPr>
              <w:t xml:space="preserve">Virtual Classroom </w:t>
            </w:r>
          </w:p>
          <w:p w14:paraId="50DBEA2D" w14:textId="4503706B" w:rsidR="001F3B4E" w:rsidRPr="00A27C9B" w:rsidRDefault="001F3B4E" w:rsidP="00D637F5">
            <w:pPr>
              <w:spacing w:after="200"/>
              <w:contextualSpacing/>
            </w:pPr>
            <w:r w:rsidRPr="00A27C9B">
              <w:t xml:space="preserve"> </w:t>
            </w:r>
            <w:r w:rsidR="000D53B7">
              <w:t>Preview course content in the Virtual Classroom.</w:t>
            </w:r>
          </w:p>
          <w:p w14:paraId="1FB38E20" w14:textId="77777777" w:rsidR="001F3B4E" w:rsidRPr="00A27C9B" w:rsidRDefault="001F3B4E" w:rsidP="00D637F5">
            <w:pPr>
              <w:spacing w:after="200"/>
              <w:contextualSpacing/>
            </w:pPr>
          </w:p>
          <w:p w14:paraId="466029EE" w14:textId="77777777" w:rsidR="001F3B4E" w:rsidRPr="00A27C9B" w:rsidRDefault="001F3B4E" w:rsidP="00D637F5">
            <w:pPr>
              <w:spacing w:after="200"/>
              <w:contextualSpacing/>
              <w:rPr>
                <w:b/>
              </w:rPr>
            </w:pPr>
            <w:r w:rsidRPr="00A27C9B">
              <w:rPr>
                <w:b/>
              </w:rPr>
              <w:t>Blackboard Discussion Forum</w:t>
            </w:r>
          </w:p>
          <w:p w14:paraId="72357429" w14:textId="77777777" w:rsidR="001F3B4E" w:rsidRPr="00A27C9B" w:rsidRDefault="001F3B4E" w:rsidP="00D637F5">
            <w:pPr>
              <w:spacing w:after="200"/>
              <w:contextualSpacing/>
            </w:pPr>
            <w:r w:rsidRPr="00A27C9B">
              <w:t>Post your bio or introduction in the Blackboard Discussion Board. In approximately 100 words, describe:</w:t>
            </w:r>
          </w:p>
          <w:p w14:paraId="07B64DE5" w14:textId="77777777" w:rsidR="001F3B4E" w:rsidRPr="00A27C9B" w:rsidRDefault="001F3B4E" w:rsidP="00D637F5">
            <w:pPr>
              <w:pStyle w:val="ListParagraph"/>
              <w:numPr>
                <w:ilvl w:val="0"/>
                <w:numId w:val="21"/>
              </w:numPr>
              <w:spacing w:after="200"/>
            </w:pPr>
            <w:r w:rsidRPr="00A27C9B">
              <w:t xml:space="preserve">who you are </w:t>
            </w:r>
          </w:p>
          <w:p w14:paraId="77D70D8D" w14:textId="77777777" w:rsidR="001F3B4E" w:rsidRPr="00A27C9B" w:rsidRDefault="001F3B4E" w:rsidP="00D637F5">
            <w:pPr>
              <w:pStyle w:val="ListParagraph"/>
              <w:numPr>
                <w:ilvl w:val="0"/>
                <w:numId w:val="21"/>
              </w:numPr>
              <w:spacing w:after="200"/>
            </w:pPr>
            <w:r w:rsidRPr="00A27C9B">
              <w:t xml:space="preserve">what you do for a living </w:t>
            </w:r>
          </w:p>
          <w:p w14:paraId="102FBF61" w14:textId="77777777" w:rsidR="001F3B4E" w:rsidRPr="00A27C9B" w:rsidRDefault="001F3B4E" w:rsidP="00D637F5">
            <w:pPr>
              <w:pStyle w:val="ListParagraph"/>
              <w:numPr>
                <w:ilvl w:val="0"/>
                <w:numId w:val="21"/>
              </w:numPr>
              <w:spacing w:after="200"/>
            </w:pPr>
            <w:r w:rsidRPr="00A27C9B">
              <w:t xml:space="preserve">where you are located </w:t>
            </w:r>
          </w:p>
          <w:p w14:paraId="3E1FC99F" w14:textId="4BF177D5" w:rsidR="001F3B4E" w:rsidRDefault="001F3B4E" w:rsidP="00D637F5">
            <w:pPr>
              <w:pStyle w:val="ListParagraph"/>
              <w:numPr>
                <w:ilvl w:val="0"/>
                <w:numId w:val="21"/>
              </w:numPr>
              <w:spacing w:after="200"/>
            </w:pPr>
            <w:r w:rsidRPr="00A27C9B">
              <w:t xml:space="preserve">what tax experience you have </w:t>
            </w:r>
          </w:p>
          <w:p w14:paraId="6486B778" w14:textId="77777777" w:rsidR="001F3B4E" w:rsidRDefault="001F3B4E" w:rsidP="00D637F5">
            <w:pPr>
              <w:pStyle w:val="NoSpacing"/>
            </w:pPr>
            <w:r>
              <w:rPr>
                <w:b/>
              </w:rPr>
              <w:t>Student Pre-Course Survey</w:t>
            </w:r>
            <w:r>
              <w:t xml:space="preserve"> </w:t>
            </w:r>
          </w:p>
          <w:p w14:paraId="1F396737" w14:textId="77777777" w:rsidR="001F3B4E" w:rsidRDefault="001F3B4E" w:rsidP="00D637F5">
            <w:pPr>
              <w:pStyle w:val="NoSpacing"/>
            </w:pPr>
            <w:r>
              <w:t>Students are asked to complete the pre-course survey found in Bb prior to the 1</w:t>
            </w:r>
            <w:r w:rsidRPr="006B729E">
              <w:rPr>
                <w:vertAlign w:val="superscript"/>
              </w:rPr>
              <w:t>st</w:t>
            </w:r>
            <w:r>
              <w:t xml:space="preserve"> week of class. </w:t>
            </w:r>
          </w:p>
          <w:p w14:paraId="0CAD5C37" w14:textId="77777777" w:rsidR="00C31E59" w:rsidRDefault="00C31E59" w:rsidP="00D637F5">
            <w:pPr>
              <w:pStyle w:val="NoSpacing"/>
            </w:pPr>
          </w:p>
          <w:p w14:paraId="2515A5D2" w14:textId="1C5033BB" w:rsidR="00C31E59" w:rsidRPr="00F5680D" w:rsidRDefault="00C31E59" w:rsidP="00C31E59">
            <w:r w:rsidRPr="00386C08">
              <w:rPr>
                <w:b/>
                <w:bCs/>
              </w:rPr>
              <w:t xml:space="preserve">MarshallTALK </w:t>
            </w:r>
            <w:r>
              <w:rPr>
                <w:bCs/>
              </w:rPr>
              <w:t xml:space="preserve">training sessions </w:t>
            </w:r>
            <w:r w:rsidRPr="00386C08">
              <w:rPr>
                <w:bCs/>
              </w:rPr>
              <w:t xml:space="preserve">will take place </w:t>
            </w:r>
            <w:r>
              <w:rPr>
                <w:bCs/>
              </w:rPr>
              <w:t>throughout this week</w:t>
            </w:r>
            <w:r w:rsidRPr="00386C08">
              <w:rPr>
                <w:bCs/>
              </w:rPr>
              <w:t>.</w:t>
            </w:r>
            <w:r>
              <w:rPr>
                <w:bCs/>
              </w:rPr>
              <w:t xml:space="preserve"> It is STRONGLY RECOMMENDED that new students attend at least one of these training sessions to familiarize themselves with the online learning platform we use and to test their computers, webcams, and speakers. Training session dates and times will be posted in this week’s announcements. </w:t>
            </w:r>
          </w:p>
          <w:p w14:paraId="78395CAE" w14:textId="77777777" w:rsidR="001F3B4E" w:rsidRPr="00A27C9B" w:rsidRDefault="001F3B4E" w:rsidP="00D637F5">
            <w:pPr>
              <w:pStyle w:val="NoSpacing"/>
            </w:pPr>
          </w:p>
        </w:tc>
      </w:tr>
      <w:tr w:rsidR="001F3B4E" w:rsidRPr="00A27C9B" w14:paraId="03F9138F" w14:textId="77777777" w:rsidTr="00D637F5">
        <w:tc>
          <w:tcPr>
            <w:tcW w:w="2430" w:type="dxa"/>
            <w:tcBorders>
              <w:top w:val="single" w:sz="4" w:space="0" w:color="000000"/>
              <w:left w:val="single" w:sz="4" w:space="0" w:color="000000"/>
              <w:bottom w:val="single" w:sz="4" w:space="0" w:color="000000"/>
              <w:right w:val="single" w:sz="4" w:space="0" w:color="000000"/>
            </w:tcBorders>
            <w:hideMark/>
          </w:tcPr>
          <w:p w14:paraId="233EC37C" w14:textId="18533CF2" w:rsidR="001F3B4E" w:rsidRPr="00A27C9B" w:rsidRDefault="006A0C30" w:rsidP="00D637F5">
            <w:pPr>
              <w:rPr>
                <w:b/>
              </w:rPr>
            </w:pPr>
            <w:r>
              <w:rPr>
                <w:b/>
              </w:rPr>
              <w:t>Assignments</w:t>
            </w:r>
          </w:p>
        </w:tc>
        <w:tc>
          <w:tcPr>
            <w:tcW w:w="8190" w:type="dxa"/>
            <w:tcBorders>
              <w:top w:val="single" w:sz="4" w:space="0" w:color="000000"/>
              <w:left w:val="single" w:sz="4" w:space="0" w:color="000000"/>
              <w:bottom w:val="single" w:sz="4" w:space="0" w:color="000000"/>
              <w:right w:val="single" w:sz="4" w:space="0" w:color="000000"/>
            </w:tcBorders>
          </w:tcPr>
          <w:p w14:paraId="39DE425D" w14:textId="77777777" w:rsidR="001F3B4E" w:rsidRPr="00A27C9B" w:rsidRDefault="001F3B4E" w:rsidP="00D637F5">
            <w:pPr>
              <w:pStyle w:val="NoSpacing"/>
              <w:rPr>
                <w:b/>
              </w:rPr>
            </w:pPr>
            <w:r w:rsidRPr="00A27C9B">
              <w:rPr>
                <w:b/>
              </w:rPr>
              <w:t>Blackboard Assignment</w:t>
            </w:r>
          </w:p>
          <w:p w14:paraId="1EA4CD38" w14:textId="77777777" w:rsidR="001F3B4E" w:rsidRPr="00A27C9B" w:rsidRDefault="001F3B4E" w:rsidP="00D637F5">
            <w:pPr>
              <w:pStyle w:val="NoSpacing"/>
            </w:pPr>
            <w:r w:rsidRPr="00A27C9B">
              <w:t xml:space="preserve">Based on the </w:t>
            </w:r>
            <w:r>
              <w:t>syllabus</w:t>
            </w:r>
            <w:r w:rsidRPr="00A27C9B">
              <w:t xml:space="preserve"> for this course, which module are you most interested in and why? Write approximately 100 words and upload into Blackboard. </w:t>
            </w:r>
          </w:p>
          <w:p w14:paraId="0B4227AF" w14:textId="3ACD9177" w:rsidR="001F3B4E" w:rsidRPr="00E4486A" w:rsidRDefault="001F3B4E" w:rsidP="00D637F5">
            <w:pPr>
              <w:pStyle w:val="NoSpacing"/>
              <w:rPr>
                <w:vertAlign w:val="superscript"/>
              </w:rPr>
            </w:pPr>
          </w:p>
        </w:tc>
      </w:tr>
    </w:tbl>
    <w:p w14:paraId="432EE23D" w14:textId="77777777" w:rsidR="00AC41AE" w:rsidRDefault="00AC41AE"/>
    <w:p w14:paraId="098F0757" w14:textId="77777777" w:rsidR="0005477E" w:rsidRDefault="0005477E"/>
    <w:p w14:paraId="4F1949BB" w14:textId="77777777" w:rsidR="0005477E" w:rsidRDefault="0005477E"/>
    <w:p w14:paraId="182E5C75" w14:textId="77777777" w:rsidR="0005477E" w:rsidRDefault="0005477E"/>
    <w:p w14:paraId="459DBFF5" w14:textId="77777777" w:rsidR="0005477E" w:rsidRDefault="0005477E"/>
    <w:p w14:paraId="4FD9F078" w14:textId="77777777" w:rsidR="0005477E" w:rsidRDefault="0005477E"/>
    <w:p w14:paraId="76EB1CF5" w14:textId="77777777" w:rsidR="0005477E" w:rsidRDefault="0005477E"/>
    <w:p w14:paraId="34C2DC64" w14:textId="77777777" w:rsidR="0005477E" w:rsidRDefault="0005477E"/>
    <w:p w14:paraId="328DA5B2" w14:textId="77777777" w:rsidR="0005477E" w:rsidRDefault="0005477E"/>
    <w:p w14:paraId="7F1A6E6F" w14:textId="77777777" w:rsidR="0005477E" w:rsidRDefault="0005477E"/>
    <w:p w14:paraId="3ED5341B" w14:textId="77777777" w:rsidR="000D53B7" w:rsidRPr="00AC41AE" w:rsidRDefault="000D53B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789"/>
      </w:tblGrid>
      <w:tr w:rsidR="00757DA2" w:rsidRPr="00AC41AE" w14:paraId="2883F05D"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F87A39" w14:textId="77777777" w:rsidR="00757DA2" w:rsidRPr="00AC41AE" w:rsidRDefault="00757DA2">
            <w:pPr>
              <w:jc w:val="both"/>
            </w:pPr>
            <w:r w:rsidRPr="00AC41AE">
              <w:rPr>
                <w:b/>
                <w:bCs/>
              </w:rPr>
              <w:lastRenderedPageBreak/>
              <w:t>Module 1:</w:t>
            </w:r>
          </w:p>
          <w:p w14:paraId="3375A16B" w14:textId="77777777" w:rsidR="00757DA2" w:rsidRPr="00AC41AE" w:rsidRDefault="00757DA2">
            <w:pPr>
              <w:rPr>
                <w:b/>
                <w:bCs/>
              </w:rPr>
            </w:pPr>
            <w:r w:rsidRPr="00AC41AE">
              <w:rPr>
                <w:b/>
                <w:bCs/>
              </w:rPr>
              <w:t>Mon-Sun</w:t>
            </w:r>
          </w:p>
          <w:p w14:paraId="19E997A2" w14:textId="49539ADF" w:rsidR="00757DA2" w:rsidRPr="00AC41AE" w:rsidRDefault="00986544">
            <w:pPr>
              <w:rPr>
                <w:b/>
                <w:bCs/>
              </w:rPr>
            </w:pPr>
            <w:r>
              <w:rPr>
                <w:b/>
                <w:bCs/>
              </w:rPr>
              <w:t>Jun 2-Jun 8</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E710FF" w14:textId="456F70B3" w:rsidR="00757DA2" w:rsidRPr="00631252" w:rsidRDefault="00873CBC" w:rsidP="00856A2E">
            <w:pPr>
              <w:rPr>
                <w:b/>
                <w:bCs/>
              </w:rPr>
            </w:pPr>
            <w:r>
              <w:rPr>
                <w:b/>
                <w:bCs/>
              </w:rPr>
              <w:t>Method</w:t>
            </w:r>
            <w:r w:rsidR="00F5680D">
              <w:rPr>
                <w:b/>
                <w:bCs/>
              </w:rPr>
              <w:t>s</w:t>
            </w:r>
            <w:r>
              <w:rPr>
                <w:b/>
                <w:bCs/>
              </w:rPr>
              <w:t xml:space="preserve"> of Accounting</w:t>
            </w:r>
            <w:r w:rsidR="00EC2A47">
              <w:rPr>
                <w:b/>
                <w:bCs/>
              </w:rPr>
              <w:t xml:space="preserve"> and </w:t>
            </w:r>
            <w:r w:rsidR="0009202E">
              <w:rPr>
                <w:b/>
                <w:bCs/>
              </w:rPr>
              <w:t>Cash Method</w:t>
            </w:r>
          </w:p>
        </w:tc>
      </w:tr>
      <w:tr w:rsidR="00757DA2" w:rsidRPr="00AC41AE" w14:paraId="4F0830DA"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A8DE93" w14:textId="7B988D14" w:rsidR="00757DA2" w:rsidRPr="00AC41AE" w:rsidRDefault="00E475DD">
            <w:r w:rsidRPr="00AC41AE">
              <w:rPr>
                <w:b/>
                <w:bCs/>
              </w:rPr>
              <w:t xml:space="preserve">Learning </w:t>
            </w:r>
            <w:r w:rsidR="00757DA2" w:rsidRPr="00AC41AE">
              <w:rPr>
                <w:b/>
                <w:bCs/>
              </w:rPr>
              <w:t>Outcomes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51440E" w14:textId="6B101893" w:rsidR="00D375C7" w:rsidRDefault="00755FA3" w:rsidP="00D375C7">
            <w:pPr>
              <w:pStyle w:val="ListParagraph"/>
              <w:numPr>
                <w:ilvl w:val="0"/>
                <w:numId w:val="28"/>
              </w:numPr>
              <w:tabs>
                <w:tab w:val="num" w:pos="720"/>
              </w:tabs>
              <w:spacing w:line="276" w:lineRule="auto"/>
            </w:pPr>
            <w:r>
              <w:t>Define</w:t>
            </w:r>
            <w:r w:rsidR="00DE159A">
              <w:t xml:space="preserve"> the scope of </w:t>
            </w:r>
            <w:r w:rsidR="00DE159A" w:rsidRPr="00DE159A">
              <w:rPr>
                <w:i/>
              </w:rPr>
              <w:t>timing</w:t>
            </w:r>
            <w:r w:rsidR="00DE159A">
              <w:t xml:space="preserve">, </w:t>
            </w:r>
            <w:r w:rsidR="00DE159A" w:rsidRPr="00DE159A">
              <w:rPr>
                <w:i/>
              </w:rPr>
              <w:t>consistency</w:t>
            </w:r>
            <w:r w:rsidR="00DE159A">
              <w:t xml:space="preserve">, and </w:t>
            </w:r>
            <w:r w:rsidR="00DE159A" w:rsidRPr="00DE159A">
              <w:rPr>
                <w:i/>
              </w:rPr>
              <w:t>certainty and predictability</w:t>
            </w:r>
            <w:r w:rsidR="00DE159A">
              <w:t xml:space="preserve"> in defining methods of accounting</w:t>
            </w:r>
          </w:p>
          <w:p w14:paraId="603EC3B4" w14:textId="13BB71FB" w:rsidR="00DE159A" w:rsidRDefault="00DE159A" w:rsidP="00D375C7">
            <w:pPr>
              <w:pStyle w:val="ListParagraph"/>
              <w:numPr>
                <w:ilvl w:val="0"/>
                <w:numId w:val="28"/>
              </w:numPr>
              <w:tabs>
                <w:tab w:val="num" w:pos="720"/>
              </w:tabs>
              <w:spacing w:line="276" w:lineRule="auto"/>
            </w:pPr>
            <w:r>
              <w:t>List the key requirements of Book Conformity (§ 446(a)) and Clear Reflections of Income (§ 446(b))</w:t>
            </w:r>
          </w:p>
          <w:p w14:paraId="5801F444" w14:textId="0445ECB7" w:rsidR="00DE159A" w:rsidRDefault="00DE159A" w:rsidP="00D375C7">
            <w:pPr>
              <w:pStyle w:val="ListParagraph"/>
              <w:numPr>
                <w:ilvl w:val="0"/>
                <w:numId w:val="28"/>
              </w:numPr>
              <w:tabs>
                <w:tab w:val="num" w:pos="720"/>
              </w:tabs>
              <w:spacing w:line="276" w:lineRule="auto"/>
            </w:pPr>
            <w:r>
              <w:t>Describe the A</w:t>
            </w:r>
            <w:r w:rsidR="00D11C24">
              <w:t>llowable Overall Methods (§446(c</w:t>
            </w:r>
            <w:r>
              <w:t>)) and the Use of More Than One Method (§ 446(d))</w:t>
            </w:r>
          </w:p>
          <w:p w14:paraId="56BEF41D" w14:textId="754E9682" w:rsidR="00DE159A" w:rsidRDefault="004A771D" w:rsidP="00D375C7">
            <w:pPr>
              <w:pStyle w:val="ListParagraph"/>
              <w:numPr>
                <w:ilvl w:val="0"/>
                <w:numId w:val="28"/>
              </w:numPr>
              <w:tabs>
                <w:tab w:val="num" w:pos="720"/>
              </w:tabs>
              <w:spacing w:line="276" w:lineRule="auto"/>
            </w:pPr>
            <w:r>
              <w:t>Describe the common users of the Cash Method of accounting</w:t>
            </w:r>
          </w:p>
          <w:p w14:paraId="0BA8350F" w14:textId="7142EE7C" w:rsidR="00755FA3" w:rsidRPr="00AC41AE" w:rsidRDefault="00755FA3" w:rsidP="004A771D">
            <w:pPr>
              <w:pStyle w:val="ListParagraph"/>
              <w:numPr>
                <w:ilvl w:val="0"/>
                <w:numId w:val="28"/>
              </w:numPr>
              <w:tabs>
                <w:tab w:val="num" w:pos="720"/>
              </w:tabs>
              <w:spacing w:line="276" w:lineRule="auto"/>
            </w:pPr>
            <w:r>
              <w:t xml:space="preserve">Discuss the </w:t>
            </w:r>
            <w:r w:rsidR="004A771D">
              <w:t>advantages of the Cash Method of accounting</w:t>
            </w:r>
          </w:p>
        </w:tc>
      </w:tr>
      <w:tr w:rsidR="00757DA2" w:rsidRPr="00AC41AE" w14:paraId="0F489010"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470213" w14:textId="76A7E342" w:rsidR="00757DA2" w:rsidRPr="00AC41AE" w:rsidRDefault="00757DA2">
            <w:r w:rsidRPr="00AC41AE">
              <w:rPr>
                <w:b/>
                <w:bCs/>
              </w:rPr>
              <w:t>Readings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9BF69" w14:textId="3FD8A825" w:rsidR="004A771D" w:rsidRDefault="004A771D">
            <w:pPr>
              <w:rPr>
                <w:b/>
                <w:bCs/>
              </w:rPr>
            </w:pPr>
            <w:r>
              <w:rPr>
                <w:b/>
                <w:bCs/>
              </w:rPr>
              <w:t>Chapters</w:t>
            </w:r>
            <w:r w:rsidR="00873CBC">
              <w:rPr>
                <w:b/>
                <w:bCs/>
              </w:rPr>
              <w:t xml:space="preserve"> 1</w:t>
            </w:r>
            <w:r>
              <w:rPr>
                <w:b/>
                <w:bCs/>
              </w:rPr>
              <w:t xml:space="preserve"> and 2</w:t>
            </w:r>
          </w:p>
          <w:p w14:paraId="2B058EEB" w14:textId="07C35F92" w:rsidR="0009202E" w:rsidRPr="00873CBC" w:rsidRDefault="004A771D">
            <w:pPr>
              <w:rPr>
                <w:b/>
                <w:bCs/>
              </w:rPr>
            </w:pPr>
            <w:r>
              <w:rPr>
                <w:b/>
                <w:bCs/>
              </w:rPr>
              <w:t>Chapter 3</w:t>
            </w:r>
            <w:r w:rsidR="0009202E">
              <w:rPr>
                <w:b/>
                <w:bCs/>
              </w:rPr>
              <w:t>, par. 3.01-3.04</w:t>
            </w:r>
          </w:p>
        </w:tc>
      </w:tr>
      <w:tr w:rsidR="00E475DD" w:rsidRPr="00AC41AE" w14:paraId="1836F8EE" w14:textId="77777777" w:rsidTr="00E475DD">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B50D10" w14:textId="69FC0C9F" w:rsidR="00E475DD" w:rsidRPr="00AC41AE" w:rsidRDefault="00E475DD" w:rsidP="00E475DD">
            <w:pPr>
              <w:rPr>
                <w:b/>
                <w:bCs/>
              </w:rPr>
            </w:pPr>
            <w:r w:rsidRPr="00AC41AE">
              <w:rPr>
                <w:b/>
                <w:bCs/>
              </w:rPr>
              <w:t>Activities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61A34" w14:textId="77777777" w:rsidR="00E223A3" w:rsidRDefault="00680CA5" w:rsidP="00E475DD">
            <w:pPr>
              <w:rPr>
                <w:b/>
                <w:bCs/>
              </w:rPr>
            </w:pPr>
            <w:r>
              <w:rPr>
                <w:b/>
                <w:bCs/>
              </w:rPr>
              <w:t xml:space="preserve">Virtual Classroom </w:t>
            </w:r>
            <w:r w:rsidR="00834C43">
              <w:rPr>
                <w:b/>
                <w:bCs/>
              </w:rPr>
              <w:t>Lesson 1</w:t>
            </w:r>
            <w:r w:rsidR="00E475DD" w:rsidRPr="00AC41AE">
              <w:rPr>
                <w:b/>
                <w:bCs/>
              </w:rPr>
              <w:t xml:space="preserve"> </w:t>
            </w:r>
          </w:p>
          <w:p w14:paraId="74C2D967" w14:textId="143CBD36" w:rsidR="00E475DD" w:rsidRPr="00AC41AE" w:rsidRDefault="00E223A3" w:rsidP="00E475DD">
            <w:pPr>
              <w:rPr>
                <w:bCs/>
              </w:rPr>
            </w:pPr>
            <w:r>
              <w:rPr>
                <w:bCs/>
              </w:rPr>
              <w:t xml:space="preserve">Review Content and Self-Assessment Exercises </w:t>
            </w:r>
          </w:p>
          <w:p w14:paraId="721B4644" w14:textId="77777777" w:rsidR="00E475DD" w:rsidRPr="00AC41AE" w:rsidRDefault="00E475DD" w:rsidP="00E475DD">
            <w:pPr>
              <w:rPr>
                <w:b/>
                <w:bCs/>
              </w:rPr>
            </w:pPr>
          </w:p>
          <w:p w14:paraId="1EF1F837" w14:textId="7A31F1E9" w:rsidR="00986544" w:rsidRPr="00F5680D" w:rsidRDefault="00986544" w:rsidP="00986544">
            <w:r w:rsidRPr="00386C08">
              <w:rPr>
                <w:b/>
                <w:bCs/>
              </w:rPr>
              <w:t xml:space="preserve">MarshallTALK </w:t>
            </w:r>
            <w:r w:rsidRPr="00386C08">
              <w:rPr>
                <w:bCs/>
              </w:rPr>
              <w:t>will take place on Monday, June 2</w:t>
            </w:r>
            <w:r w:rsidRPr="00386C08">
              <w:rPr>
                <w:bCs/>
                <w:vertAlign w:val="superscript"/>
              </w:rPr>
              <w:t>nd</w:t>
            </w:r>
            <w:r w:rsidRPr="00386C08">
              <w:rPr>
                <w:bCs/>
              </w:rPr>
              <w:t xml:space="preserve"> from 6:30pm to 7:30pm P</w:t>
            </w:r>
            <w:r>
              <w:rPr>
                <w:bCs/>
              </w:rPr>
              <w:t xml:space="preserve">acific </w:t>
            </w:r>
            <w:r w:rsidRPr="00386C08">
              <w:rPr>
                <w:bCs/>
              </w:rPr>
              <w:t>T</w:t>
            </w:r>
            <w:r>
              <w:rPr>
                <w:bCs/>
              </w:rPr>
              <w:t>ime</w:t>
            </w:r>
            <w:r w:rsidR="000D53B7">
              <w:rPr>
                <w:bCs/>
              </w:rPr>
              <w:t xml:space="preserve"> (PT)</w:t>
            </w:r>
            <w:r w:rsidRPr="00386C08">
              <w:rPr>
                <w:bCs/>
              </w:rPr>
              <w:t xml:space="preserve">. </w:t>
            </w:r>
          </w:p>
          <w:p w14:paraId="5697CA41" w14:textId="742A89B6" w:rsidR="00E223A3" w:rsidRPr="004A771D" w:rsidRDefault="00E223A3" w:rsidP="00E475DD"/>
        </w:tc>
      </w:tr>
      <w:tr w:rsidR="00E475DD" w:rsidRPr="00AC41AE" w14:paraId="5F92637E" w14:textId="77777777" w:rsidTr="00E475DD">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F889B9" w14:textId="0EEF3A15" w:rsidR="00E475DD" w:rsidRPr="00AC41AE" w:rsidRDefault="006A0C30" w:rsidP="00E475DD">
            <w:pPr>
              <w:rPr>
                <w:b/>
                <w:bCs/>
              </w:rPr>
            </w:pPr>
            <w:r>
              <w:rPr>
                <w:b/>
                <w:bCs/>
              </w:rPr>
              <w:t>Assignments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A1A2E4" w14:textId="77777777" w:rsidR="00E64E78" w:rsidRDefault="00E64E78" w:rsidP="00E223A3">
            <w:pPr>
              <w:rPr>
                <w:bCs/>
              </w:rPr>
            </w:pPr>
            <w:r>
              <w:rPr>
                <w:bCs/>
              </w:rPr>
              <w:t xml:space="preserve">Brief the following two cases: </w:t>
            </w:r>
          </w:p>
          <w:p w14:paraId="4EF2D90C" w14:textId="77777777" w:rsidR="00E64E78" w:rsidRDefault="00E64E78" w:rsidP="00E223A3">
            <w:pPr>
              <w:rPr>
                <w:bCs/>
              </w:rPr>
            </w:pPr>
          </w:p>
          <w:p w14:paraId="1986764C" w14:textId="77777777" w:rsidR="007963ED" w:rsidRDefault="007B5D4E" w:rsidP="00E223A3">
            <w:pPr>
              <w:rPr>
                <w:bCs/>
              </w:rPr>
            </w:pPr>
            <w:r>
              <w:rPr>
                <w:bCs/>
              </w:rPr>
              <w:t>COWDEN CASE</w:t>
            </w:r>
          </w:p>
          <w:p w14:paraId="217FF297" w14:textId="77777777" w:rsidR="00565572" w:rsidRDefault="00565572" w:rsidP="00565572">
            <w:pPr>
              <w:rPr>
                <w:bCs/>
              </w:rPr>
            </w:pPr>
            <w:r>
              <w:rPr>
                <w:bCs/>
              </w:rPr>
              <w:t>THOR POWER TOOL CASE</w:t>
            </w:r>
          </w:p>
          <w:p w14:paraId="55F861F7" w14:textId="77777777" w:rsidR="007B5D4E" w:rsidRDefault="007B5D4E" w:rsidP="00E223A3">
            <w:pPr>
              <w:rPr>
                <w:bCs/>
              </w:rPr>
            </w:pPr>
          </w:p>
          <w:p w14:paraId="128A124C" w14:textId="1F11FE46" w:rsidR="00BD7064" w:rsidRDefault="00E223A3" w:rsidP="00E223A3">
            <w:pPr>
              <w:rPr>
                <w:bCs/>
              </w:rPr>
            </w:pPr>
            <w:r>
              <w:rPr>
                <w:bCs/>
              </w:rPr>
              <w:t xml:space="preserve">UPLOAD </w:t>
            </w:r>
            <w:r w:rsidR="00C521C8" w:rsidRPr="00AC41AE">
              <w:rPr>
                <w:bCs/>
              </w:rPr>
              <w:t xml:space="preserve">ALL </w:t>
            </w:r>
            <w:r>
              <w:rPr>
                <w:bCs/>
              </w:rPr>
              <w:t>Bb ASSIGNMENTS BY SUNDAY,</w:t>
            </w:r>
            <w:r w:rsidR="006147E3">
              <w:rPr>
                <w:bCs/>
              </w:rPr>
              <w:t xml:space="preserve"> JUNE</w:t>
            </w:r>
            <w:r w:rsidR="004A771D">
              <w:rPr>
                <w:bCs/>
              </w:rPr>
              <w:t xml:space="preserve"> </w:t>
            </w:r>
            <w:r w:rsidR="00386C08">
              <w:rPr>
                <w:bCs/>
              </w:rPr>
              <w:t>1</w:t>
            </w:r>
            <w:r w:rsidR="00386C08" w:rsidRPr="00386C08">
              <w:rPr>
                <w:bCs/>
                <w:vertAlign w:val="superscript"/>
              </w:rPr>
              <w:t>st</w:t>
            </w:r>
            <w:r w:rsidR="00386C08">
              <w:rPr>
                <w:bCs/>
              </w:rPr>
              <w:t xml:space="preserve"> </w:t>
            </w:r>
            <w:r w:rsidR="004A771D">
              <w:rPr>
                <w:bCs/>
              </w:rPr>
              <w:t>at</w:t>
            </w:r>
            <w:r w:rsidR="00C521C8" w:rsidRPr="00AC41AE">
              <w:rPr>
                <w:bCs/>
              </w:rPr>
              <w:t xml:space="preserve"> 11:59PM </w:t>
            </w:r>
          </w:p>
          <w:p w14:paraId="2D7E410D" w14:textId="5E58DFAF" w:rsidR="00E223A3" w:rsidRPr="00AC41AE" w:rsidRDefault="00E223A3" w:rsidP="00E223A3">
            <w:pPr>
              <w:rPr>
                <w:bCs/>
              </w:rPr>
            </w:pPr>
          </w:p>
        </w:tc>
      </w:tr>
    </w:tbl>
    <w:p w14:paraId="3F0C391F" w14:textId="557D817E" w:rsidR="00757DA2" w:rsidRPr="00AC41AE" w:rsidRDefault="00757DA2">
      <w:pPr>
        <w:rPr>
          <w:b/>
          <w:bCs/>
        </w:rPr>
      </w:pPr>
    </w:p>
    <w:p w14:paraId="0D0593CB" w14:textId="77777777" w:rsidR="0094468B" w:rsidRPr="00AC41AE" w:rsidRDefault="0094468B">
      <w:pPr>
        <w:rPr>
          <w:b/>
          <w:bCs/>
        </w:rPr>
      </w:pPr>
    </w:p>
    <w:p w14:paraId="2A0399B4" w14:textId="77777777" w:rsidR="0094468B" w:rsidRPr="00AC41AE" w:rsidRDefault="0094468B">
      <w:pPr>
        <w:rPr>
          <w:b/>
          <w:bCs/>
        </w:rPr>
      </w:pPr>
    </w:p>
    <w:p w14:paraId="672C68C1" w14:textId="77777777" w:rsidR="0094468B" w:rsidRPr="00AC41AE" w:rsidRDefault="0094468B">
      <w:pPr>
        <w:rPr>
          <w:b/>
          <w:bCs/>
        </w:rPr>
      </w:pPr>
    </w:p>
    <w:p w14:paraId="2DBB9034" w14:textId="77777777" w:rsidR="0094468B" w:rsidRPr="00AC41AE" w:rsidRDefault="0094468B">
      <w:pPr>
        <w:rPr>
          <w:b/>
          <w:bCs/>
        </w:rPr>
      </w:pPr>
    </w:p>
    <w:p w14:paraId="52F823D7" w14:textId="77777777" w:rsidR="00757DA2" w:rsidRPr="00AC41AE" w:rsidRDefault="00757DA2">
      <w:pPr>
        <w:rPr>
          <w:b/>
          <w:bCs/>
        </w:rPr>
      </w:pPr>
    </w:p>
    <w:p w14:paraId="1483D72F" w14:textId="77777777" w:rsidR="00757DA2" w:rsidRPr="00AC41AE" w:rsidRDefault="00757DA2">
      <w:pPr>
        <w:rPr>
          <w:b/>
          <w:bCs/>
        </w:rPr>
      </w:pPr>
    </w:p>
    <w:p w14:paraId="20E2E504" w14:textId="77777777" w:rsidR="00757DA2" w:rsidRPr="00AC41AE" w:rsidRDefault="00757DA2">
      <w:pPr>
        <w:rPr>
          <w:b/>
          <w:bCs/>
        </w:rPr>
      </w:pPr>
    </w:p>
    <w:p w14:paraId="3B78941C" w14:textId="77777777" w:rsidR="00757DA2" w:rsidRPr="00AC41AE" w:rsidRDefault="00757DA2">
      <w:pPr>
        <w:rPr>
          <w:b/>
          <w:bCs/>
        </w:rPr>
      </w:pPr>
    </w:p>
    <w:p w14:paraId="1BD6BEDB" w14:textId="77777777" w:rsidR="00757DA2" w:rsidRDefault="00757DA2">
      <w:pPr>
        <w:rPr>
          <w:b/>
          <w:bCs/>
        </w:rPr>
      </w:pPr>
    </w:p>
    <w:p w14:paraId="01E2654B" w14:textId="77777777" w:rsidR="007352BF" w:rsidRPr="00AC41AE" w:rsidRDefault="007352BF">
      <w:pPr>
        <w:rPr>
          <w:b/>
          <w:bCs/>
        </w:rPr>
      </w:pPr>
    </w:p>
    <w:p w14:paraId="18649261" w14:textId="77777777" w:rsidR="00757DA2" w:rsidRDefault="00757DA2">
      <w:pPr>
        <w:rPr>
          <w:b/>
          <w:bCs/>
        </w:rPr>
      </w:pPr>
    </w:p>
    <w:p w14:paraId="47C96E1D" w14:textId="77777777" w:rsidR="004A771D" w:rsidRPr="00AC41AE" w:rsidRDefault="004A771D">
      <w:pPr>
        <w:rPr>
          <w:b/>
          <w:bCs/>
        </w:rPr>
      </w:pPr>
    </w:p>
    <w:p w14:paraId="65505D44" w14:textId="77777777" w:rsidR="00757DA2" w:rsidRPr="00AC41AE" w:rsidRDefault="00757DA2">
      <w:pPr>
        <w:rPr>
          <w:b/>
          <w:bCs/>
        </w:rPr>
      </w:pPr>
    </w:p>
    <w:p w14:paraId="74DCC324" w14:textId="77777777" w:rsidR="00E223A3" w:rsidRDefault="00E223A3">
      <w:pPr>
        <w:rPr>
          <w:b/>
          <w:bCs/>
        </w:rPr>
      </w:pPr>
    </w:p>
    <w:p w14:paraId="46DF2620" w14:textId="77777777" w:rsidR="004A771D" w:rsidRDefault="004A771D">
      <w:pPr>
        <w:rPr>
          <w:b/>
          <w:bCs/>
        </w:rPr>
      </w:pPr>
    </w:p>
    <w:p w14:paraId="4B40254F" w14:textId="77777777" w:rsidR="004A771D" w:rsidRDefault="004A771D">
      <w:pPr>
        <w:rPr>
          <w:b/>
          <w:bCs/>
        </w:rPr>
      </w:pPr>
    </w:p>
    <w:p w14:paraId="448A4766" w14:textId="77777777" w:rsidR="00565572" w:rsidRDefault="00565572">
      <w:pPr>
        <w:rPr>
          <w:b/>
          <w:bCs/>
        </w:rPr>
      </w:pPr>
    </w:p>
    <w:p w14:paraId="00174B63" w14:textId="77777777" w:rsidR="00565572" w:rsidRDefault="00565572">
      <w:pPr>
        <w:rPr>
          <w:b/>
          <w:bCs/>
        </w:rPr>
      </w:pPr>
    </w:p>
    <w:p w14:paraId="17C0BB18" w14:textId="77777777" w:rsidR="0005477E" w:rsidRPr="00AC41AE" w:rsidRDefault="0005477E">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879"/>
      </w:tblGrid>
      <w:tr w:rsidR="00757DA2" w:rsidRPr="00AC41AE" w14:paraId="0AA4647B" w14:textId="77777777" w:rsidTr="00AD42E8">
        <w:tc>
          <w:tcPr>
            <w:tcW w:w="8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E54E0" w14:textId="77777777" w:rsidR="00757DA2" w:rsidRPr="00AC41AE" w:rsidRDefault="00757DA2">
            <w:pPr>
              <w:jc w:val="both"/>
            </w:pPr>
            <w:r w:rsidRPr="00AC41AE">
              <w:rPr>
                <w:b/>
                <w:bCs/>
              </w:rPr>
              <w:t>Module 2:</w:t>
            </w:r>
          </w:p>
          <w:p w14:paraId="75DADB21" w14:textId="77777777" w:rsidR="00757DA2" w:rsidRPr="00AC41AE" w:rsidRDefault="00757DA2">
            <w:pPr>
              <w:rPr>
                <w:b/>
                <w:bCs/>
              </w:rPr>
            </w:pPr>
            <w:r w:rsidRPr="00AC41AE">
              <w:rPr>
                <w:b/>
                <w:bCs/>
              </w:rPr>
              <w:t>Mon-Sun</w:t>
            </w:r>
          </w:p>
          <w:p w14:paraId="1CA81F83" w14:textId="6D51A07E" w:rsidR="00757DA2" w:rsidRPr="00AC41AE" w:rsidRDefault="00986544">
            <w:pPr>
              <w:rPr>
                <w:b/>
                <w:bCs/>
              </w:rPr>
            </w:pPr>
            <w:r>
              <w:rPr>
                <w:b/>
                <w:bCs/>
              </w:rPr>
              <w:t>Jun 9 - Jun 15</w:t>
            </w:r>
          </w:p>
        </w:tc>
        <w:tc>
          <w:tcPr>
            <w:tcW w:w="41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CDA912" w14:textId="3173642C" w:rsidR="00757DA2" w:rsidRPr="00386C08" w:rsidRDefault="0009202E">
            <w:r w:rsidRPr="00386C08">
              <w:rPr>
                <w:b/>
                <w:bCs/>
              </w:rPr>
              <w:t>Accrual Method</w:t>
            </w:r>
            <w:r w:rsidR="00386C08">
              <w:rPr>
                <w:b/>
                <w:bCs/>
              </w:rPr>
              <w:t xml:space="preserve"> - Income</w:t>
            </w:r>
          </w:p>
          <w:p w14:paraId="04DC187F" w14:textId="2F923E3A" w:rsidR="00757DA2" w:rsidRPr="00386C08" w:rsidRDefault="00757DA2">
            <w:pPr>
              <w:rPr>
                <w:b/>
                <w:bCs/>
              </w:rPr>
            </w:pPr>
          </w:p>
        </w:tc>
      </w:tr>
      <w:tr w:rsidR="00757DA2" w:rsidRPr="00AC41AE" w14:paraId="323CA9D2" w14:textId="77777777" w:rsidTr="00AD42E8">
        <w:tc>
          <w:tcPr>
            <w:tcW w:w="8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F79D4" w14:textId="5582FB5C" w:rsidR="00757DA2" w:rsidRPr="00AC41AE" w:rsidRDefault="00D57410">
            <w:r w:rsidRPr="00AC41AE">
              <w:rPr>
                <w:b/>
                <w:bCs/>
              </w:rPr>
              <w:t xml:space="preserve">Learning </w:t>
            </w:r>
            <w:r w:rsidR="00757DA2" w:rsidRPr="00AC41AE">
              <w:rPr>
                <w:b/>
                <w:bCs/>
              </w:rPr>
              <w:t>Outcomes</w:t>
            </w:r>
          </w:p>
        </w:tc>
        <w:tc>
          <w:tcPr>
            <w:tcW w:w="41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95C201" w14:textId="77777777" w:rsidR="00757DA2" w:rsidRDefault="00386C08" w:rsidP="00386C08">
            <w:pPr>
              <w:pStyle w:val="ListParagraph"/>
              <w:numPr>
                <w:ilvl w:val="0"/>
                <w:numId w:val="29"/>
              </w:numPr>
              <w:tabs>
                <w:tab w:val="num" w:pos="720"/>
              </w:tabs>
              <w:spacing w:line="276" w:lineRule="auto"/>
            </w:pPr>
            <w:r>
              <w:t>List the two criteria for recognizing accrual basis income</w:t>
            </w:r>
          </w:p>
          <w:p w14:paraId="7127ED6A" w14:textId="77777777" w:rsidR="00386C08" w:rsidRDefault="00386C08" w:rsidP="00386C08">
            <w:pPr>
              <w:pStyle w:val="ListParagraph"/>
              <w:numPr>
                <w:ilvl w:val="0"/>
                <w:numId w:val="29"/>
              </w:numPr>
              <w:tabs>
                <w:tab w:val="num" w:pos="720"/>
              </w:tabs>
              <w:spacing w:line="276" w:lineRule="auto"/>
            </w:pPr>
            <w:r>
              <w:t>Describe the primary goal of financial accounting</w:t>
            </w:r>
          </w:p>
          <w:p w14:paraId="5EE3FC25" w14:textId="77777777" w:rsidR="00386C08" w:rsidRDefault="00386C08" w:rsidP="00386C08">
            <w:pPr>
              <w:pStyle w:val="ListParagraph"/>
              <w:numPr>
                <w:ilvl w:val="0"/>
                <w:numId w:val="29"/>
              </w:numPr>
              <w:tabs>
                <w:tab w:val="num" w:pos="720"/>
              </w:tabs>
              <w:spacing w:line="276" w:lineRule="auto"/>
            </w:pPr>
            <w:r>
              <w:t>Describe the primary goal of tax accounting</w:t>
            </w:r>
          </w:p>
          <w:p w14:paraId="62034360" w14:textId="0446AC82" w:rsidR="00386C08" w:rsidRPr="00386C08" w:rsidRDefault="00386C08" w:rsidP="00386C08">
            <w:pPr>
              <w:pStyle w:val="ListParagraph"/>
              <w:numPr>
                <w:ilvl w:val="0"/>
                <w:numId w:val="29"/>
              </w:numPr>
              <w:tabs>
                <w:tab w:val="num" w:pos="720"/>
              </w:tabs>
              <w:spacing w:line="276" w:lineRule="auto"/>
            </w:pPr>
            <w:r>
              <w:t>Discuss the tax treatment of prepaid income</w:t>
            </w:r>
          </w:p>
        </w:tc>
      </w:tr>
      <w:tr w:rsidR="00757DA2" w:rsidRPr="00AC41AE" w14:paraId="20EFB5F5" w14:textId="77777777" w:rsidTr="00AD42E8">
        <w:tc>
          <w:tcPr>
            <w:tcW w:w="8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4B9F00" w14:textId="6B4D01B0" w:rsidR="00757DA2" w:rsidRPr="00AC41AE" w:rsidRDefault="00757DA2">
            <w:r w:rsidRPr="00AC41AE">
              <w:rPr>
                <w:b/>
                <w:bCs/>
              </w:rPr>
              <w:t>Readings</w:t>
            </w:r>
          </w:p>
        </w:tc>
        <w:tc>
          <w:tcPr>
            <w:tcW w:w="41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8881FE" w14:textId="6538AD70" w:rsidR="00993ED4" w:rsidRPr="00386C08" w:rsidRDefault="00386C08" w:rsidP="0009202E">
            <w:pPr>
              <w:rPr>
                <w:b/>
                <w:bCs/>
              </w:rPr>
            </w:pPr>
            <w:r>
              <w:rPr>
                <w:b/>
                <w:bCs/>
              </w:rPr>
              <w:t>Chapter</w:t>
            </w:r>
            <w:r w:rsidR="0009202E" w:rsidRPr="00386C08">
              <w:rPr>
                <w:b/>
                <w:bCs/>
              </w:rPr>
              <w:t xml:space="preserve"> 4, par. 4.01-4.03</w:t>
            </w:r>
            <w:r w:rsidR="00072318">
              <w:rPr>
                <w:b/>
                <w:bCs/>
              </w:rPr>
              <w:t>; Revenue Procedure 2004-34</w:t>
            </w:r>
          </w:p>
        </w:tc>
      </w:tr>
      <w:tr w:rsidR="00020A32" w:rsidRPr="00AC41AE" w14:paraId="5778D4C4" w14:textId="77777777" w:rsidTr="00020A32">
        <w:tc>
          <w:tcPr>
            <w:tcW w:w="8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8AB4CF" w14:textId="77777777" w:rsidR="00020A32" w:rsidRPr="00AC41AE" w:rsidRDefault="00020A32" w:rsidP="00020A32">
            <w:pPr>
              <w:rPr>
                <w:b/>
                <w:bCs/>
              </w:rPr>
            </w:pPr>
            <w:r w:rsidRPr="00AC41AE">
              <w:rPr>
                <w:b/>
                <w:bCs/>
              </w:rPr>
              <w:t>Activities</w:t>
            </w:r>
          </w:p>
        </w:tc>
        <w:tc>
          <w:tcPr>
            <w:tcW w:w="41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4D54B" w14:textId="51F48F55" w:rsidR="002B1941" w:rsidRPr="00386C08" w:rsidRDefault="002B1941" w:rsidP="002B1941">
            <w:pPr>
              <w:rPr>
                <w:bCs/>
              </w:rPr>
            </w:pPr>
            <w:r w:rsidRPr="00386C08">
              <w:rPr>
                <w:b/>
                <w:bCs/>
              </w:rPr>
              <w:t xml:space="preserve">Virtual Classroom Lesson 2 </w:t>
            </w:r>
          </w:p>
          <w:p w14:paraId="2E2B940F" w14:textId="79338C71" w:rsidR="00E223A3" w:rsidRPr="00386C08" w:rsidRDefault="00E223A3" w:rsidP="002B1941">
            <w:pPr>
              <w:rPr>
                <w:bCs/>
              </w:rPr>
            </w:pPr>
            <w:r w:rsidRPr="00386C08">
              <w:rPr>
                <w:bCs/>
              </w:rPr>
              <w:t xml:space="preserve">Review Content and Self-Assessment Exercises </w:t>
            </w:r>
          </w:p>
          <w:p w14:paraId="02D07705" w14:textId="77777777" w:rsidR="00E223A3" w:rsidRPr="00386C08" w:rsidRDefault="00E223A3" w:rsidP="00E223A3">
            <w:pPr>
              <w:rPr>
                <w:bCs/>
              </w:rPr>
            </w:pPr>
          </w:p>
          <w:p w14:paraId="71B720A5" w14:textId="68C8CB73" w:rsidR="00F5680D" w:rsidRPr="00F5680D" w:rsidRDefault="00020A32" w:rsidP="00F5680D">
            <w:r w:rsidRPr="00386C08">
              <w:rPr>
                <w:b/>
                <w:bCs/>
              </w:rPr>
              <w:t xml:space="preserve">MarshallTALK </w:t>
            </w:r>
            <w:r w:rsidRPr="00386C08">
              <w:rPr>
                <w:bCs/>
              </w:rPr>
              <w:t xml:space="preserve">will take place on </w:t>
            </w:r>
            <w:r w:rsidR="00986544">
              <w:rPr>
                <w:bCs/>
              </w:rPr>
              <w:t>Monday, June 9</w:t>
            </w:r>
            <w:r w:rsidR="00986544" w:rsidRPr="00986544">
              <w:rPr>
                <w:bCs/>
                <w:vertAlign w:val="superscript"/>
              </w:rPr>
              <w:t>th</w:t>
            </w:r>
            <w:r w:rsidR="00986544">
              <w:rPr>
                <w:bCs/>
              </w:rPr>
              <w:t xml:space="preserve"> </w:t>
            </w:r>
            <w:r w:rsidRPr="00386C08">
              <w:rPr>
                <w:bCs/>
              </w:rPr>
              <w:t xml:space="preserve">from 6:30pm to 7:30pm </w:t>
            </w:r>
            <w:r w:rsidR="000D53B7">
              <w:rPr>
                <w:bCs/>
              </w:rPr>
              <w:t>PT</w:t>
            </w:r>
            <w:r w:rsidRPr="00386C08">
              <w:rPr>
                <w:bCs/>
              </w:rPr>
              <w:t xml:space="preserve">. </w:t>
            </w:r>
          </w:p>
          <w:p w14:paraId="2210B3B5" w14:textId="77777777" w:rsidR="00F5680D" w:rsidRDefault="00F5680D" w:rsidP="00E223A3">
            <w:pPr>
              <w:rPr>
                <w:bCs/>
              </w:rPr>
            </w:pPr>
          </w:p>
          <w:p w14:paraId="41838F7D" w14:textId="121EAE85" w:rsidR="00E223A3" w:rsidRPr="006A0C30" w:rsidRDefault="00F5680D" w:rsidP="00E223A3">
            <w:r>
              <w:rPr>
                <w:bCs/>
              </w:rPr>
              <w:t xml:space="preserve">We will review last week’s lesson </w:t>
            </w:r>
            <w:r w:rsidRPr="00F5680D">
              <w:rPr>
                <w:bCs/>
                <w:i/>
              </w:rPr>
              <w:t>Definition of Method</w:t>
            </w:r>
            <w:r>
              <w:rPr>
                <w:bCs/>
                <w:i/>
              </w:rPr>
              <w:t>s</w:t>
            </w:r>
            <w:r w:rsidRPr="00F5680D">
              <w:rPr>
                <w:bCs/>
                <w:i/>
              </w:rPr>
              <w:t xml:space="preserve"> of Accounting and Cash Method</w:t>
            </w:r>
            <w:r>
              <w:rPr>
                <w:bCs/>
              </w:rPr>
              <w:t xml:space="preserve"> and preview this week’s lesson </w:t>
            </w:r>
            <w:r w:rsidRPr="00F5680D">
              <w:rPr>
                <w:bCs/>
                <w:i/>
              </w:rPr>
              <w:t xml:space="preserve">Accrual Method </w:t>
            </w:r>
            <w:r w:rsidR="006A0C30">
              <w:rPr>
                <w:bCs/>
                <w:i/>
              </w:rPr>
              <w:t>–</w:t>
            </w:r>
            <w:r w:rsidRPr="00F5680D">
              <w:rPr>
                <w:bCs/>
                <w:i/>
              </w:rPr>
              <w:t xml:space="preserve"> Income</w:t>
            </w:r>
          </w:p>
          <w:p w14:paraId="60AFE88A" w14:textId="3C2F4887" w:rsidR="00020A32" w:rsidRPr="00386C08" w:rsidRDefault="00020A32" w:rsidP="00E223A3">
            <w:pPr>
              <w:rPr>
                <w:b/>
                <w:bCs/>
              </w:rPr>
            </w:pPr>
          </w:p>
        </w:tc>
      </w:tr>
      <w:tr w:rsidR="00020A32" w:rsidRPr="00AC41AE" w14:paraId="6C4A1B15" w14:textId="77777777" w:rsidTr="00020A32">
        <w:tc>
          <w:tcPr>
            <w:tcW w:w="8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74CDA" w14:textId="34932579" w:rsidR="00020A32" w:rsidRPr="00AC41AE" w:rsidRDefault="006A0C30" w:rsidP="00020A32">
            <w:pPr>
              <w:rPr>
                <w:b/>
                <w:bCs/>
              </w:rPr>
            </w:pPr>
            <w:r>
              <w:rPr>
                <w:b/>
                <w:bCs/>
              </w:rPr>
              <w:t>Assignments</w:t>
            </w:r>
          </w:p>
        </w:tc>
        <w:tc>
          <w:tcPr>
            <w:tcW w:w="41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D9A56" w14:textId="77777777" w:rsidR="00E64E78" w:rsidRDefault="00E64E78" w:rsidP="00E223A3">
            <w:pPr>
              <w:rPr>
                <w:bCs/>
              </w:rPr>
            </w:pPr>
            <w:r>
              <w:rPr>
                <w:bCs/>
              </w:rPr>
              <w:t>Brief the following case:</w:t>
            </w:r>
          </w:p>
          <w:p w14:paraId="3276ADBC" w14:textId="77777777" w:rsidR="00E64E78" w:rsidRDefault="00E64E78" w:rsidP="00E223A3">
            <w:pPr>
              <w:rPr>
                <w:bCs/>
              </w:rPr>
            </w:pPr>
          </w:p>
          <w:p w14:paraId="691C3C8D" w14:textId="77777777" w:rsidR="007963ED" w:rsidRDefault="007B5D4E" w:rsidP="00E223A3">
            <w:pPr>
              <w:rPr>
                <w:bCs/>
              </w:rPr>
            </w:pPr>
            <w:r>
              <w:rPr>
                <w:bCs/>
              </w:rPr>
              <w:t>SCHLUDE CASE</w:t>
            </w:r>
          </w:p>
          <w:p w14:paraId="05C20EED" w14:textId="77777777" w:rsidR="007B5D4E" w:rsidRPr="00386C08" w:rsidRDefault="007B5D4E" w:rsidP="00E223A3">
            <w:pPr>
              <w:rPr>
                <w:bCs/>
              </w:rPr>
            </w:pPr>
          </w:p>
          <w:p w14:paraId="17994727" w14:textId="48DAFA54" w:rsidR="00E223A3" w:rsidRPr="00386C08" w:rsidRDefault="00E223A3" w:rsidP="00E223A3">
            <w:pPr>
              <w:rPr>
                <w:bCs/>
              </w:rPr>
            </w:pPr>
            <w:r w:rsidRPr="00386C08">
              <w:rPr>
                <w:bCs/>
              </w:rPr>
              <w:t>UPLOAD ALL Bb ASSIGNMENTS BY SUNDAY,</w:t>
            </w:r>
            <w:r w:rsidR="006147E3">
              <w:rPr>
                <w:bCs/>
              </w:rPr>
              <w:t xml:space="preserve"> JUNE 8</w:t>
            </w:r>
            <w:r w:rsidR="006147E3" w:rsidRPr="006147E3">
              <w:rPr>
                <w:bCs/>
                <w:vertAlign w:val="superscript"/>
              </w:rPr>
              <w:t>th</w:t>
            </w:r>
            <w:r w:rsidR="006147E3">
              <w:rPr>
                <w:bCs/>
              </w:rPr>
              <w:t xml:space="preserve"> at</w:t>
            </w:r>
            <w:r w:rsidRPr="00386C08">
              <w:rPr>
                <w:bCs/>
              </w:rPr>
              <w:t xml:space="preserve"> 11:59PM </w:t>
            </w:r>
          </w:p>
          <w:p w14:paraId="70724EE8" w14:textId="664F9F25" w:rsidR="00020A32" w:rsidRPr="00386C08" w:rsidRDefault="00020A32" w:rsidP="00020A32">
            <w:pPr>
              <w:rPr>
                <w:b/>
                <w:bCs/>
              </w:rPr>
            </w:pPr>
          </w:p>
        </w:tc>
      </w:tr>
    </w:tbl>
    <w:p w14:paraId="5C45DE53" w14:textId="0DF3CCA2" w:rsidR="00757DA2" w:rsidRPr="00AC41AE" w:rsidRDefault="00757DA2"/>
    <w:p w14:paraId="7F6EF3E2" w14:textId="77777777" w:rsidR="00757DA2" w:rsidRPr="00AC41AE" w:rsidRDefault="00757DA2">
      <w:pPr>
        <w:rPr>
          <w:b/>
          <w:bCs/>
        </w:rPr>
      </w:pPr>
    </w:p>
    <w:p w14:paraId="5E8F2E38" w14:textId="77777777" w:rsidR="00757DA2" w:rsidRPr="00AC41AE" w:rsidRDefault="00757DA2">
      <w:pPr>
        <w:rPr>
          <w:b/>
          <w:bCs/>
        </w:rPr>
      </w:pPr>
    </w:p>
    <w:p w14:paraId="35ED03C5" w14:textId="77777777" w:rsidR="00757DA2" w:rsidRPr="00AC41AE" w:rsidRDefault="00757DA2">
      <w:pPr>
        <w:rPr>
          <w:b/>
          <w:bCs/>
        </w:rPr>
      </w:pPr>
    </w:p>
    <w:p w14:paraId="60B665D8" w14:textId="77777777" w:rsidR="00757DA2" w:rsidRPr="00AC41AE" w:rsidRDefault="00757DA2">
      <w:pPr>
        <w:rPr>
          <w:b/>
          <w:bCs/>
        </w:rPr>
      </w:pPr>
    </w:p>
    <w:p w14:paraId="506E0209" w14:textId="77777777" w:rsidR="00757DA2" w:rsidRPr="00AC41AE" w:rsidRDefault="00757DA2">
      <w:pPr>
        <w:rPr>
          <w:b/>
          <w:bCs/>
        </w:rPr>
      </w:pPr>
    </w:p>
    <w:p w14:paraId="2750E2B2" w14:textId="77777777" w:rsidR="00757DA2" w:rsidRPr="00AC41AE" w:rsidRDefault="00757DA2">
      <w:pPr>
        <w:rPr>
          <w:b/>
          <w:bCs/>
        </w:rPr>
      </w:pPr>
    </w:p>
    <w:p w14:paraId="65158ED1" w14:textId="77777777" w:rsidR="00757DA2" w:rsidRPr="00AC41AE" w:rsidRDefault="00757DA2">
      <w:pPr>
        <w:rPr>
          <w:b/>
          <w:bCs/>
        </w:rPr>
      </w:pPr>
    </w:p>
    <w:p w14:paraId="0714E50F" w14:textId="77777777" w:rsidR="00757DA2" w:rsidRPr="00AC41AE" w:rsidRDefault="00757DA2">
      <w:pPr>
        <w:rPr>
          <w:b/>
          <w:bCs/>
        </w:rPr>
      </w:pPr>
    </w:p>
    <w:p w14:paraId="47A430F6" w14:textId="77777777" w:rsidR="00757DA2" w:rsidRPr="00AC41AE" w:rsidRDefault="00757DA2">
      <w:pPr>
        <w:rPr>
          <w:b/>
          <w:bCs/>
        </w:rPr>
      </w:pPr>
    </w:p>
    <w:p w14:paraId="00F73645" w14:textId="77777777" w:rsidR="00757DA2" w:rsidRPr="00AC41AE" w:rsidRDefault="00757DA2">
      <w:pPr>
        <w:rPr>
          <w:b/>
          <w:bCs/>
        </w:rPr>
      </w:pPr>
    </w:p>
    <w:p w14:paraId="26E9B3EF" w14:textId="77777777" w:rsidR="00757DA2" w:rsidRPr="00AC41AE" w:rsidRDefault="00757DA2">
      <w:pPr>
        <w:rPr>
          <w:b/>
          <w:bCs/>
        </w:rPr>
      </w:pPr>
    </w:p>
    <w:p w14:paraId="6EA89A82" w14:textId="77777777" w:rsidR="00757DA2" w:rsidRPr="00AC41AE" w:rsidRDefault="00757DA2">
      <w:pPr>
        <w:rPr>
          <w:b/>
          <w:bCs/>
        </w:rPr>
      </w:pPr>
    </w:p>
    <w:p w14:paraId="553C6BE4" w14:textId="77777777" w:rsidR="00757DA2" w:rsidRPr="00AC41AE" w:rsidRDefault="00757DA2">
      <w:pPr>
        <w:rPr>
          <w:b/>
          <w:bCs/>
        </w:rPr>
      </w:pPr>
    </w:p>
    <w:p w14:paraId="0A03F966" w14:textId="77777777" w:rsidR="00757DA2" w:rsidRPr="00AC41AE" w:rsidRDefault="00757DA2">
      <w:pPr>
        <w:rPr>
          <w:b/>
          <w:bCs/>
        </w:rPr>
      </w:pPr>
    </w:p>
    <w:p w14:paraId="5583834A" w14:textId="77777777" w:rsidR="00757DA2" w:rsidRPr="00AC41AE" w:rsidRDefault="00757DA2">
      <w:pPr>
        <w:rPr>
          <w:b/>
          <w:bCs/>
        </w:rPr>
      </w:pPr>
    </w:p>
    <w:p w14:paraId="4ED612A5" w14:textId="77777777" w:rsidR="0024424F" w:rsidRDefault="0024424F">
      <w:pPr>
        <w:rPr>
          <w:b/>
          <w:bCs/>
        </w:rPr>
      </w:pPr>
    </w:p>
    <w:p w14:paraId="0D0844C7" w14:textId="77777777" w:rsidR="002B1941" w:rsidRDefault="002B1941">
      <w:pPr>
        <w:rPr>
          <w:b/>
          <w:bCs/>
        </w:rPr>
      </w:pPr>
    </w:p>
    <w:p w14:paraId="3649F151" w14:textId="77777777" w:rsidR="00E223A3" w:rsidRDefault="00E223A3">
      <w:pPr>
        <w:rPr>
          <w:b/>
          <w:bCs/>
        </w:rPr>
      </w:pPr>
    </w:p>
    <w:p w14:paraId="16B94C06" w14:textId="77777777" w:rsidR="00752E27" w:rsidRDefault="00752E27">
      <w:pPr>
        <w:rPr>
          <w:b/>
          <w:bCs/>
        </w:rPr>
      </w:pPr>
    </w:p>
    <w:p w14:paraId="058BE2FB" w14:textId="77777777" w:rsidR="00565572" w:rsidRPr="00AC41AE" w:rsidRDefault="00565572">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701"/>
      </w:tblGrid>
      <w:tr w:rsidR="00757DA2" w:rsidRPr="00AC41AE" w14:paraId="494D2370" w14:textId="77777777" w:rsidTr="00020A32">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0BED07" w14:textId="77777777" w:rsidR="00757DA2" w:rsidRPr="00AC41AE" w:rsidRDefault="00757DA2">
            <w:pPr>
              <w:jc w:val="both"/>
            </w:pPr>
            <w:r w:rsidRPr="00AC41AE">
              <w:rPr>
                <w:b/>
                <w:bCs/>
              </w:rPr>
              <w:lastRenderedPageBreak/>
              <w:t>Module 3:</w:t>
            </w:r>
          </w:p>
          <w:p w14:paraId="7A90DC89" w14:textId="77777777" w:rsidR="00757DA2" w:rsidRPr="00AC41AE" w:rsidRDefault="00757DA2">
            <w:pPr>
              <w:rPr>
                <w:b/>
                <w:bCs/>
              </w:rPr>
            </w:pPr>
            <w:r w:rsidRPr="00AC41AE">
              <w:rPr>
                <w:b/>
                <w:bCs/>
              </w:rPr>
              <w:t>Mon-Sun</w:t>
            </w:r>
          </w:p>
          <w:p w14:paraId="447013BC" w14:textId="06DDCB54" w:rsidR="00757DA2" w:rsidRPr="00AC41AE" w:rsidRDefault="00986544">
            <w:pPr>
              <w:rPr>
                <w:b/>
                <w:bCs/>
              </w:rPr>
            </w:pPr>
            <w:r>
              <w:rPr>
                <w:b/>
                <w:bCs/>
              </w:rPr>
              <w:t>Jun 16 – Jun 22</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B1FA1A" w14:textId="4C74A0E6" w:rsidR="00757DA2" w:rsidRPr="00AC41AE" w:rsidRDefault="0009202E">
            <w:r>
              <w:rPr>
                <w:b/>
                <w:bCs/>
              </w:rPr>
              <w:t>Accrual Method</w:t>
            </w:r>
            <w:r w:rsidR="00386C08">
              <w:rPr>
                <w:b/>
                <w:bCs/>
              </w:rPr>
              <w:t xml:space="preserve"> </w:t>
            </w:r>
            <w:r w:rsidR="000C64D5">
              <w:rPr>
                <w:b/>
                <w:bCs/>
              </w:rPr>
              <w:t>–</w:t>
            </w:r>
            <w:r w:rsidR="00386C08">
              <w:rPr>
                <w:b/>
                <w:bCs/>
              </w:rPr>
              <w:t xml:space="preserve"> Expense</w:t>
            </w:r>
          </w:p>
          <w:p w14:paraId="38D47304" w14:textId="2171563C" w:rsidR="00757DA2" w:rsidRPr="00AC41AE" w:rsidRDefault="00757DA2">
            <w:pPr>
              <w:rPr>
                <w:b/>
                <w:bCs/>
              </w:rPr>
            </w:pPr>
          </w:p>
        </w:tc>
      </w:tr>
      <w:tr w:rsidR="00757DA2" w:rsidRPr="00AC41AE" w14:paraId="3C17F9C0" w14:textId="77777777" w:rsidTr="00020A32">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5685D" w14:textId="4D306AEE" w:rsidR="00757DA2" w:rsidRPr="00AC41AE" w:rsidRDefault="00D57410">
            <w:r w:rsidRPr="00AC41AE">
              <w:rPr>
                <w:b/>
                <w:bCs/>
              </w:rPr>
              <w:t xml:space="preserve">Learning </w:t>
            </w:r>
            <w:r w:rsidR="00757DA2" w:rsidRPr="00AC41AE">
              <w:rPr>
                <w:b/>
                <w:bCs/>
              </w:rPr>
              <w:t>Outcomes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A45E8" w14:textId="77777777" w:rsidR="00757DA2" w:rsidRDefault="00386C08" w:rsidP="00386C08">
            <w:pPr>
              <w:pStyle w:val="ListParagraph"/>
              <w:numPr>
                <w:ilvl w:val="0"/>
                <w:numId w:val="30"/>
              </w:numPr>
              <w:tabs>
                <w:tab w:val="num" w:pos="720"/>
              </w:tabs>
              <w:spacing w:line="276" w:lineRule="auto"/>
            </w:pPr>
            <w:r>
              <w:t>List the three criteria for accruing a liability for tax purposes</w:t>
            </w:r>
          </w:p>
          <w:p w14:paraId="6AF91477" w14:textId="77777777" w:rsidR="00386C08" w:rsidRDefault="00386C08" w:rsidP="00386C08">
            <w:pPr>
              <w:pStyle w:val="ListParagraph"/>
              <w:numPr>
                <w:ilvl w:val="0"/>
                <w:numId w:val="30"/>
              </w:numPr>
              <w:tabs>
                <w:tab w:val="num" w:pos="720"/>
              </w:tabs>
              <w:spacing w:line="276" w:lineRule="auto"/>
            </w:pPr>
            <w:r>
              <w:t>Describe the tax treatment of a contested liability</w:t>
            </w:r>
          </w:p>
          <w:p w14:paraId="5485FD0A" w14:textId="77777777" w:rsidR="00386C08" w:rsidRDefault="00386C08" w:rsidP="00386C08">
            <w:pPr>
              <w:pStyle w:val="ListParagraph"/>
              <w:numPr>
                <w:ilvl w:val="0"/>
                <w:numId w:val="30"/>
              </w:numPr>
              <w:tabs>
                <w:tab w:val="num" w:pos="720"/>
              </w:tabs>
              <w:spacing w:line="276" w:lineRule="auto"/>
            </w:pPr>
            <w:r>
              <w:t>Discuss the general rules for when economic performance occurs</w:t>
            </w:r>
          </w:p>
          <w:p w14:paraId="2036C336" w14:textId="77777777" w:rsidR="00386C08" w:rsidRDefault="00386C08" w:rsidP="00386C08">
            <w:pPr>
              <w:pStyle w:val="ListParagraph"/>
              <w:numPr>
                <w:ilvl w:val="0"/>
                <w:numId w:val="30"/>
              </w:numPr>
              <w:tabs>
                <w:tab w:val="num" w:pos="720"/>
              </w:tabs>
              <w:spacing w:line="276" w:lineRule="auto"/>
            </w:pPr>
            <w:r>
              <w:t>Discuss the three and one-half month rule for economic performance</w:t>
            </w:r>
          </w:p>
          <w:p w14:paraId="4F70F947" w14:textId="420BD279" w:rsidR="00386C08" w:rsidRPr="00AC41AE" w:rsidRDefault="00386C08" w:rsidP="00386C08">
            <w:pPr>
              <w:pStyle w:val="ListParagraph"/>
              <w:numPr>
                <w:ilvl w:val="0"/>
                <w:numId w:val="30"/>
              </w:numPr>
              <w:tabs>
                <w:tab w:val="num" w:pos="720"/>
              </w:tabs>
              <w:spacing w:line="276" w:lineRule="auto"/>
            </w:pPr>
            <w:r>
              <w:t>Discuss the recurring item exception for economic performance</w:t>
            </w:r>
          </w:p>
        </w:tc>
      </w:tr>
      <w:tr w:rsidR="0009202E" w:rsidRPr="00AC41AE" w14:paraId="1D707F03" w14:textId="77777777" w:rsidTr="00020A32">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5163C" w14:textId="6FEBBF03" w:rsidR="0009202E" w:rsidRPr="00AC41AE" w:rsidRDefault="0009202E">
            <w:r w:rsidRPr="00AC41AE">
              <w:rPr>
                <w:b/>
                <w:bCs/>
              </w:rPr>
              <w:t>Readings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B4C08" w14:textId="4A6292D4" w:rsidR="0009202E" w:rsidRPr="00386C08" w:rsidRDefault="00386C08" w:rsidP="007963ED">
            <w:pPr>
              <w:rPr>
                <w:b/>
                <w:bCs/>
              </w:rPr>
            </w:pPr>
            <w:r>
              <w:rPr>
                <w:b/>
                <w:bCs/>
              </w:rPr>
              <w:t>Chapter</w:t>
            </w:r>
            <w:r w:rsidR="0009202E">
              <w:rPr>
                <w:b/>
                <w:bCs/>
              </w:rPr>
              <w:t xml:space="preserve"> 4, par. 4.04</w:t>
            </w:r>
            <w:r w:rsidR="00072318">
              <w:rPr>
                <w:b/>
                <w:bCs/>
              </w:rPr>
              <w:t>; Code section 461(h); Treas. Reg. section 1.461-4</w:t>
            </w:r>
          </w:p>
        </w:tc>
      </w:tr>
      <w:tr w:rsidR="0009202E" w:rsidRPr="00AC41AE" w14:paraId="3385A10B" w14:textId="77777777" w:rsidTr="00020A32">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E98E4E" w14:textId="597EF884" w:rsidR="0009202E" w:rsidRPr="00AC41AE" w:rsidRDefault="0009202E" w:rsidP="00020A32">
            <w:pPr>
              <w:rPr>
                <w:b/>
                <w:bCs/>
              </w:rPr>
            </w:pPr>
            <w:r w:rsidRPr="00AC41AE">
              <w:rPr>
                <w:b/>
                <w:bCs/>
              </w:rPr>
              <w:t>Activities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4C7343" w14:textId="39EE9381" w:rsidR="0009202E" w:rsidRPr="00E223A3" w:rsidRDefault="0009202E" w:rsidP="00E223A3">
            <w:pPr>
              <w:rPr>
                <w:b/>
                <w:bCs/>
              </w:rPr>
            </w:pPr>
            <w:r>
              <w:rPr>
                <w:b/>
                <w:bCs/>
              </w:rPr>
              <w:t>Virtual Classroom Lesson 3</w:t>
            </w:r>
          </w:p>
          <w:p w14:paraId="624F72FB" w14:textId="499FC45C" w:rsidR="0009202E" w:rsidRPr="00AC41AE" w:rsidRDefault="0009202E" w:rsidP="00E223A3">
            <w:pPr>
              <w:rPr>
                <w:bCs/>
              </w:rPr>
            </w:pPr>
            <w:r>
              <w:rPr>
                <w:bCs/>
              </w:rPr>
              <w:t xml:space="preserve">Review Content and Self-Assessment Exercises </w:t>
            </w:r>
          </w:p>
          <w:p w14:paraId="1CFB055E" w14:textId="77777777" w:rsidR="0009202E" w:rsidRPr="00AC41AE" w:rsidRDefault="0009202E" w:rsidP="00E223A3">
            <w:pPr>
              <w:rPr>
                <w:b/>
                <w:bCs/>
              </w:rPr>
            </w:pPr>
          </w:p>
          <w:p w14:paraId="53AAF879" w14:textId="2303D8B6" w:rsidR="0009202E" w:rsidRDefault="0009202E" w:rsidP="00E223A3">
            <w:r w:rsidRPr="00AC41AE">
              <w:rPr>
                <w:b/>
                <w:bCs/>
              </w:rPr>
              <w:t xml:space="preserve">MarshallTALK </w:t>
            </w:r>
            <w:r w:rsidRPr="00AC41AE">
              <w:t xml:space="preserve">will take place on </w:t>
            </w:r>
            <w:r w:rsidR="00986544">
              <w:t>Monday, June 16</w:t>
            </w:r>
            <w:r w:rsidR="00986544" w:rsidRPr="00986544">
              <w:rPr>
                <w:vertAlign w:val="superscript"/>
              </w:rPr>
              <w:t>th</w:t>
            </w:r>
            <w:r w:rsidR="00986544">
              <w:t xml:space="preserve"> </w:t>
            </w:r>
            <w:r w:rsidRPr="00AC41AE">
              <w:t>from 6:30pm to 7:30pm PT</w:t>
            </w:r>
            <w:r>
              <w:t xml:space="preserve">. </w:t>
            </w:r>
          </w:p>
          <w:p w14:paraId="2E5C3D22" w14:textId="77777777" w:rsidR="00F5680D" w:rsidRDefault="00F5680D" w:rsidP="00E223A3"/>
          <w:p w14:paraId="23A201B8" w14:textId="0DAC4C41" w:rsidR="00F5680D" w:rsidRDefault="00F5680D" w:rsidP="00E223A3">
            <w:r>
              <w:rPr>
                <w:bCs/>
              </w:rPr>
              <w:t xml:space="preserve">We will review last week’s lesson </w:t>
            </w:r>
            <w:r w:rsidRPr="00F5680D">
              <w:rPr>
                <w:bCs/>
                <w:i/>
              </w:rPr>
              <w:t>Accrual Method - Income</w:t>
            </w:r>
            <w:r>
              <w:rPr>
                <w:bCs/>
              </w:rPr>
              <w:t xml:space="preserve"> and preview this week’s lesson </w:t>
            </w:r>
            <w:r w:rsidRPr="00F5680D">
              <w:rPr>
                <w:bCs/>
                <w:i/>
              </w:rPr>
              <w:t xml:space="preserve">Accrual Method - </w:t>
            </w:r>
            <w:r>
              <w:rPr>
                <w:bCs/>
                <w:i/>
              </w:rPr>
              <w:t>Expense</w:t>
            </w:r>
          </w:p>
          <w:p w14:paraId="219D8860" w14:textId="0CE5ADF6" w:rsidR="0009202E" w:rsidRPr="002B1941" w:rsidRDefault="0009202E" w:rsidP="00020A32">
            <w:pPr>
              <w:rPr>
                <w:bCs/>
              </w:rPr>
            </w:pPr>
          </w:p>
        </w:tc>
      </w:tr>
      <w:tr w:rsidR="0009202E" w:rsidRPr="00AC41AE" w14:paraId="7AC7E3F7" w14:textId="77777777" w:rsidTr="00020A32">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FF87E" w14:textId="7BE4C320" w:rsidR="0009202E" w:rsidRPr="00AC41AE" w:rsidRDefault="0009202E" w:rsidP="00E64E78">
            <w:pPr>
              <w:rPr>
                <w:b/>
                <w:bCs/>
              </w:rPr>
            </w:pPr>
            <w:r w:rsidRPr="00AC41AE">
              <w:rPr>
                <w:b/>
                <w:bCs/>
              </w:rPr>
              <w:t>Ass</w:t>
            </w:r>
            <w:r w:rsidR="00E64E78">
              <w:rPr>
                <w:b/>
                <w:bCs/>
              </w:rPr>
              <w:t>ignments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002DDB" w14:textId="77777777" w:rsidR="0009202E" w:rsidRDefault="0009202E" w:rsidP="00E223A3">
            <w:pPr>
              <w:rPr>
                <w:b/>
                <w:bCs/>
              </w:rPr>
            </w:pPr>
          </w:p>
          <w:p w14:paraId="08EC081E" w14:textId="1A386B5D" w:rsidR="0009202E" w:rsidRDefault="00E64E78" w:rsidP="00E223A3">
            <w:pPr>
              <w:rPr>
                <w:bCs/>
              </w:rPr>
            </w:pPr>
            <w:r>
              <w:rPr>
                <w:bCs/>
              </w:rPr>
              <w:t>No assignments this week</w:t>
            </w:r>
          </w:p>
          <w:p w14:paraId="21D4C64B" w14:textId="4449CE81" w:rsidR="0009202E" w:rsidRPr="00AC41AE" w:rsidRDefault="0009202E" w:rsidP="00E223A3">
            <w:pPr>
              <w:rPr>
                <w:b/>
                <w:bCs/>
              </w:rPr>
            </w:pPr>
          </w:p>
        </w:tc>
      </w:tr>
    </w:tbl>
    <w:p w14:paraId="5655FD20" w14:textId="1A2BDE1A" w:rsidR="00757DA2" w:rsidRPr="00AC41AE" w:rsidRDefault="00757DA2"/>
    <w:p w14:paraId="3BDC8925" w14:textId="77777777" w:rsidR="00757DA2" w:rsidRPr="00AC41AE" w:rsidRDefault="00757DA2">
      <w:pPr>
        <w:rPr>
          <w:b/>
          <w:bCs/>
        </w:rPr>
      </w:pPr>
    </w:p>
    <w:p w14:paraId="16862616" w14:textId="77777777" w:rsidR="00757DA2" w:rsidRPr="00AC41AE" w:rsidRDefault="00757DA2">
      <w:pPr>
        <w:rPr>
          <w:b/>
          <w:bCs/>
        </w:rPr>
      </w:pPr>
    </w:p>
    <w:p w14:paraId="336FE512" w14:textId="77777777" w:rsidR="00757DA2" w:rsidRPr="00AC41AE" w:rsidRDefault="00757DA2">
      <w:pPr>
        <w:rPr>
          <w:b/>
          <w:bCs/>
        </w:rPr>
      </w:pPr>
    </w:p>
    <w:p w14:paraId="66B3BD87" w14:textId="77777777" w:rsidR="00757DA2" w:rsidRPr="00AC41AE" w:rsidRDefault="00757DA2">
      <w:pPr>
        <w:rPr>
          <w:b/>
          <w:bCs/>
        </w:rPr>
      </w:pPr>
    </w:p>
    <w:p w14:paraId="5807402D" w14:textId="77777777" w:rsidR="006D23B8" w:rsidRPr="00AC41AE" w:rsidRDefault="006D23B8">
      <w:pPr>
        <w:rPr>
          <w:b/>
          <w:bCs/>
        </w:rPr>
      </w:pPr>
    </w:p>
    <w:p w14:paraId="30A7C38D" w14:textId="77777777" w:rsidR="00892277" w:rsidRDefault="00892277">
      <w:pPr>
        <w:rPr>
          <w:b/>
          <w:bCs/>
        </w:rPr>
      </w:pPr>
    </w:p>
    <w:p w14:paraId="78AA04BD" w14:textId="77777777" w:rsidR="00AC41AE" w:rsidRDefault="00AC41AE">
      <w:pPr>
        <w:rPr>
          <w:b/>
          <w:bCs/>
        </w:rPr>
      </w:pPr>
    </w:p>
    <w:p w14:paraId="2D84CAE9" w14:textId="77777777" w:rsidR="00AC41AE" w:rsidRDefault="00AC41AE">
      <w:pPr>
        <w:rPr>
          <w:b/>
          <w:bCs/>
        </w:rPr>
      </w:pPr>
    </w:p>
    <w:p w14:paraId="11434DB4" w14:textId="77777777" w:rsidR="002B1941" w:rsidRDefault="002B1941">
      <w:pPr>
        <w:rPr>
          <w:b/>
          <w:bCs/>
        </w:rPr>
      </w:pPr>
    </w:p>
    <w:p w14:paraId="0CAFEC88" w14:textId="77777777" w:rsidR="00E223A3" w:rsidRDefault="00E223A3">
      <w:pPr>
        <w:rPr>
          <w:b/>
          <w:bCs/>
        </w:rPr>
      </w:pPr>
    </w:p>
    <w:p w14:paraId="254D5064" w14:textId="77777777" w:rsidR="00752E27" w:rsidRDefault="00752E27">
      <w:pPr>
        <w:rPr>
          <w:b/>
          <w:bCs/>
        </w:rPr>
      </w:pPr>
    </w:p>
    <w:p w14:paraId="2211C0C8" w14:textId="77777777" w:rsidR="00752E27" w:rsidRDefault="00752E27">
      <w:pPr>
        <w:rPr>
          <w:b/>
          <w:bCs/>
        </w:rPr>
      </w:pPr>
    </w:p>
    <w:p w14:paraId="1E1D71D4" w14:textId="77777777" w:rsidR="00752E27" w:rsidRDefault="00752E27">
      <w:pPr>
        <w:rPr>
          <w:b/>
          <w:bCs/>
        </w:rPr>
      </w:pPr>
    </w:p>
    <w:p w14:paraId="6AA49C31" w14:textId="77777777" w:rsidR="00752E27" w:rsidRDefault="00752E27">
      <w:pPr>
        <w:rPr>
          <w:b/>
          <w:bCs/>
        </w:rPr>
      </w:pPr>
    </w:p>
    <w:p w14:paraId="4808FD42" w14:textId="77777777" w:rsidR="00752E27" w:rsidRDefault="00752E27">
      <w:pPr>
        <w:rPr>
          <w:b/>
          <w:bCs/>
        </w:rPr>
      </w:pPr>
    </w:p>
    <w:p w14:paraId="1BE8B7AD" w14:textId="77777777" w:rsidR="00752E27" w:rsidRDefault="00752E27">
      <w:pPr>
        <w:rPr>
          <w:b/>
          <w:bCs/>
        </w:rPr>
      </w:pPr>
    </w:p>
    <w:p w14:paraId="49DB3480" w14:textId="77777777" w:rsidR="00752E27" w:rsidRDefault="00752E27">
      <w:pPr>
        <w:rPr>
          <w:b/>
          <w:bCs/>
        </w:rPr>
      </w:pPr>
    </w:p>
    <w:p w14:paraId="7979E55E" w14:textId="77777777" w:rsidR="00752E27" w:rsidRDefault="00752E27">
      <w:pPr>
        <w:rPr>
          <w:b/>
          <w:bCs/>
        </w:rPr>
      </w:pPr>
    </w:p>
    <w:p w14:paraId="5461434E" w14:textId="77777777" w:rsidR="00752E27" w:rsidRDefault="00752E27">
      <w:pPr>
        <w:rPr>
          <w:b/>
          <w:bCs/>
        </w:rPr>
      </w:pPr>
    </w:p>
    <w:p w14:paraId="325FE06D" w14:textId="77777777" w:rsidR="00752E27" w:rsidRDefault="00752E27">
      <w:pPr>
        <w:rPr>
          <w:b/>
          <w:bCs/>
        </w:rPr>
      </w:pPr>
    </w:p>
    <w:p w14:paraId="060BD5C0" w14:textId="77777777" w:rsidR="00752E27" w:rsidRDefault="00752E27">
      <w:pPr>
        <w:rPr>
          <w:b/>
          <w:bCs/>
        </w:rPr>
      </w:pPr>
    </w:p>
    <w:p w14:paraId="659D793C" w14:textId="77777777" w:rsidR="0005477E" w:rsidRDefault="0005477E">
      <w:pPr>
        <w:rPr>
          <w:b/>
          <w:bCs/>
        </w:rPr>
      </w:pPr>
    </w:p>
    <w:p w14:paraId="12F08F3A" w14:textId="77777777" w:rsidR="00565572" w:rsidRPr="00AC41AE" w:rsidRDefault="00565572">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611"/>
      </w:tblGrid>
      <w:tr w:rsidR="00757DA2" w:rsidRPr="00AC41AE" w14:paraId="3C1AAAD1" w14:textId="77777777" w:rsidTr="00892277">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DD239" w14:textId="77777777" w:rsidR="00757DA2" w:rsidRPr="00AC41AE" w:rsidRDefault="00757DA2">
            <w:pPr>
              <w:jc w:val="both"/>
            </w:pPr>
            <w:r w:rsidRPr="00AC41AE">
              <w:rPr>
                <w:b/>
                <w:bCs/>
              </w:rPr>
              <w:lastRenderedPageBreak/>
              <w:t>Module 4:</w:t>
            </w:r>
          </w:p>
          <w:p w14:paraId="1F96D583" w14:textId="77777777" w:rsidR="00757DA2" w:rsidRPr="00AC41AE" w:rsidRDefault="00757DA2">
            <w:pPr>
              <w:rPr>
                <w:b/>
                <w:bCs/>
              </w:rPr>
            </w:pPr>
            <w:r w:rsidRPr="00AC41AE">
              <w:rPr>
                <w:b/>
                <w:bCs/>
              </w:rPr>
              <w:t>Mon-Sun</w:t>
            </w:r>
          </w:p>
          <w:p w14:paraId="577EEBCF" w14:textId="52CE1A62" w:rsidR="00757DA2" w:rsidRPr="00AC41AE" w:rsidRDefault="00986544" w:rsidP="000C64D5">
            <w:pPr>
              <w:jc w:val="both"/>
              <w:rPr>
                <w:b/>
                <w:bCs/>
              </w:rPr>
            </w:pPr>
            <w:r>
              <w:rPr>
                <w:b/>
                <w:bCs/>
              </w:rPr>
              <w:t>Jun 23 – Jun 29</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5B1D2B" w14:textId="77777777" w:rsidR="00757DA2" w:rsidRPr="00986544" w:rsidRDefault="0009202E">
            <w:pPr>
              <w:rPr>
                <w:b/>
                <w:bCs/>
              </w:rPr>
            </w:pPr>
            <w:r w:rsidRPr="00986544">
              <w:rPr>
                <w:b/>
                <w:bCs/>
              </w:rPr>
              <w:t>Inventories</w:t>
            </w:r>
          </w:p>
          <w:p w14:paraId="3B2957D0" w14:textId="5A7B0550" w:rsidR="00565572" w:rsidRPr="00986544" w:rsidRDefault="00565572">
            <w:r w:rsidRPr="00986544">
              <w:rPr>
                <w:b/>
                <w:bCs/>
              </w:rPr>
              <w:t>Inventory Write Downs and LIFO</w:t>
            </w:r>
          </w:p>
        </w:tc>
      </w:tr>
      <w:tr w:rsidR="00757DA2" w:rsidRPr="00AC41AE" w14:paraId="73A2032A" w14:textId="77777777" w:rsidTr="00892277">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7EF1D" w14:textId="1571E37A" w:rsidR="00757DA2" w:rsidRPr="00AC41AE" w:rsidRDefault="00D57410">
            <w:r w:rsidRPr="00AC41AE">
              <w:rPr>
                <w:b/>
                <w:bCs/>
              </w:rPr>
              <w:t xml:space="preserve">Learning </w:t>
            </w:r>
            <w:r w:rsidR="00757DA2" w:rsidRPr="00AC41AE">
              <w:rPr>
                <w:b/>
                <w:bCs/>
              </w:rPr>
              <w:t>Outcomes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992AC" w14:textId="77777777" w:rsidR="00757DA2" w:rsidRPr="00986544" w:rsidRDefault="00386C08" w:rsidP="00565572">
            <w:pPr>
              <w:pStyle w:val="ListParagraph"/>
              <w:numPr>
                <w:ilvl w:val="0"/>
                <w:numId w:val="31"/>
              </w:numPr>
              <w:spacing w:line="276" w:lineRule="auto"/>
            </w:pPr>
            <w:r w:rsidRPr="00986544">
              <w:t>Understand when inventories are required</w:t>
            </w:r>
          </w:p>
          <w:p w14:paraId="5854D872" w14:textId="77777777" w:rsidR="00386C08" w:rsidRPr="00986544" w:rsidRDefault="00386C08" w:rsidP="00565572">
            <w:pPr>
              <w:pStyle w:val="ListParagraph"/>
              <w:numPr>
                <w:ilvl w:val="0"/>
                <w:numId w:val="31"/>
              </w:numPr>
              <w:spacing w:line="276" w:lineRule="auto"/>
            </w:pPr>
            <w:r w:rsidRPr="00986544">
              <w:t>Understand that real estate is never inventory from a tax standpoint</w:t>
            </w:r>
          </w:p>
          <w:p w14:paraId="04B90CBE" w14:textId="77777777" w:rsidR="00386C08" w:rsidRPr="00986544" w:rsidRDefault="00386C08" w:rsidP="00565572">
            <w:pPr>
              <w:pStyle w:val="ListParagraph"/>
              <w:numPr>
                <w:ilvl w:val="0"/>
                <w:numId w:val="31"/>
              </w:numPr>
              <w:spacing w:line="276" w:lineRule="auto"/>
            </w:pPr>
            <w:r w:rsidRPr="00986544">
              <w:t>Discuss what constitutes the “best accounting practice”</w:t>
            </w:r>
          </w:p>
          <w:p w14:paraId="5EC9A8F2" w14:textId="77777777" w:rsidR="00386C08" w:rsidRPr="00986544" w:rsidRDefault="00386C08" w:rsidP="00565572">
            <w:pPr>
              <w:pStyle w:val="ListParagraph"/>
              <w:numPr>
                <w:ilvl w:val="0"/>
                <w:numId w:val="31"/>
              </w:numPr>
              <w:spacing w:line="276" w:lineRule="auto"/>
            </w:pPr>
            <w:r w:rsidRPr="00986544">
              <w:t>Discuss the “most clearly reflecting income” requirement</w:t>
            </w:r>
          </w:p>
          <w:p w14:paraId="773CE3D1" w14:textId="77777777" w:rsidR="00386C08" w:rsidRPr="00986544" w:rsidRDefault="00386C08" w:rsidP="00565572">
            <w:pPr>
              <w:pStyle w:val="ListParagraph"/>
              <w:numPr>
                <w:ilvl w:val="0"/>
                <w:numId w:val="31"/>
              </w:numPr>
              <w:spacing w:line="276" w:lineRule="auto"/>
            </w:pPr>
            <w:r w:rsidRPr="00986544">
              <w:t>Discuss the tax treatment of supplies</w:t>
            </w:r>
          </w:p>
          <w:p w14:paraId="75FCAE00" w14:textId="77777777" w:rsidR="00565572" w:rsidRPr="00986544" w:rsidRDefault="00565572" w:rsidP="00565572">
            <w:pPr>
              <w:pStyle w:val="ListParagraph"/>
              <w:numPr>
                <w:ilvl w:val="0"/>
                <w:numId w:val="31"/>
              </w:numPr>
              <w:spacing w:line="276" w:lineRule="auto"/>
            </w:pPr>
            <w:r w:rsidRPr="00986544">
              <w:t>Understand how to value inventories for tax purposes</w:t>
            </w:r>
          </w:p>
          <w:p w14:paraId="79AC378C" w14:textId="77777777" w:rsidR="00565572" w:rsidRPr="00986544" w:rsidRDefault="00565572" w:rsidP="00565572">
            <w:pPr>
              <w:pStyle w:val="ListParagraph"/>
              <w:numPr>
                <w:ilvl w:val="0"/>
                <w:numId w:val="31"/>
              </w:numPr>
              <w:spacing w:line="276" w:lineRule="auto"/>
            </w:pPr>
            <w:r w:rsidRPr="00986544">
              <w:t>Describe the cost flow assumption of LIFO</w:t>
            </w:r>
          </w:p>
          <w:p w14:paraId="5EDBF84F" w14:textId="77777777" w:rsidR="00565572" w:rsidRPr="00986544" w:rsidRDefault="00565572" w:rsidP="00565572">
            <w:pPr>
              <w:pStyle w:val="ListParagraph"/>
              <w:numPr>
                <w:ilvl w:val="0"/>
                <w:numId w:val="31"/>
              </w:numPr>
              <w:spacing w:line="276" w:lineRule="auto"/>
            </w:pPr>
            <w:r w:rsidRPr="00986544">
              <w:t>Describe the difference between FIFO and LIFO</w:t>
            </w:r>
          </w:p>
          <w:p w14:paraId="37D1D1AE" w14:textId="77777777" w:rsidR="00565572" w:rsidRPr="00986544" w:rsidRDefault="00565572" w:rsidP="00565572">
            <w:pPr>
              <w:pStyle w:val="ListParagraph"/>
              <w:numPr>
                <w:ilvl w:val="0"/>
                <w:numId w:val="31"/>
              </w:numPr>
              <w:spacing w:line="276" w:lineRule="auto"/>
            </w:pPr>
            <w:r w:rsidRPr="00986544">
              <w:t>Discuss the two main advantages of using LIFO</w:t>
            </w:r>
          </w:p>
          <w:p w14:paraId="6A87B7C5" w14:textId="0765D808" w:rsidR="00565572" w:rsidRPr="00986544" w:rsidRDefault="00565572" w:rsidP="00565572">
            <w:pPr>
              <w:pStyle w:val="ListParagraph"/>
              <w:numPr>
                <w:ilvl w:val="0"/>
                <w:numId w:val="31"/>
              </w:numPr>
              <w:spacing w:line="276" w:lineRule="auto"/>
            </w:pPr>
            <w:r w:rsidRPr="00986544">
              <w:t>Discuss the disadvantages of using LIFO</w:t>
            </w:r>
          </w:p>
        </w:tc>
      </w:tr>
      <w:tr w:rsidR="00757DA2" w:rsidRPr="00AC41AE" w14:paraId="70DFEDAD" w14:textId="77777777" w:rsidTr="00892277">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60531A" w14:textId="79633CD4" w:rsidR="00757DA2" w:rsidRPr="00AC41AE" w:rsidRDefault="00757DA2">
            <w:r w:rsidRPr="00AC41AE">
              <w:rPr>
                <w:b/>
                <w:bCs/>
              </w:rPr>
              <w:t>Readings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678321" w14:textId="77777777" w:rsidR="0009202E" w:rsidRPr="00986544" w:rsidRDefault="0009202E" w:rsidP="0009202E">
            <w:pPr>
              <w:rPr>
                <w:b/>
                <w:bCs/>
              </w:rPr>
            </w:pPr>
            <w:r w:rsidRPr="00986544">
              <w:rPr>
                <w:b/>
                <w:bCs/>
              </w:rPr>
              <w:t>Ch. 6, par. 6.04-6.07</w:t>
            </w:r>
          </w:p>
          <w:p w14:paraId="61D55090" w14:textId="77777777" w:rsidR="00565572" w:rsidRPr="00986544" w:rsidRDefault="00565572" w:rsidP="00565572">
            <w:pPr>
              <w:rPr>
                <w:b/>
                <w:bCs/>
              </w:rPr>
            </w:pPr>
            <w:r w:rsidRPr="00986544">
              <w:rPr>
                <w:b/>
                <w:bCs/>
              </w:rPr>
              <w:t>Chapter 6, par. 6.08-6.09</w:t>
            </w:r>
          </w:p>
          <w:p w14:paraId="6F60D533" w14:textId="4F809F6B" w:rsidR="00752E27" w:rsidRPr="00986544" w:rsidRDefault="00565572" w:rsidP="00565572">
            <w:pPr>
              <w:rPr>
                <w:b/>
                <w:bCs/>
              </w:rPr>
            </w:pPr>
            <w:r w:rsidRPr="00986544">
              <w:rPr>
                <w:b/>
                <w:bCs/>
              </w:rPr>
              <w:t>Chapter 7, par. 7.02-7.05</w:t>
            </w:r>
          </w:p>
        </w:tc>
      </w:tr>
      <w:tr w:rsidR="00821407" w:rsidRPr="00AC41AE" w14:paraId="05DC1B6E" w14:textId="77777777" w:rsidTr="00892277">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FB69C9" w14:textId="0D01473D" w:rsidR="00821407" w:rsidRPr="00AC41AE" w:rsidRDefault="00821407" w:rsidP="00821407">
            <w:pPr>
              <w:rPr>
                <w:b/>
                <w:bCs/>
              </w:rPr>
            </w:pPr>
            <w:r w:rsidRPr="00AC41AE">
              <w:rPr>
                <w:b/>
                <w:bCs/>
              </w:rPr>
              <w:t>Activities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428F6" w14:textId="302340A0" w:rsidR="002B1941" w:rsidRPr="00986544" w:rsidRDefault="002B1941" w:rsidP="002B1941">
            <w:pPr>
              <w:rPr>
                <w:bCs/>
              </w:rPr>
            </w:pPr>
            <w:r w:rsidRPr="00986544">
              <w:rPr>
                <w:b/>
                <w:bCs/>
              </w:rPr>
              <w:t xml:space="preserve">Virtual Classroom Lesson 4 </w:t>
            </w:r>
          </w:p>
          <w:p w14:paraId="6A18921C" w14:textId="113CDA43" w:rsidR="00E223A3" w:rsidRPr="00986544" w:rsidRDefault="00E223A3" w:rsidP="00E223A3">
            <w:pPr>
              <w:rPr>
                <w:bCs/>
              </w:rPr>
            </w:pPr>
            <w:r w:rsidRPr="00986544">
              <w:rPr>
                <w:bCs/>
              </w:rPr>
              <w:t xml:space="preserve">Review Content and Self-Assessment Exercises </w:t>
            </w:r>
          </w:p>
          <w:p w14:paraId="4CBE4464" w14:textId="77777777" w:rsidR="00565572" w:rsidRPr="00986544" w:rsidRDefault="00565572" w:rsidP="00565572">
            <w:pPr>
              <w:rPr>
                <w:bCs/>
              </w:rPr>
            </w:pPr>
            <w:r w:rsidRPr="00986544">
              <w:rPr>
                <w:bCs/>
              </w:rPr>
              <w:t>Guest Expert: Kurt Hanway, KPMG</w:t>
            </w:r>
          </w:p>
          <w:p w14:paraId="6BE05480" w14:textId="77777777" w:rsidR="00E223A3" w:rsidRPr="00986544" w:rsidRDefault="00E223A3" w:rsidP="00E223A3">
            <w:pPr>
              <w:rPr>
                <w:bCs/>
              </w:rPr>
            </w:pPr>
          </w:p>
          <w:p w14:paraId="36AFAE12" w14:textId="6540D8B3" w:rsidR="00E223A3" w:rsidRPr="00986544" w:rsidRDefault="00E223A3" w:rsidP="00E223A3">
            <w:r w:rsidRPr="00986544">
              <w:rPr>
                <w:b/>
                <w:bCs/>
              </w:rPr>
              <w:t xml:space="preserve">MarshallTALK </w:t>
            </w:r>
            <w:r w:rsidR="00986544" w:rsidRPr="00986544">
              <w:t>will take place on Monday, June 23</w:t>
            </w:r>
            <w:r w:rsidR="00986544" w:rsidRPr="00986544">
              <w:rPr>
                <w:vertAlign w:val="superscript"/>
              </w:rPr>
              <w:t>rd</w:t>
            </w:r>
            <w:r w:rsidR="00986544" w:rsidRPr="00986544">
              <w:t xml:space="preserve"> </w:t>
            </w:r>
            <w:r w:rsidRPr="00986544">
              <w:t xml:space="preserve">from 6:30pm to 7:30pm PT. </w:t>
            </w:r>
          </w:p>
          <w:p w14:paraId="57AABFAB" w14:textId="77777777" w:rsidR="00821407" w:rsidRPr="00986544" w:rsidRDefault="00821407" w:rsidP="00821407">
            <w:pPr>
              <w:rPr>
                <w:b/>
                <w:bCs/>
              </w:rPr>
            </w:pPr>
          </w:p>
          <w:p w14:paraId="4C87DE88" w14:textId="6367A967" w:rsidR="00F5680D" w:rsidRPr="00986544" w:rsidRDefault="00F5680D" w:rsidP="00F5680D">
            <w:r w:rsidRPr="00986544">
              <w:rPr>
                <w:bCs/>
              </w:rPr>
              <w:t xml:space="preserve">We will review last week’s lesson </w:t>
            </w:r>
            <w:r w:rsidRPr="00986544">
              <w:rPr>
                <w:bCs/>
                <w:i/>
              </w:rPr>
              <w:t>Accrual Method - Expense</w:t>
            </w:r>
            <w:r w:rsidRPr="00986544">
              <w:rPr>
                <w:bCs/>
              </w:rPr>
              <w:t xml:space="preserve"> and preview this week’s lesson </w:t>
            </w:r>
            <w:r w:rsidRPr="00986544">
              <w:rPr>
                <w:bCs/>
                <w:i/>
              </w:rPr>
              <w:t>Inventories, Inventory Write Downs and LIFO</w:t>
            </w:r>
          </w:p>
          <w:p w14:paraId="1A59E613" w14:textId="0CB5A90E" w:rsidR="00F5680D" w:rsidRPr="00986544" w:rsidRDefault="00F5680D" w:rsidP="00821407">
            <w:pPr>
              <w:rPr>
                <w:b/>
                <w:bCs/>
              </w:rPr>
            </w:pPr>
          </w:p>
        </w:tc>
      </w:tr>
      <w:tr w:rsidR="00821407" w:rsidRPr="00AC41AE" w14:paraId="157DBB5D" w14:textId="77777777" w:rsidTr="00892277">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50B19" w14:textId="02EAFC3B" w:rsidR="00821407" w:rsidRPr="00AC41AE" w:rsidRDefault="00821407" w:rsidP="00E64E78">
            <w:pPr>
              <w:rPr>
                <w:b/>
                <w:bCs/>
              </w:rPr>
            </w:pPr>
            <w:r w:rsidRPr="00AC41AE">
              <w:rPr>
                <w:b/>
                <w:bCs/>
              </w:rPr>
              <w:t>Ass</w:t>
            </w:r>
            <w:r w:rsidR="00E64E78">
              <w:rPr>
                <w:b/>
                <w:bCs/>
              </w:rPr>
              <w:t>ignments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83BCB7" w14:textId="77777777" w:rsidR="007963ED" w:rsidRDefault="007963ED" w:rsidP="00E223A3">
            <w:pPr>
              <w:rPr>
                <w:bCs/>
              </w:rPr>
            </w:pPr>
          </w:p>
          <w:p w14:paraId="7630AC2A" w14:textId="5C7A4D8F" w:rsidR="00E223A3" w:rsidRDefault="00DA6C91" w:rsidP="00E223A3">
            <w:pPr>
              <w:rPr>
                <w:bCs/>
              </w:rPr>
            </w:pPr>
            <w:r>
              <w:rPr>
                <w:bCs/>
              </w:rPr>
              <w:t>No assignments this week</w:t>
            </w:r>
          </w:p>
          <w:p w14:paraId="4F47EDE1" w14:textId="7CC6EAF5" w:rsidR="00821407" w:rsidRPr="00AC41AE" w:rsidRDefault="00821407" w:rsidP="00821407">
            <w:pPr>
              <w:rPr>
                <w:b/>
                <w:bCs/>
              </w:rPr>
            </w:pPr>
          </w:p>
        </w:tc>
      </w:tr>
    </w:tbl>
    <w:p w14:paraId="011547F0" w14:textId="40E51EC4" w:rsidR="00757DA2" w:rsidRPr="00AC41AE" w:rsidRDefault="00757DA2"/>
    <w:p w14:paraId="287567F4" w14:textId="77777777" w:rsidR="00757DA2" w:rsidRPr="00AC41AE" w:rsidRDefault="00757DA2">
      <w:pPr>
        <w:rPr>
          <w:b/>
          <w:bCs/>
        </w:rPr>
      </w:pPr>
    </w:p>
    <w:p w14:paraId="3B21C419" w14:textId="77777777" w:rsidR="00757DA2" w:rsidRPr="00AC41AE" w:rsidRDefault="00757DA2">
      <w:pPr>
        <w:rPr>
          <w:b/>
          <w:bCs/>
        </w:rPr>
      </w:pPr>
    </w:p>
    <w:p w14:paraId="196CCADD" w14:textId="77777777" w:rsidR="00757DA2" w:rsidRPr="00AC41AE" w:rsidRDefault="00757DA2">
      <w:pPr>
        <w:rPr>
          <w:b/>
          <w:bCs/>
        </w:rPr>
      </w:pPr>
    </w:p>
    <w:p w14:paraId="7DAF3EEC" w14:textId="77777777" w:rsidR="00757DA2" w:rsidRPr="00AC41AE" w:rsidRDefault="00757DA2">
      <w:pPr>
        <w:rPr>
          <w:b/>
          <w:bCs/>
        </w:rPr>
      </w:pPr>
    </w:p>
    <w:p w14:paraId="470DDE3E" w14:textId="77777777" w:rsidR="00757DA2" w:rsidRPr="00AC41AE" w:rsidRDefault="00757DA2">
      <w:pPr>
        <w:rPr>
          <w:b/>
          <w:bCs/>
        </w:rPr>
      </w:pPr>
    </w:p>
    <w:p w14:paraId="7A13C9C3" w14:textId="77777777" w:rsidR="00757DA2" w:rsidRPr="00AC41AE" w:rsidRDefault="00757DA2">
      <w:pPr>
        <w:rPr>
          <w:b/>
          <w:bCs/>
        </w:rPr>
      </w:pPr>
    </w:p>
    <w:p w14:paraId="6430247D" w14:textId="77777777" w:rsidR="00757DA2" w:rsidRPr="00AC41AE" w:rsidRDefault="00757DA2">
      <w:pPr>
        <w:rPr>
          <w:b/>
          <w:bCs/>
        </w:rPr>
      </w:pPr>
    </w:p>
    <w:p w14:paraId="25F4C9EB" w14:textId="77777777" w:rsidR="00757DA2" w:rsidRPr="00AC41AE" w:rsidRDefault="00757DA2">
      <w:pPr>
        <w:rPr>
          <w:b/>
          <w:bCs/>
        </w:rPr>
      </w:pPr>
    </w:p>
    <w:p w14:paraId="1883AAFC" w14:textId="77777777" w:rsidR="00752E27" w:rsidRDefault="00752E27">
      <w:pPr>
        <w:rPr>
          <w:b/>
          <w:bCs/>
        </w:rPr>
      </w:pPr>
    </w:p>
    <w:p w14:paraId="5AFE45E2" w14:textId="77777777" w:rsidR="00DA6C91" w:rsidRDefault="00DA6C91">
      <w:pPr>
        <w:rPr>
          <w:b/>
          <w:bCs/>
        </w:rPr>
      </w:pPr>
    </w:p>
    <w:p w14:paraId="03C62612" w14:textId="77777777" w:rsidR="0005477E" w:rsidRDefault="0005477E">
      <w:pPr>
        <w:rPr>
          <w:b/>
          <w:bCs/>
        </w:rPr>
      </w:pPr>
    </w:p>
    <w:p w14:paraId="67CBCE42" w14:textId="77777777" w:rsidR="00DA6C91" w:rsidRDefault="00DA6C91">
      <w:pPr>
        <w:rPr>
          <w:b/>
          <w:bCs/>
        </w:rPr>
      </w:pPr>
    </w:p>
    <w:p w14:paraId="10B4AE0B" w14:textId="77777777" w:rsidR="00DA6C91" w:rsidRDefault="00DA6C91">
      <w:pPr>
        <w:rPr>
          <w:b/>
          <w:bCs/>
        </w:rPr>
      </w:pPr>
    </w:p>
    <w:p w14:paraId="7E859D54" w14:textId="77777777" w:rsidR="00DA6C91" w:rsidRPr="00AC41AE" w:rsidRDefault="00DA6C91">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611"/>
      </w:tblGrid>
      <w:tr w:rsidR="006F5B7E" w:rsidRPr="00AC41AE" w14:paraId="443EA51F" w14:textId="77777777" w:rsidTr="006F5B7E">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226791" w14:textId="77777777" w:rsidR="00757DA2" w:rsidRPr="00AC41AE" w:rsidRDefault="00757DA2">
            <w:pPr>
              <w:jc w:val="both"/>
            </w:pPr>
            <w:r w:rsidRPr="00AC41AE">
              <w:rPr>
                <w:b/>
                <w:bCs/>
              </w:rPr>
              <w:lastRenderedPageBreak/>
              <w:t>Module 5:</w:t>
            </w:r>
          </w:p>
          <w:p w14:paraId="5FEC062F" w14:textId="77777777" w:rsidR="00757DA2" w:rsidRPr="00AC41AE" w:rsidRDefault="00757DA2">
            <w:pPr>
              <w:rPr>
                <w:b/>
                <w:bCs/>
              </w:rPr>
            </w:pPr>
            <w:r w:rsidRPr="00AC41AE">
              <w:rPr>
                <w:b/>
                <w:bCs/>
              </w:rPr>
              <w:t>Mon-Sun</w:t>
            </w:r>
          </w:p>
          <w:p w14:paraId="6FBB6FC8" w14:textId="10DD0724" w:rsidR="00757DA2" w:rsidRPr="00AC41AE" w:rsidRDefault="00986544">
            <w:pPr>
              <w:rPr>
                <w:b/>
                <w:bCs/>
              </w:rPr>
            </w:pPr>
            <w:r>
              <w:rPr>
                <w:b/>
                <w:bCs/>
              </w:rPr>
              <w:t>Jun 30 – Jul 6</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BC3B61" w14:textId="08187977" w:rsidR="00757DA2" w:rsidRPr="00AC41AE" w:rsidRDefault="00565572" w:rsidP="00661E05">
            <w:r>
              <w:rPr>
                <w:b/>
                <w:bCs/>
              </w:rPr>
              <w:t>Uniform Capitalization</w:t>
            </w:r>
          </w:p>
        </w:tc>
      </w:tr>
      <w:tr w:rsidR="006F5B7E" w:rsidRPr="00AC41AE" w14:paraId="36072C4E" w14:textId="77777777" w:rsidTr="006F5B7E">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16889" w14:textId="660CD5C5" w:rsidR="00757DA2" w:rsidRPr="00AC41AE" w:rsidRDefault="00D57410">
            <w:r w:rsidRPr="00AC41AE">
              <w:rPr>
                <w:b/>
                <w:bCs/>
              </w:rPr>
              <w:t xml:space="preserve">Learning </w:t>
            </w:r>
            <w:r w:rsidR="00757DA2" w:rsidRPr="00AC41AE">
              <w:rPr>
                <w:b/>
                <w:bCs/>
              </w:rPr>
              <w:t>Outcomes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8EEB1" w14:textId="77777777" w:rsidR="00565572" w:rsidRDefault="00565572" w:rsidP="00565572">
            <w:pPr>
              <w:pStyle w:val="ListParagraph"/>
              <w:numPr>
                <w:ilvl w:val="0"/>
                <w:numId w:val="32"/>
              </w:numPr>
              <w:spacing w:line="276" w:lineRule="auto"/>
            </w:pPr>
            <w:r>
              <w:t>Understand the difference between §263(a) and §263A</w:t>
            </w:r>
          </w:p>
          <w:p w14:paraId="11D9D9AA" w14:textId="77777777" w:rsidR="00565572" w:rsidRDefault="00565572" w:rsidP="00565572">
            <w:pPr>
              <w:pStyle w:val="ListParagraph"/>
              <w:numPr>
                <w:ilvl w:val="0"/>
                <w:numId w:val="32"/>
              </w:numPr>
              <w:spacing w:line="276" w:lineRule="auto"/>
            </w:pPr>
            <w:r>
              <w:t>Discuss when interest has to be capitalized</w:t>
            </w:r>
          </w:p>
          <w:p w14:paraId="6D800EAB" w14:textId="77777777" w:rsidR="00565572" w:rsidRDefault="00565572" w:rsidP="00565572">
            <w:pPr>
              <w:pStyle w:val="ListParagraph"/>
              <w:numPr>
                <w:ilvl w:val="0"/>
                <w:numId w:val="32"/>
              </w:numPr>
              <w:spacing w:line="276" w:lineRule="auto"/>
            </w:pPr>
            <w:r>
              <w:t>Discuss what §263A applies to</w:t>
            </w:r>
          </w:p>
          <w:p w14:paraId="64BFB400" w14:textId="77777777" w:rsidR="00565572" w:rsidRDefault="00565572" w:rsidP="00565572">
            <w:pPr>
              <w:pStyle w:val="ListParagraph"/>
              <w:numPr>
                <w:ilvl w:val="0"/>
                <w:numId w:val="32"/>
              </w:numPr>
              <w:spacing w:line="276" w:lineRule="auto"/>
            </w:pPr>
            <w:r>
              <w:t>Discuss the steps in determining what costs must be capitalized under the Unicap rules</w:t>
            </w:r>
          </w:p>
          <w:p w14:paraId="296943D6" w14:textId="77777777" w:rsidR="00565572" w:rsidRDefault="00565572" w:rsidP="00565572">
            <w:pPr>
              <w:pStyle w:val="ListParagraph"/>
              <w:numPr>
                <w:ilvl w:val="0"/>
                <w:numId w:val="32"/>
              </w:numPr>
              <w:spacing w:line="276" w:lineRule="auto"/>
            </w:pPr>
            <w:r>
              <w:t>Discuss the simplified service cost method</w:t>
            </w:r>
          </w:p>
          <w:p w14:paraId="42A7B37F" w14:textId="77777777" w:rsidR="00661E05" w:rsidRDefault="00565572" w:rsidP="00565572">
            <w:pPr>
              <w:pStyle w:val="ListParagraph"/>
              <w:numPr>
                <w:ilvl w:val="0"/>
                <w:numId w:val="32"/>
              </w:numPr>
              <w:spacing w:line="276" w:lineRule="auto"/>
            </w:pPr>
            <w:r>
              <w:t>Discuss the simplified production method</w:t>
            </w:r>
          </w:p>
          <w:p w14:paraId="272E4B30" w14:textId="369DD8DE" w:rsidR="00072318" w:rsidRPr="00AC41AE" w:rsidRDefault="00072318" w:rsidP="00565572">
            <w:pPr>
              <w:pStyle w:val="ListParagraph"/>
              <w:numPr>
                <w:ilvl w:val="0"/>
                <w:numId w:val="32"/>
              </w:numPr>
              <w:spacing w:line="276" w:lineRule="auto"/>
            </w:pPr>
            <w:r>
              <w:t>Discuss the simplified resale method</w:t>
            </w:r>
          </w:p>
        </w:tc>
      </w:tr>
      <w:tr w:rsidR="006F5B7E" w:rsidRPr="00AC41AE" w14:paraId="7BA0D5E1" w14:textId="77777777" w:rsidTr="006F5B7E">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B8B32" w14:textId="382B1096" w:rsidR="00757DA2" w:rsidRPr="00AC41AE" w:rsidRDefault="00757DA2">
            <w:r w:rsidRPr="00AC41AE">
              <w:rPr>
                <w:b/>
                <w:bCs/>
              </w:rPr>
              <w:t>Readings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540CC7" w14:textId="77777777" w:rsidR="00565572" w:rsidRDefault="00565572" w:rsidP="00565572">
            <w:pPr>
              <w:rPr>
                <w:b/>
                <w:bCs/>
              </w:rPr>
            </w:pPr>
            <w:r>
              <w:rPr>
                <w:b/>
                <w:bCs/>
              </w:rPr>
              <w:t>Treas. Reg. §1.263A-1</w:t>
            </w:r>
          </w:p>
          <w:p w14:paraId="6E7B30AA" w14:textId="77777777" w:rsidR="00565572" w:rsidRDefault="00565572" w:rsidP="00565572">
            <w:pPr>
              <w:rPr>
                <w:b/>
                <w:bCs/>
              </w:rPr>
            </w:pPr>
            <w:r>
              <w:rPr>
                <w:b/>
                <w:bCs/>
              </w:rPr>
              <w:t>Treas. Reg. §1.263A-2</w:t>
            </w:r>
          </w:p>
          <w:p w14:paraId="2357D55B" w14:textId="0706EC10" w:rsidR="00752E27" w:rsidRPr="00661E05" w:rsidRDefault="00565572" w:rsidP="00565572">
            <w:pPr>
              <w:rPr>
                <w:b/>
                <w:bCs/>
              </w:rPr>
            </w:pPr>
            <w:r>
              <w:rPr>
                <w:b/>
                <w:bCs/>
              </w:rPr>
              <w:t>Treas. Reg. §1.263A-3</w:t>
            </w:r>
          </w:p>
        </w:tc>
      </w:tr>
      <w:tr w:rsidR="00066138" w:rsidRPr="00AC41AE" w14:paraId="6D8B6D7C" w14:textId="77777777" w:rsidTr="00066138">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71C47" w14:textId="77777777" w:rsidR="00066138" w:rsidRPr="00AC41AE" w:rsidRDefault="00066138" w:rsidP="00453F33">
            <w:pPr>
              <w:rPr>
                <w:b/>
                <w:bCs/>
              </w:rPr>
            </w:pPr>
            <w:r w:rsidRPr="00AC41AE">
              <w:rPr>
                <w:b/>
                <w:bCs/>
              </w:rPr>
              <w:t>Activities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907B0" w14:textId="56233109" w:rsidR="00FA1928" w:rsidRPr="00AC41AE" w:rsidRDefault="00FA1928" w:rsidP="00FA1928">
            <w:pPr>
              <w:rPr>
                <w:bCs/>
              </w:rPr>
            </w:pPr>
            <w:r>
              <w:rPr>
                <w:b/>
                <w:bCs/>
              </w:rPr>
              <w:t>Virtual Classroom Lesson 5</w:t>
            </w:r>
          </w:p>
          <w:p w14:paraId="1978E8AB" w14:textId="668DF1D6" w:rsidR="00FA1928" w:rsidRPr="00AC41AE" w:rsidRDefault="00FA1928" w:rsidP="00FA1928">
            <w:pPr>
              <w:rPr>
                <w:bCs/>
              </w:rPr>
            </w:pPr>
            <w:r>
              <w:rPr>
                <w:bCs/>
              </w:rPr>
              <w:t xml:space="preserve">Review Content and Self-Assessment Exercises </w:t>
            </w:r>
          </w:p>
          <w:p w14:paraId="4E82BA2B" w14:textId="77777777" w:rsidR="00FA1928" w:rsidRPr="00AC41AE" w:rsidRDefault="00FA1928" w:rsidP="00FA1928">
            <w:pPr>
              <w:rPr>
                <w:b/>
                <w:bCs/>
              </w:rPr>
            </w:pPr>
          </w:p>
          <w:p w14:paraId="072C8067" w14:textId="63AF2840" w:rsidR="00FA1928" w:rsidRDefault="00FA1928" w:rsidP="00FA1928">
            <w:r w:rsidRPr="00AC41AE">
              <w:rPr>
                <w:b/>
                <w:bCs/>
              </w:rPr>
              <w:t xml:space="preserve">MarshallTALK </w:t>
            </w:r>
            <w:r w:rsidRPr="00AC41AE">
              <w:t xml:space="preserve">will take place on </w:t>
            </w:r>
            <w:r w:rsidR="00986544">
              <w:t>Monday, June 30</w:t>
            </w:r>
            <w:r w:rsidR="00986544" w:rsidRPr="00986544">
              <w:rPr>
                <w:vertAlign w:val="superscript"/>
              </w:rPr>
              <w:t>th</w:t>
            </w:r>
            <w:r w:rsidR="00986544">
              <w:t xml:space="preserve"> </w:t>
            </w:r>
            <w:r w:rsidRPr="00AC41AE">
              <w:t>from 6:30pm to 7:30pm PT</w:t>
            </w:r>
            <w:r>
              <w:t xml:space="preserve">. </w:t>
            </w:r>
          </w:p>
          <w:p w14:paraId="53B1FC42" w14:textId="77777777" w:rsidR="00F5680D" w:rsidRDefault="00F5680D" w:rsidP="00FA1928"/>
          <w:p w14:paraId="6E2751AE" w14:textId="5827C2DF" w:rsidR="00F5680D" w:rsidRDefault="00F5680D" w:rsidP="00FA1928">
            <w:r>
              <w:rPr>
                <w:bCs/>
              </w:rPr>
              <w:t xml:space="preserve">We will review last week’s lesson </w:t>
            </w:r>
            <w:r>
              <w:rPr>
                <w:bCs/>
                <w:i/>
              </w:rPr>
              <w:t>Inventories, Inventory Write Downs and LIFO</w:t>
            </w:r>
            <w:r>
              <w:rPr>
                <w:bCs/>
              </w:rPr>
              <w:t xml:space="preserve"> and preview this week’s lesson </w:t>
            </w:r>
            <w:r>
              <w:rPr>
                <w:bCs/>
                <w:i/>
              </w:rPr>
              <w:t>Uniform Capitalization</w:t>
            </w:r>
          </w:p>
          <w:p w14:paraId="50F1F687" w14:textId="47FA9A94" w:rsidR="00066138" w:rsidRPr="00AC41AE" w:rsidRDefault="00066138" w:rsidP="00453F33">
            <w:pPr>
              <w:rPr>
                <w:b/>
                <w:bCs/>
              </w:rPr>
            </w:pPr>
          </w:p>
        </w:tc>
      </w:tr>
      <w:tr w:rsidR="00066138" w:rsidRPr="00AC41AE" w14:paraId="62EF74B8" w14:textId="77777777" w:rsidTr="00066138">
        <w:tc>
          <w:tcPr>
            <w:tcW w:w="10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F42316" w14:textId="658852BC" w:rsidR="00066138" w:rsidRPr="00AC41AE" w:rsidRDefault="00DA6C91" w:rsidP="00453F33">
            <w:pPr>
              <w:rPr>
                <w:b/>
                <w:bCs/>
              </w:rPr>
            </w:pPr>
            <w:r>
              <w:rPr>
                <w:b/>
                <w:bCs/>
              </w:rPr>
              <w:t>Assignments</w:t>
            </w:r>
          </w:p>
        </w:tc>
        <w:tc>
          <w:tcPr>
            <w:tcW w:w="39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1AEB4" w14:textId="77777777" w:rsidR="00DA6C91" w:rsidRDefault="00DA6C91" w:rsidP="00565572">
            <w:pPr>
              <w:rPr>
                <w:bCs/>
              </w:rPr>
            </w:pPr>
            <w:r>
              <w:rPr>
                <w:bCs/>
              </w:rPr>
              <w:t>Brief the following two cases:</w:t>
            </w:r>
          </w:p>
          <w:p w14:paraId="60C80DB9" w14:textId="643A2CA3" w:rsidR="00DA6C91" w:rsidRDefault="00DA6C91" w:rsidP="00565572">
            <w:pPr>
              <w:rPr>
                <w:bCs/>
              </w:rPr>
            </w:pPr>
            <w:r>
              <w:rPr>
                <w:bCs/>
              </w:rPr>
              <w:t>`</w:t>
            </w:r>
          </w:p>
          <w:p w14:paraId="2BBF2912" w14:textId="77777777" w:rsidR="00565572" w:rsidRDefault="00565572" w:rsidP="00565572">
            <w:pPr>
              <w:rPr>
                <w:bCs/>
              </w:rPr>
            </w:pPr>
            <w:r>
              <w:rPr>
                <w:bCs/>
              </w:rPr>
              <w:t>SUZY’S ZOO CASE</w:t>
            </w:r>
          </w:p>
          <w:p w14:paraId="5F975E7F" w14:textId="77777777" w:rsidR="00565572" w:rsidRDefault="00565572" w:rsidP="00565572">
            <w:pPr>
              <w:rPr>
                <w:bCs/>
              </w:rPr>
            </w:pPr>
            <w:r>
              <w:rPr>
                <w:bCs/>
              </w:rPr>
              <w:t>ROBINSON KNIFE CASE</w:t>
            </w:r>
          </w:p>
          <w:p w14:paraId="76383B4B" w14:textId="77777777" w:rsidR="00066138" w:rsidRPr="00AC41AE" w:rsidRDefault="00066138" w:rsidP="00453F33">
            <w:pPr>
              <w:rPr>
                <w:bCs/>
              </w:rPr>
            </w:pPr>
          </w:p>
          <w:p w14:paraId="7517C632" w14:textId="1F24E6F9" w:rsidR="00FA1928" w:rsidRDefault="00FA1928" w:rsidP="00FA1928">
            <w:pPr>
              <w:rPr>
                <w:bCs/>
              </w:rPr>
            </w:pPr>
            <w:r>
              <w:rPr>
                <w:bCs/>
              </w:rPr>
              <w:t xml:space="preserve">UPLOAD </w:t>
            </w:r>
            <w:r w:rsidRPr="00AC41AE">
              <w:rPr>
                <w:bCs/>
              </w:rPr>
              <w:t xml:space="preserve">ALL </w:t>
            </w:r>
            <w:r w:rsidR="006147E3">
              <w:rPr>
                <w:bCs/>
              </w:rPr>
              <w:t>Bb ASSIGNMENTS BY SUNDAY, JUNE 29</w:t>
            </w:r>
            <w:r w:rsidR="006147E3" w:rsidRPr="006147E3">
              <w:rPr>
                <w:bCs/>
                <w:vertAlign w:val="superscript"/>
              </w:rPr>
              <w:t>th</w:t>
            </w:r>
            <w:r w:rsidR="006147E3">
              <w:rPr>
                <w:bCs/>
              </w:rPr>
              <w:t xml:space="preserve"> at</w:t>
            </w:r>
            <w:r w:rsidRPr="00AC41AE">
              <w:rPr>
                <w:bCs/>
              </w:rPr>
              <w:t xml:space="preserve"> 11:59PM </w:t>
            </w:r>
          </w:p>
          <w:p w14:paraId="6647936C" w14:textId="25EFA19D" w:rsidR="00066138" w:rsidRPr="00AC41AE" w:rsidRDefault="00066138" w:rsidP="00453F33">
            <w:pPr>
              <w:rPr>
                <w:b/>
                <w:bCs/>
              </w:rPr>
            </w:pPr>
          </w:p>
        </w:tc>
      </w:tr>
    </w:tbl>
    <w:p w14:paraId="08217E7E" w14:textId="75C36658" w:rsidR="00757DA2" w:rsidRPr="00AC41AE" w:rsidRDefault="00757DA2"/>
    <w:p w14:paraId="07FE67C4" w14:textId="77777777" w:rsidR="00757DA2" w:rsidRPr="00AC41AE" w:rsidRDefault="00757DA2">
      <w:pPr>
        <w:rPr>
          <w:b/>
          <w:bCs/>
        </w:rPr>
      </w:pPr>
    </w:p>
    <w:p w14:paraId="45DF8253" w14:textId="77777777" w:rsidR="00757DA2" w:rsidRPr="00AC41AE" w:rsidRDefault="00757DA2">
      <w:pPr>
        <w:rPr>
          <w:b/>
          <w:bCs/>
        </w:rPr>
      </w:pPr>
    </w:p>
    <w:p w14:paraId="2A9785DE" w14:textId="77777777" w:rsidR="00757DA2" w:rsidRPr="00AC41AE" w:rsidRDefault="00757DA2">
      <w:pPr>
        <w:rPr>
          <w:b/>
          <w:bCs/>
        </w:rPr>
      </w:pPr>
    </w:p>
    <w:p w14:paraId="11F755B7" w14:textId="77777777" w:rsidR="00757DA2" w:rsidRPr="00AC41AE" w:rsidRDefault="00757DA2">
      <w:pPr>
        <w:rPr>
          <w:b/>
          <w:bCs/>
        </w:rPr>
      </w:pPr>
    </w:p>
    <w:p w14:paraId="58A00C92" w14:textId="77777777" w:rsidR="00757DA2" w:rsidRPr="00AC41AE" w:rsidRDefault="00757DA2">
      <w:pPr>
        <w:rPr>
          <w:b/>
          <w:bCs/>
        </w:rPr>
      </w:pPr>
    </w:p>
    <w:p w14:paraId="0F0F14A2" w14:textId="77777777" w:rsidR="00757DA2" w:rsidRPr="00AC41AE" w:rsidRDefault="00757DA2">
      <w:pPr>
        <w:rPr>
          <w:b/>
          <w:bCs/>
        </w:rPr>
      </w:pPr>
    </w:p>
    <w:p w14:paraId="50974B4A" w14:textId="77777777" w:rsidR="00757DA2" w:rsidRPr="00AC41AE" w:rsidRDefault="00757DA2">
      <w:pPr>
        <w:rPr>
          <w:b/>
          <w:bCs/>
        </w:rPr>
      </w:pPr>
    </w:p>
    <w:p w14:paraId="573037D0" w14:textId="77777777" w:rsidR="00757DA2" w:rsidRPr="00AC41AE" w:rsidRDefault="00757DA2">
      <w:pPr>
        <w:rPr>
          <w:b/>
          <w:bCs/>
        </w:rPr>
      </w:pPr>
    </w:p>
    <w:p w14:paraId="6FDA0FE9" w14:textId="77777777" w:rsidR="00757DA2" w:rsidRPr="00AC41AE" w:rsidRDefault="00757DA2">
      <w:pPr>
        <w:rPr>
          <w:b/>
          <w:bCs/>
        </w:rPr>
      </w:pPr>
    </w:p>
    <w:p w14:paraId="1BA14652" w14:textId="77777777" w:rsidR="00757DA2" w:rsidRPr="00AC41AE" w:rsidRDefault="00757DA2">
      <w:pPr>
        <w:rPr>
          <w:b/>
          <w:bCs/>
        </w:rPr>
      </w:pPr>
    </w:p>
    <w:p w14:paraId="15138831" w14:textId="77777777" w:rsidR="00757DA2" w:rsidRPr="00AC41AE" w:rsidRDefault="00757DA2">
      <w:pPr>
        <w:rPr>
          <w:b/>
          <w:bCs/>
        </w:rPr>
      </w:pPr>
    </w:p>
    <w:p w14:paraId="295C6F75" w14:textId="77777777" w:rsidR="00757DA2" w:rsidRPr="00AC41AE" w:rsidRDefault="00757DA2">
      <w:pPr>
        <w:rPr>
          <w:b/>
          <w:bCs/>
        </w:rPr>
      </w:pPr>
    </w:p>
    <w:p w14:paraId="5A2CA30F" w14:textId="77777777" w:rsidR="00757DA2" w:rsidRPr="00AC41AE" w:rsidRDefault="00757DA2">
      <w:pPr>
        <w:rPr>
          <w:b/>
          <w:bCs/>
        </w:rPr>
      </w:pPr>
    </w:p>
    <w:p w14:paraId="7D786231" w14:textId="77777777" w:rsidR="00757DA2" w:rsidRPr="00AC41AE" w:rsidRDefault="00757DA2">
      <w:pPr>
        <w:rPr>
          <w:b/>
          <w:bCs/>
        </w:rPr>
      </w:pPr>
    </w:p>
    <w:p w14:paraId="710942C6" w14:textId="77777777" w:rsidR="00661E05" w:rsidRPr="00AC41AE" w:rsidRDefault="00661E05">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789"/>
      </w:tblGrid>
      <w:tr w:rsidR="00757DA2" w:rsidRPr="00AC41AE" w14:paraId="2D85F56E" w14:textId="77777777" w:rsidTr="006F5B7E">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6EAF4" w14:textId="77777777" w:rsidR="00757DA2" w:rsidRPr="00AC41AE" w:rsidRDefault="00757DA2">
            <w:pPr>
              <w:jc w:val="both"/>
            </w:pPr>
            <w:r w:rsidRPr="00AC41AE">
              <w:rPr>
                <w:b/>
                <w:bCs/>
              </w:rPr>
              <w:t>Module 6:</w:t>
            </w:r>
          </w:p>
          <w:p w14:paraId="3CE0576D" w14:textId="77777777" w:rsidR="00757DA2" w:rsidRPr="00AC41AE" w:rsidRDefault="00757DA2">
            <w:pPr>
              <w:rPr>
                <w:b/>
                <w:bCs/>
              </w:rPr>
            </w:pPr>
            <w:r w:rsidRPr="00AC41AE">
              <w:rPr>
                <w:b/>
                <w:bCs/>
              </w:rPr>
              <w:t>Mon-Sun</w:t>
            </w:r>
          </w:p>
          <w:p w14:paraId="1D9B4D2D" w14:textId="79C94FAB" w:rsidR="00757DA2" w:rsidRPr="00AC41AE" w:rsidRDefault="00986544">
            <w:pPr>
              <w:rPr>
                <w:b/>
                <w:bCs/>
              </w:rPr>
            </w:pPr>
            <w:r>
              <w:rPr>
                <w:b/>
                <w:bCs/>
              </w:rPr>
              <w:t>Jul 7 – Jul 13</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EC6906" w14:textId="469C9FF1" w:rsidR="00757DA2" w:rsidRPr="00AC41AE" w:rsidRDefault="00565572">
            <w:r>
              <w:rPr>
                <w:b/>
                <w:bCs/>
              </w:rPr>
              <w:t>Mid-Term</w:t>
            </w:r>
            <w:r w:rsidRPr="00AC41AE">
              <w:rPr>
                <w:b/>
                <w:bCs/>
              </w:rPr>
              <w:t xml:space="preserve"> </w:t>
            </w:r>
            <w:r>
              <w:rPr>
                <w:b/>
                <w:bCs/>
              </w:rPr>
              <w:t>Exam</w:t>
            </w:r>
          </w:p>
        </w:tc>
      </w:tr>
      <w:tr w:rsidR="00757DA2" w:rsidRPr="00AC41AE" w14:paraId="6D844FD8" w14:textId="77777777" w:rsidTr="006F5B7E">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5462B" w14:textId="670740E0" w:rsidR="00757DA2" w:rsidRPr="00AC41AE" w:rsidRDefault="00D57410">
            <w:r w:rsidRPr="00AC41AE">
              <w:rPr>
                <w:b/>
                <w:bCs/>
              </w:rPr>
              <w:t xml:space="preserve">Learning </w:t>
            </w:r>
            <w:r w:rsidR="00757DA2" w:rsidRPr="00AC41AE">
              <w:rPr>
                <w:b/>
                <w:bCs/>
              </w:rPr>
              <w:t>Outcomes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3D7A3" w14:textId="7EFDFA09" w:rsidR="00661E05" w:rsidRPr="00AC41AE" w:rsidRDefault="00565572" w:rsidP="00661E05">
            <w:pPr>
              <w:pStyle w:val="ListParagraph"/>
              <w:numPr>
                <w:ilvl w:val="0"/>
                <w:numId w:val="33"/>
              </w:numPr>
              <w:tabs>
                <w:tab w:val="num" w:pos="720"/>
              </w:tabs>
              <w:spacing w:line="276" w:lineRule="auto"/>
            </w:pPr>
            <w:r>
              <w:t>Review Modules 1 through 5</w:t>
            </w:r>
          </w:p>
        </w:tc>
      </w:tr>
      <w:tr w:rsidR="00757DA2" w:rsidRPr="00AC41AE" w14:paraId="3E7AD479" w14:textId="77777777" w:rsidTr="006F5B7E">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F80430" w14:textId="6A171479" w:rsidR="00757DA2" w:rsidRPr="00AC41AE" w:rsidRDefault="00757DA2">
            <w:r w:rsidRPr="00AC41AE">
              <w:rPr>
                <w:b/>
                <w:bCs/>
              </w:rPr>
              <w:t>Readings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66A761" w14:textId="77777777" w:rsidR="00565572" w:rsidRDefault="00565572" w:rsidP="00565572">
            <w:pPr>
              <w:rPr>
                <w:b/>
                <w:bCs/>
              </w:rPr>
            </w:pPr>
            <w:r>
              <w:rPr>
                <w:b/>
                <w:bCs/>
              </w:rPr>
              <w:t>Review Readings</w:t>
            </w:r>
          </w:p>
          <w:p w14:paraId="50C55C82" w14:textId="248AAE79" w:rsidR="00752E27" w:rsidRPr="00AC41AE" w:rsidRDefault="00752E27" w:rsidP="00661E05"/>
        </w:tc>
      </w:tr>
      <w:tr w:rsidR="000E648B" w:rsidRPr="00AC41AE" w14:paraId="34EBD6A3" w14:textId="77777777" w:rsidTr="000E648B">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DE4A9F" w14:textId="77777777" w:rsidR="000E648B" w:rsidRPr="00AC41AE" w:rsidRDefault="000E648B" w:rsidP="00453F33">
            <w:pPr>
              <w:rPr>
                <w:b/>
                <w:bCs/>
              </w:rPr>
            </w:pPr>
            <w:r w:rsidRPr="00AC41AE">
              <w:rPr>
                <w:b/>
                <w:bCs/>
              </w:rPr>
              <w:t>Activities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A12356" w14:textId="06D58EE9" w:rsidR="000D53B7" w:rsidRDefault="000D53B7" w:rsidP="00986544">
            <w:pPr>
              <w:rPr>
                <w:b/>
                <w:bCs/>
              </w:rPr>
            </w:pPr>
            <w:r>
              <w:rPr>
                <w:b/>
                <w:bCs/>
              </w:rPr>
              <w:t>Review Lectures and Exercises</w:t>
            </w:r>
          </w:p>
          <w:p w14:paraId="3E85FA9B" w14:textId="1B70FCA4" w:rsidR="00986544" w:rsidRPr="00AC41AE" w:rsidRDefault="00986544" w:rsidP="000D53B7">
            <w:pPr>
              <w:rPr>
                <w:b/>
                <w:bCs/>
              </w:rPr>
            </w:pPr>
          </w:p>
        </w:tc>
      </w:tr>
      <w:tr w:rsidR="000E648B" w:rsidRPr="00AC41AE" w14:paraId="74A2F570" w14:textId="77777777" w:rsidTr="000E648B">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960C3F" w14:textId="4BAE747E" w:rsidR="000E648B" w:rsidRPr="00AC41AE" w:rsidRDefault="00DA6C91" w:rsidP="00453F33">
            <w:pPr>
              <w:rPr>
                <w:b/>
                <w:bCs/>
              </w:rPr>
            </w:pPr>
            <w:r>
              <w:rPr>
                <w:b/>
                <w:bCs/>
              </w:rPr>
              <w:t>Assignments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B12CD7" w14:textId="77777777" w:rsidR="00565572" w:rsidRDefault="00565572" w:rsidP="00565572">
            <w:pPr>
              <w:rPr>
                <w:b/>
                <w:bCs/>
              </w:rPr>
            </w:pPr>
            <w:r>
              <w:rPr>
                <w:b/>
                <w:bCs/>
              </w:rPr>
              <w:t>Mid-term exam</w:t>
            </w:r>
          </w:p>
          <w:p w14:paraId="55D201FC" w14:textId="52AC388D" w:rsidR="000E648B" w:rsidRPr="00565572" w:rsidRDefault="00565572" w:rsidP="008B320C">
            <w:pPr>
              <w:rPr>
                <w:bCs/>
              </w:rPr>
            </w:pPr>
            <w:r>
              <w:rPr>
                <w:bCs/>
              </w:rPr>
              <w:t>The mid-term exam wil</w:t>
            </w:r>
            <w:r w:rsidR="00986544">
              <w:rPr>
                <w:bCs/>
              </w:rPr>
              <w:t xml:space="preserve">l be given via Blackboard </w:t>
            </w:r>
            <w:r w:rsidR="006D005B">
              <w:rPr>
                <w:bCs/>
              </w:rPr>
              <w:t xml:space="preserve">on </w:t>
            </w:r>
            <w:r w:rsidR="00DA6C91" w:rsidRPr="006147E3">
              <w:rPr>
                <w:b/>
                <w:bCs/>
              </w:rPr>
              <w:t>Monday</w:t>
            </w:r>
            <w:r w:rsidR="006D005B" w:rsidRPr="006147E3">
              <w:rPr>
                <w:b/>
                <w:bCs/>
              </w:rPr>
              <w:t xml:space="preserve">, July </w:t>
            </w:r>
            <w:r w:rsidR="00DA6C91" w:rsidRPr="006147E3">
              <w:rPr>
                <w:b/>
                <w:bCs/>
              </w:rPr>
              <w:t>7</w:t>
            </w:r>
            <w:r w:rsidR="006D005B" w:rsidRPr="006147E3">
              <w:rPr>
                <w:b/>
                <w:bCs/>
                <w:vertAlign w:val="superscript"/>
              </w:rPr>
              <w:t>th</w:t>
            </w:r>
            <w:r w:rsidR="006D005B" w:rsidRPr="006147E3">
              <w:rPr>
                <w:b/>
                <w:bCs/>
              </w:rPr>
              <w:t xml:space="preserve"> </w:t>
            </w:r>
            <w:r w:rsidR="00986544" w:rsidRPr="006147E3">
              <w:rPr>
                <w:b/>
                <w:bCs/>
              </w:rPr>
              <w:t>from 6:30 pm-8</w:t>
            </w:r>
            <w:r w:rsidRPr="006147E3">
              <w:rPr>
                <w:b/>
                <w:bCs/>
              </w:rPr>
              <w:t>:30 pm PT</w:t>
            </w:r>
            <w:r w:rsidRPr="008B320C">
              <w:rPr>
                <w:bCs/>
              </w:rPr>
              <w:t>.</w:t>
            </w:r>
            <w:r>
              <w:rPr>
                <w:bCs/>
              </w:rPr>
              <w:t xml:space="preserve"> Once started, students will have 2 hours to take the exam before being timed out. </w:t>
            </w:r>
          </w:p>
        </w:tc>
      </w:tr>
    </w:tbl>
    <w:p w14:paraId="4B543CB6" w14:textId="0369FFB3" w:rsidR="00757DA2" w:rsidRPr="00AC41AE" w:rsidRDefault="00757DA2"/>
    <w:p w14:paraId="79A9E103" w14:textId="77777777" w:rsidR="00757DA2" w:rsidRPr="00AC41AE" w:rsidRDefault="00757DA2">
      <w:pPr>
        <w:rPr>
          <w:b/>
          <w:bCs/>
        </w:rPr>
      </w:pPr>
    </w:p>
    <w:p w14:paraId="052A3A90" w14:textId="77777777" w:rsidR="00757DA2" w:rsidRPr="00AC41AE" w:rsidRDefault="00757DA2">
      <w:pPr>
        <w:rPr>
          <w:b/>
          <w:bCs/>
        </w:rPr>
      </w:pPr>
    </w:p>
    <w:p w14:paraId="3C4A5B42" w14:textId="77777777" w:rsidR="00565572" w:rsidRPr="00AC41AE" w:rsidRDefault="00565572">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776"/>
      </w:tblGrid>
      <w:tr w:rsidR="00757DA2" w:rsidRPr="00AC41AE" w14:paraId="7BC5E0BE" w14:textId="77777777" w:rsidTr="00986544">
        <w:tc>
          <w:tcPr>
            <w:tcW w:w="9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88CF2" w14:textId="77777777" w:rsidR="00757DA2" w:rsidRPr="00AC41AE" w:rsidRDefault="00757DA2">
            <w:pPr>
              <w:jc w:val="both"/>
              <w:rPr>
                <w:b/>
              </w:rPr>
            </w:pPr>
            <w:r w:rsidRPr="00AC41AE">
              <w:rPr>
                <w:b/>
                <w:bCs/>
              </w:rPr>
              <w:t>Module 7:</w:t>
            </w:r>
          </w:p>
          <w:p w14:paraId="7473BEC8" w14:textId="77777777" w:rsidR="00757DA2" w:rsidRPr="00AC41AE" w:rsidRDefault="00757DA2">
            <w:pPr>
              <w:rPr>
                <w:b/>
                <w:bCs/>
              </w:rPr>
            </w:pPr>
            <w:r w:rsidRPr="00AC41AE">
              <w:rPr>
                <w:b/>
                <w:bCs/>
              </w:rPr>
              <w:t>Mon-Sun</w:t>
            </w:r>
          </w:p>
          <w:p w14:paraId="176AF892" w14:textId="6828CC6E" w:rsidR="00757DA2" w:rsidRPr="00AC41AE" w:rsidRDefault="00986544">
            <w:pPr>
              <w:rPr>
                <w:b/>
                <w:bCs/>
              </w:rPr>
            </w:pPr>
            <w:r>
              <w:rPr>
                <w:b/>
                <w:bCs/>
              </w:rPr>
              <w:t>Jul 14 – Jul 20</w:t>
            </w:r>
          </w:p>
        </w:tc>
        <w:tc>
          <w:tcPr>
            <w:tcW w:w="40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CEA611" w14:textId="18A039A6" w:rsidR="00757DA2" w:rsidRPr="00AC41AE" w:rsidRDefault="00565572">
            <w:r>
              <w:rPr>
                <w:b/>
                <w:bCs/>
              </w:rPr>
              <w:t>Ch</w:t>
            </w:r>
            <w:r w:rsidR="00B60D8B">
              <w:rPr>
                <w:b/>
                <w:bCs/>
              </w:rPr>
              <w:t>ange in Method</w:t>
            </w:r>
            <w:r>
              <w:rPr>
                <w:b/>
                <w:bCs/>
              </w:rPr>
              <w:t xml:space="preserve"> of Accounting</w:t>
            </w:r>
          </w:p>
        </w:tc>
      </w:tr>
      <w:tr w:rsidR="00757DA2" w:rsidRPr="00AC41AE" w14:paraId="2BCFE03D" w14:textId="77777777" w:rsidTr="00986544">
        <w:tc>
          <w:tcPr>
            <w:tcW w:w="9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4BE1EA" w14:textId="5254D2FA" w:rsidR="00757DA2" w:rsidRPr="00AC41AE" w:rsidRDefault="00D57410">
            <w:r w:rsidRPr="00AC41AE">
              <w:rPr>
                <w:b/>
                <w:bCs/>
              </w:rPr>
              <w:t xml:space="preserve">Learning </w:t>
            </w:r>
            <w:r w:rsidR="00757DA2" w:rsidRPr="00AC41AE">
              <w:rPr>
                <w:b/>
                <w:bCs/>
              </w:rPr>
              <w:t>Outcomes</w:t>
            </w:r>
          </w:p>
        </w:tc>
        <w:tc>
          <w:tcPr>
            <w:tcW w:w="40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39FFD" w14:textId="77777777" w:rsidR="00565572" w:rsidRDefault="00565572" w:rsidP="00565572">
            <w:pPr>
              <w:pStyle w:val="ListParagraph"/>
              <w:numPr>
                <w:ilvl w:val="0"/>
                <w:numId w:val="34"/>
              </w:numPr>
              <w:spacing w:line="276" w:lineRule="auto"/>
            </w:pPr>
            <w:r>
              <w:t>Understand the two types of accounting methods changes</w:t>
            </w:r>
          </w:p>
          <w:p w14:paraId="25EDAA1E" w14:textId="77777777" w:rsidR="00565572" w:rsidRDefault="00565572" w:rsidP="00565572">
            <w:pPr>
              <w:pStyle w:val="ListParagraph"/>
              <w:numPr>
                <w:ilvl w:val="0"/>
                <w:numId w:val="34"/>
              </w:numPr>
              <w:spacing w:line="276" w:lineRule="auto"/>
            </w:pPr>
            <w:r>
              <w:t>Prepare an Application for Change in Accounting Method (Form 3115)</w:t>
            </w:r>
          </w:p>
          <w:p w14:paraId="29A40862" w14:textId="77777777" w:rsidR="00565572" w:rsidRDefault="00565572" w:rsidP="00565572">
            <w:pPr>
              <w:pStyle w:val="ListParagraph"/>
              <w:numPr>
                <w:ilvl w:val="0"/>
                <w:numId w:val="34"/>
              </w:numPr>
              <w:spacing w:line="276" w:lineRule="auto"/>
            </w:pPr>
            <w:r>
              <w:t>Understand which Revenue Procedures should be followed when filing a Form 3115</w:t>
            </w:r>
          </w:p>
          <w:p w14:paraId="4A5B4E19" w14:textId="14E25605" w:rsidR="00661E05" w:rsidRPr="00AC41AE" w:rsidRDefault="00565572" w:rsidP="00565572">
            <w:pPr>
              <w:pStyle w:val="ListParagraph"/>
              <w:numPr>
                <w:ilvl w:val="0"/>
                <w:numId w:val="34"/>
              </w:numPr>
              <w:spacing w:line="276" w:lineRule="auto"/>
            </w:pPr>
            <w:r>
              <w:t>Understand how to calculate the §481(a) adjustment</w:t>
            </w:r>
          </w:p>
        </w:tc>
      </w:tr>
      <w:tr w:rsidR="00757DA2" w:rsidRPr="00AC41AE" w14:paraId="19FBDE78" w14:textId="77777777" w:rsidTr="00986544">
        <w:tc>
          <w:tcPr>
            <w:tcW w:w="9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A3EC1" w14:textId="1CE62277" w:rsidR="00757DA2" w:rsidRPr="00AC41AE" w:rsidRDefault="00757DA2">
            <w:r w:rsidRPr="00AC41AE">
              <w:rPr>
                <w:b/>
                <w:bCs/>
              </w:rPr>
              <w:t>Readings</w:t>
            </w:r>
          </w:p>
        </w:tc>
        <w:tc>
          <w:tcPr>
            <w:tcW w:w="40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6EC347" w14:textId="77777777" w:rsidR="00565572" w:rsidRDefault="00565572" w:rsidP="00565572">
            <w:pPr>
              <w:rPr>
                <w:b/>
                <w:bCs/>
              </w:rPr>
            </w:pPr>
            <w:r>
              <w:rPr>
                <w:b/>
                <w:bCs/>
              </w:rPr>
              <w:t>Chapter 8, par. 8.01-8.03</w:t>
            </w:r>
          </w:p>
          <w:p w14:paraId="1E466857" w14:textId="77777777" w:rsidR="00565572" w:rsidRDefault="00565572" w:rsidP="00565572">
            <w:pPr>
              <w:rPr>
                <w:b/>
                <w:bCs/>
              </w:rPr>
            </w:pPr>
            <w:r>
              <w:rPr>
                <w:b/>
                <w:bCs/>
              </w:rPr>
              <w:t>Rev. Proc. 97-27</w:t>
            </w:r>
          </w:p>
          <w:p w14:paraId="0E1D9AAA" w14:textId="77777777" w:rsidR="00565572" w:rsidRDefault="00565572" w:rsidP="00565572">
            <w:pPr>
              <w:rPr>
                <w:b/>
                <w:bCs/>
              </w:rPr>
            </w:pPr>
            <w:r>
              <w:rPr>
                <w:b/>
                <w:bCs/>
              </w:rPr>
              <w:t>Rev. Proc. 2011-14</w:t>
            </w:r>
          </w:p>
          <w:p w14:paraId="60958C4C" w14:textId="77777777" w:rsidR="00752E27" w:rsidRDefault="00565572" w:rsidP="00565572">
            <w:pPr>
              <w:rPr>
                <w:b/>
                <w:bCs/>
              </w:rPr>
            </w:pPr>
            <w:r>
              <w:rPr>
                <w:b/>
                <w:bCs/>
              </w:rPr>
              <w:t>Chapter 9</w:t>
            </w:r>
          </w:p>
          <w:p w14:paraId="2FA64D9A" w14:textId="64341CAB" w:rsidR="00072318" w:rsidRPr="00873CBC" w:rsidRDefault="00072318" w:rsidP="00565572">
            <w:pPr>
              <w:rPr>
                <w:b/>
                <w:bCs/>
              </w:rPr>
            </w:pPr>
            <w:r>
              <w:rPr>
                <w:b/>
                <w:bCs/>
              </w:rPr>
              <w:t>Instructions for Filing Application for Change in Accounting Method</w:t>
            </w:r>
          </w:p>
        </w:tc>
      </w:tr>
      <w:tr w:rsidR="00597F2A" w:rsidRPr="00AC41AE" w14:paraId="04982B3B" w14:textId="77777777" w:rsidTr="00986544">
        <w:tc>
          <w:tcPr>
            <w:tcW w:w="9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E8BF01" w14:textId="30067620" w:rsidR="00597F2A" w:rsidRPr="00AC41AE" w:rsidRDefault="00597F2A" w:rsidP="00597F2A">
            <w:pPr>
              <w:rPr>
                <w:b/>
                <w:bCs/>
              </w:rPr>
            </w:pPr>
            <w:r w:rsidRPr="00AC41AE">
              <w:rPr>
                <w:b/>
                <w:bCs/>
              </w:rPr>
              <w:t>Activities</w:t>
            </w:r>
          </w:p>
        </w:tc>
        <w:tc>
          <w:tcPr>
            <w:tcW w:w="40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CB7BB" w14:textId="1111B302" w:rsidR="00565572" w:rsidRPr="00AC41AE" w:rsidRDefault="00565572" w:rsidP="00565572">
            <w:pPr>
              <w:rPr>
                <w:bCs/>
              </w:rPr>
            </w:pPr>
            <w:r>
              <w:rPr>
                <w:b/>
                <w:bCs/>
              </w:rPr>
              <w:t>Virtual Classroom Lesson 7</w:t>
            </w:r>
          </w:p>
          <w:p w14:paraId="39314319" w14:textId="6E83931A" w:rsidR="00565572" w:rsidRDefault="00565572" w:rsidP="00565572">
            <w:pPr>
              <w:rPr>
                <w:bCs/>
              </w:rPr>
            </w:pPr>
            <w:r>
              <w:rPr>
                <w:bCs/>
              </w:rPr>
              <w:t xml:space="preserve">Review Content and Self-Assessment Exercises </w:t>
            </w:r>
          </w:p>
          <w:p w14:paraId="5EA694C6" w14:textId="77777777" w:rsidR="00565572" w:rsidRPr="00AC41AE" w:rsidRDefault="00565572" w:rsidP="00565572">
            <w:pPr>
              <w:rPr>
                <w:bCs/>
              </w:rPr>
            </w:pPr>
          </w:p>
          <w:p w14:paraId="36CED120" w14:textId="51A8036E" w:rsidR="00565572" w:rsidRDefault="00565572" w:rsidP="0005477E">
            <w:r w:rsidRPr="00AC41AE">
              <w:rPr>
                <w:b/>
                <w:bCs/>
              </w:rPr>
              <w:t xml:space="preserve">MarshallTALK </w:t>
            </w:r>
            <w:r w:rsidR="00986544">
              <w:t>will take place on Monday, July 14</w:t>
            </w:r>
            <w:r w:rsidR="00986544" w:rsidRPr="00986544">
              <w:rPr>
                <w:vertAlign w:val="superscript"/>
              </w:rPr>
              <w:t>th</w:t>
            </w:r>
            <w:r w:rsidR="00986544">
              <w:t xml:space="preserve"> </w:t>
            </w:r>
            <w:r w:rsidRPr="00AC41AE">
              <w:t>from 6:30pm to 7:30pm PT</w:t>
            </w:r>
            <w:r>
              <w:t xml:space="preserve">. </w:t>
            </w:r>
          </w:p>
          <w:p w14:paraId="01AFE79B" w14:textId="77777777" w:rsidR="00F5680D" w:rsidRDefault="00F5680D" w:rsidP="00565572"/>
          <w:p w14:paraId="5454E36C" w14:textId="2276D599" w:rsidR="00F5680D" w:rsidRDefault="00F5680D" w:rsidP="00565572">
            <w:r>
              <w:rPr>
                <w:bCs/>
              </w:rPr>
              <w:t xml:space="preserve">We will preview this week’s lesson </w:t>
            </w:r>
            <w:r w:rsidR="000D53B7">
              <w:rPr>
                <w:bCs/>
                <w:i/>
              </w:rPr>
              <w:t>Change in Method</w:t>
            </w:r>
            <w:r>
              <w:rPr>
                <w:bCs/>
                <w:i/>
              </w:rPr>
              <w:t xml:space="preserve"> of Accounting</w:t>
            </w:r>
          </w:p>
          <w:p w14:paraId="06299725" w14:textId="6BD37C19" w:rsidR="00597F2A" w:rsidRPr="00AC41AE" w:rsidRDefault="00597F2A" w:rsidP="00565572">
            <w:pPr>
              <w:rPr>
                <w:b/>
                <w:bCs/>
              </w:rPr>
            </w:pPr>
          </w:p>
        </w:tc>
      </w:tr>
      <w:tr w:rsidR="00597F2A" w:rsidRPr="00AC41AE" w14:paraId="7E0EDBEB" w14:textId="77777777" w:rsidTr="00986544">
        <w:tc>
          <w:tcPr>
            <w:tcW w:w="9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BF202B" w14:textId="6637119E" w:rsidR="00597F2A" w:rsidRPr="00AC41AE" w:rsidRDefault="00DA6C91" w:rsidP="00597F2A">
            <w:pPr>
              <w:rPr>
                <w:b/>
                <w:bCs/>
              </w:rPr>
            </w:pPr>
            <w:r>
              <w:rPr>
                <w:b/>
                <w:bCs/>
              </w:rPr>
              <w:t>Assignments</w:t>
            </w:r>
          </w:p>
        </w:tc>
        <w:tc>
          <w:tcPr>
            <w:tcW w:w="40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B2FD8" w14:textId="77777777" w:rsidR="0005477E" w:rsidRDefault="00EA73D5" w:rsidP="00565572">
            <w:pPr>
              <w:rPr>
                <w:bCs/>
              </w:rPr>
            </w:pPr>
            <w:r>
              <w:rPr>
                <w:bCs/>
              </w:rPr>
              <w:t xml:space="preserve"> </w:t>
            </w:r>
          </w:p>
          <w:p w14:paraId="3EB9645E" w14:textId="45C8C668" w:rsidR="00565572" w:rsidRDefault="00D5129D" w:rsidP="00565572">
            <w:pPr>
              <w:rPr>
                <w:bCs/>
              </w:rPr>
            </w:pPr>
            <w:r>
              <w:rPr>
                <w:bCs/>
              </w:rPr>
              <w:t>Start Work on Case Study (Due in Module 10)</w:t>
            </w:r>
          </w:p>
          <w:p w14:paraId="7E8CE3DF" w14:textId="37D9EF2D" w:rsidR="00597F2A" w:rsidRPr="00565572" w:rsidRDefault="00597F2A" w:rsidP="00565572">
            <w:pPr>
              <w:rPr>
                <w:bCs/>
              </w:rPr>
            </w:pPr>
          </w:p>
        </w:tc>
      </w:tr>
    </w:tbl>
    <w:p w14:paraId="1158C3B3" w14:textId="77777777" w:rsidR="00643C4E" w:rsidRPr="00AC41AE" w:rsidRDefault="00643C4E">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789"/>
      </w:tblGrid>
      <w:tr w:rsidR="00D6478C" w:rsidRPr="00AC41AE" w14:paraId="09FAE0BC"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CF6757" w14:textId="77777777" w:rsidR="00D6478C" w:rsidRPr="00AC41AE" w:rsidRDefault="00D6478C" w:rsidP="00A127F1">
            <w:pPr>
              <w:jc w:val="both"/>
            </w:pPr>
            <w:r w:rsidRPr="00AC41AE">
              <w:rPr>
                <w:b/>
                <w:bCs/>
              </w:rPr>
              <w:t>Module 8:</w:t>
            </w:r>
          </w:p>
          <w:p w14:paraId="2ABC3B90" w14:textId="77777777" w:rsidR="00D6478C" w:rsidRPr="00AC41AE" w:rsidRDefault="00D6478C" w:rsidP="00A127F1">
            <w:pPr>
              <w:rPr>
                <w:b/>
                <w:bCs/>
              </w:rPr>
            </w:pPr>
            <w:r w:rsidRPr="00AC41AE">
              <w:rPr>
                <w:b/>
                <w:bCs/>
              </w:rPr>
              <w:t>Mon-Sun</w:t>
            </w:r>
          </w:p>
          <w:p w14:paraId="1245DDAE" w14:textId="1AE35DE4" w:rsidR="00D6478C" w:rsidRPr="00AC41AE" w:rsidRDefault="00986544" w:rsidP="00A127F1">
            <w:pPr>
              <w:rPr>
                <w:b/>
                <w:bCs/>
              </w:rPr>
            </w:pPr>
            <w:r>
              <w:rPr>
                <w:b/>
                <w:bCs/>
              </w:rPr>
              <w:t>Jul 21 – Jul 27</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48183" w14:textId="77777777" w:rsidR="00D6478C" w:rsidRDefault="00565572" w:rsidP="00A66C8C">
            <w:pPr>
              <w:rPr>
                <w:b/>
                <w:bCs/>
              </w:rPr>
            </w:pPr>
            <w:r>
              <w:rPr>
                <w:b/>
                <w:bCs/>
              </w:rPr>
              <w:t>Tangible Asset Regulations</w:t>
            </w:r>
          </w:p>
          <w:p w14:paraId="1D5611F0" w14:textId="57F95116" w:rsidR="00565572" w:rsidRPr="00AC41AE" w:rsidRDefault="00565572" w:rsidP="00A66C8C">
            <w:r>
              <w:rPr>
                <w:b/>
                <w:bCs/>
              </w:rPr>
              <w:t>Installment Sales</w:t>
            </w:r>
          </w:p>
        </w:tc>
      </w:tr>
      <w:tr w:rsidR="00D6478C" w:rsidRPr="00AC41AE" w14:paraId="48C02A9B"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C36C7" w14:textId="3336A496" w:rsidR="00D6478C" w:rsidRPr="00AC41AE" w:rsidRDefault="00D57410" w:rsidP="00A127F1">
            <w:r w:rsidRPr="00AC41AE">
              <w:rPr>
                <w:b/>
                <w:bCs/>
              </w:rPr>
              <w:t xml:space="preserve">Learning </w:t>
            </w:r>
            <w:r w:rsidR="00D6478C" w:rsidRPr="00AC41AE">
              <w:rPr>
                <w:b/>
                <w:bCs/>
              </w:rPr>
              <w:t>Outcomes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EB8CDD" w14:textId="4CE0A072" w:rsidR="006D005B" w:rsidRDefault="006D005B" w:rsidP="006D005B">
            <w:pPr>
              <w:spacing w:line="276" w:lineRule="auto"/>
            </w:pPr>
            <w:r>
              <w:t>Tangible Asset Regulations:</w:t>
            </w:r>
          </w:p>
          <w:p w14:paraId="276FE8F2" w14:textId="77777777" w:rsidR="00565572" w:rsidRDefault="00565572" w:rsidP="00565572">
            <w:pPr>
              <w:pStyle w:val="ListParagraph"/>
              <w:numPr>
                <w:ilvl w:val="0"/>
                <w:numId w:val="35"/>
              </w:numPr>
              <w:spacing w:line="276" w:lineRule="auto"/>
            </w:pPr>
            <w:r>
              <w:t>Understand when costs must be capitalized</w:t>
            </w:r>
          </w:p>
          <w:p w14:paraId="0B485366" w14:textId="77777777" w:rsidR="00565572" w:rsidRDefault="00565572" w:rsidP="00565572">
            <w:pPr>
              <w:pStyle w:val="ListParagraph"/>
              <w:numPr>
                <w:ilvl w:val="0"/>
                <w:numId w:val="35"/>
              </w:numPr>
              <w:spacing w:line="276" w:lineRule="auto"/>
            </w:pPr>
            <w:r>
              <w:t>Discuss how to determine the unit of property</w:t>
            </w:r>
          </w:p>
          <w:p w14:paraId="70B42E78" w14:textId="77777777" w:rsidR="00565572" w:rsidRDefault="00565572" w:rsidP="00565572">
            <w:pPr>
              <w:pStyle w:val="ListParagraph"/>
              <w:numPr>
                <w:ilvl w:val="0"/>
                <w:numId w:val="35"/>
              </w:numPr>
              <w:spacing w:line="276" w:lineRule="auto"/>
            </w:pPr>
            <w:r>
              <w:t>Discuss how to determine if there has been an improvement to the unit of property</w:t>
            </w:r>
          </w:p>
          <w:p w14:paraId="4B679732" w14:textId="77777777" w:rsidR="00565572" w:rsidRDefault="00565572" w:rsidP="00565572">
            <w:pPr>
              <w:pStyle w:val="ListParagraph"/>
              <w:numPr>
                <w:ilvl w:val="0"/>
                <w:numId w:val="35"/>
              </w:numPr>
              <w:spacing w:line="276" w:lineRule="auto"/>
            </w:pPr>
            <w:r>
              <w:t>Discuss the routine maintenance safe harbor</w:t>
            </w:r>
          </w:p>
          <w:p w14:paraId="60203EB1" w14:textId="77777777" w:rsidR="00565572" w:rsidRDefault="00565572" w:rsidP="00565572">
            <w:pPr>
              <w:pStyle w:val="ListParagraph"/>
              <w:numPr>
                <w:ilvl w:val="0"/>
                <w:numId w:val="35"/>
              </w:numPr>
              <w:spacing w:line="276" w:lineRule="auto"/>
            </w:pPr>
            <w:r>
              <w:t>Discuss the de minimis rule</w:t>
            </w:r>
          </w:p>
          <w:p w14:paraId="1CAE2DF8" w14:textId="77777777" w:rsidR="00013BAA" w:rsidRDefault="00565572" w:rsidP="00565572">
            <w:pPr>
              <w:pStyle w:val="ListParagraph"/>
              <w:numPr>
                <w:ilvl w:val="0"/>
                <w:numId w:val="35"/>
              </w:numPr>
            </w:pPr>
            <w:r>
              <w:t>Discuss the tax accounting for materials and supplies</w:t>
            </w:r>
          </w:p>
          <w:p w14:paraId="607813BF" w14:textId="38DFAF10" w:rsidR="006D005B" w:rsidRDefault="006D005B" w:rsidP="006D005B">
            <w:r>
              <w:t>Installment Sales:</w:t>
            </w:r>
          </w:p>
          <w:p w14:paraId="6126396A" w14:textId="77777777" w:rsidR="00565572" w:rsidRDefault="00565572" w:rsidP="00565572">
            <w:pPr>
              <w:pStyle w:val="ListParagraph"/>
              <w:numPr>
                <w:ilvl w:val="0"/>
                <w:numId w:val="35"/>
              </w:numPr>
              <w:spacing w:line="276" w:lineRule="auto"/>
            </w:pPr>
            <w:r>
              <w:t>Calculate the gross profit percentage</w:t>
            </w:r>
          </w:p>
          <w:p w14:paraId="12758BCD" w14:textId="77777777" w:rsidR="00565572" w:rsidRDefault="00565572" w:rsidP="00565572">
            <w:pPr>
              <w:pStyle w:val="ListParagraph"/>
              <w:numPr>
                <w:ilvl w:val="0"/>
                <w:numId w:val="35"/>
              </w:numPr>
              <w:spacing w:line="276" w:lineRule="auto"/>
            </w:pPr>
            <w:r>
              <w:t>Determine the payments received each year</w:t>
            </w:r>
          </w:p>
          <w:p w14:paraId="4280E75A" w14:textId="77777777" w:rsidR="00565572" w:rsidRDefault="00565572" w:rsidP="00565572">
            <w:pPr>
              <w:pStyle w:val="ListParagraph"/>
              <w:numPr>
                <w:ilvl w:val="0"/>
                <w:numId w:val="35"/>
              </w:numPr>
              <w:spacing w:line="276" w:lineRule="auto"/>
            </w:pPr>
            <w:r>
              <w:t>Calculate the gain to be recognized each year</w:t>
            </w:r>
          </w:p>
          <w:p w14:paraId="361E701F" w14:textId="66384428" w:rsidR="00565572" w:rsidRPr="00AC41AE" w:rsidRDefault="00565572" w:rsidP="00565572">
            <w:pPr>
              <w:pStyle w:val="ListParagraph"/>
              <w:numPr>
                <w:ilvl w:val="0"/>
                <w:numId w:val="35"/>
              </w:numPr>
            </w:pPr>
            <w:r>
              <w:t>Calculate the interest, if any, on the deferred tax</w:t>
            </w:r>
          </w:p>
        </w:tc>
      </w:tr>
      <w:tr w:rsidR="00D6478C" w:rsidRPr="00AC41AE" w14:paraId="2B45AAF2"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F51E1" w14:textId="77777777" w:rsidR="00D6478C" w:rsidRPr="00AC41AE" w:rsidRDefault="00D6478C" w:rsidP="00A127F1">
            <w:r w:rsidRPr="00AC41AE">
              <w:rPr>
                <w:b/>
                <w:bCs/>
              </w:rPr>
              <w:t>Readings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7A566E" w14:textId="77777777" w:rsidR="00565572" w:rsidRDefault="00565572" w:rsidP="00752E27">
            <w:pPr>
              <w:rPr>
                <w:b/>
                <w:bCs/>
              </w:rPr>
            </w:pPr>
            <w:r>
              <w:rPr>
                <w:b/>
                <w:bCs/>
              </w:rPr>
              <w:t>Treas. Reg. §1.263(a)-3</w:t>
            </w:r>
          </w:p>
          <w:p w14:paraId="2564E8DA" w14:textId="535299B8" w:rsidR="00737F30" w:rsidRPr="00873CBC" w:rsidRDefault="00737F30" w:rsidP="00752E27">
            <w:pPr>
              <w:rPr>
                <w:b/>
                <w:bCs/>
              </w:rPr>
            </w:pPr>
            <w:r>
              <w:rPr>
                <w:b/>
                <w:bCs/>
              </w:rPr>
              <w:t>Chapter 5, par. 5.05-5.07</w:t>
            </w:r>
          </w:p>
        </w:tc>
      </w:tr>
      <w:tr w:rsidR="00D6478C" w:rsidRPr="00AC41AE" w14:paraId="7DCED2CE" w14:textId="77777777" w:rsidTr="00AD42E8">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BBEC9" w14:textId="47C393A9" w:rsidR="00D6478C" w:rsidRPr="00AC41AE" w:rsidRDefault="00D6478C" w:rsidP="00A127F1">
            <w:r w:rsidRPr="00AC41AE">
              <w:rPr>
                <w:b/>
                <w:bCs/>
              </w:rPr>
              <w:t xml:space="preserve">Activities </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05DAC7" w14:textId="68BB8793" w:rsidR="00565572" w:rsidRPr="00AC41AE" w:rsidRDefault="00565572" w:rsidP="00565572">
            <w:pPr>
              <w:rPr>
                <w:bCs/>
              </w:rPr>
            </w:pPr>
            <w:r>
              <w:rPr>
                <w:b/>
                <w:bCs/>
              </w:rPr>
              <w:t>Virtual Classroom Lesson 8</w:t>
            </w:r>
          </w:p>
          <w:p w14:paraId="53A6CFAC" w14:textId="48AF5005" w:rsidR="00565572" w:rsidRDefault="00565572" w:rsidP="00565572">
            <w:pPr>
              <w:rPr>
                <w:bCs/>
              </w:rPr>
            </w:pPr>
            <w:r>
              <w:rPr>
                <w:bCs/>
              </w:rPr>
              <w:t xml:space="preserve">Review Content and Self-Assessment Exercises </w:t>
            </w:r>
          </w:p>
          <w:p w14:paraId="4179C8FC" w14:textId="77777777" w:rsidR="00565572" w:rsidRDefault="00565572" w:rsidP="00565572">
            <w:pPr>
              <w:rPr>
                <w:bCs/>
              </w:rPr>
            </w:pPr>
            <w:r w:rsidRPr="00986544">
              <w:rPr>
                <w:bCs/>
              </w:rPr>
              <w:t>Guest Expert: Conrad Kreutzer, KPMG</w:t>
            </w:r>
          </w:p>
          <w:p w14:paraId="78203AAB" w14:textId="77777777" w:rsidR="00565572" w:rsidRPr="00AC41AE" w:rsidRDefault="00565572" w:rsidP="00565572">
            <w:pPr>
              <w:rPr>
                <w:b/>
                <w:bCs/>
              </w:rPr>
            </w:pPr>
          </w:p>
          <w:p w14:paraId="1124166F" w14:textId="48C30465" w:rsidR="00565572" w:rsidRDefault="00565572" w:rsidP="0005477E">
            <w:r w:rsidRPr="00AC41AE">
              <w:rPr>
                <w:b/>
                <w:bCs/>
              </w:rPr>
              <w:t xml:space="preserve">MarshallTALK </w:t>
            </w:r>
            <w:r w:rsidR="00986544">
              <w:t xml:space="preserve">will take place on Monday, </w:t>
            </w:r>
            <w:r w:rsidR="006D005B">
              <w:t>July 21</w:t>
            </w:r>
            <w:r w:rsidR="006D005B" w:rsidRPr="006D005B">
              <w:rPr>
                <w:vertAlign w:val="superscript"/>
              </w:rPr>
              <w:t>st</w:t>
            </w:r>
            <w:r w:rsidR="006D005B">
              <w:t xml:space="preserve"> </w:t>
            </w:r>
            <w:r w:rsidRPr="00AC41AE">
              <w:t>from 6:30pm to 7:30pm PT</w:t>
            </w:r>
            <w:r>
              <w:t xml:space="preserve">. </w:t>
            </w:r>
          </w:p>
          <w:p w14:paraId="5971F315" w14:textId="77777777" w:rsidR="00F5680D" w:rsidRDefault="00F5680D" w:rsidP="00565572"/>
          <w:p w14:paraId="79BDE335" w14:textId="66CC7850" w:rsidR="00F5680D" w:rsidRDefault="00F5680D" w:rsidP="00F5680D">
            <w:r>
              <w:rPr>
                <w:bCs/>
              </w:rPr>
              <w:t xml:space="preserve">We will review last week’s lesson </w:t>
            </w:r>
            <w:r>
              <w:rPr>
                <w:bCs/>
                <w:i/>
              </w:rPr>
              <w:t>Changes in Methods of Accounting</w:t>
            </w:r>
            <w:r>
              <w:rPr>
                <w:bCs/>
              </w:rPr>
              <w:t xml:space="preserve"> and preview this week’s lesson </w:t>
            </w:r>
            <w:r>
              <w:rPr>
                <w:bCs/>
                <w:i/>
              </w:rPr>
              <w:t>Tangible Asset Regulations and Installment Sales</w:t>
            </w:r>
          </w:p>
          <w:p w14:paraId="359A5C2C" w14:textId="1097AC37" w:rsidR="00597F2A" w:rsidRPr="00AC41AE" w:rsidRDefault="00597F2A" w:rsidP="00A127F1">
            <w:pPr>
              <w:rPr>
                <w:b/>
                <w:bCs/>
              </w:rPr>
            </w:pPr>
          </w:p>
        </w:tc>
      </w:tr>
      <w:tr w:rsidR="00597F2A" w:rsidRPr="00AC41AE" w14:paraId="015C039D" w14:textId="77777777" w:rsidTr="00597F2A">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DF9C3A" w14:textId="68A380AB" w:rsidR="00597F2A" w:rsidRPr="00AC41AE" w:rsidRDefault="00DA1C01" w:rsidP="00597F2A">
            <w:pPr>
              <w:rPr>
                <w:b/>
                <w:bCs/>
              </w:rPr>
            </w:pPr>
            <w:r>
              <w:rPr>
                <w:b/>
                <w:bCs/>
              </w:rPr>
              <w:t>Assignments</w:t>
            </w:r>
            <w:r w:rsidR="00597F2A" w:rsidRPr="00AC41AE">
              <w:rPr>
                <w:b/>
                <w:bCs/>
              </w:rPr>
              <w:t xml:space="preserve"> </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8C8462" w14:textId="77777777" w:rsidR="0005477E" w:rsidRDefault="0005477E" w:rsidP="00565572">
            <w:pPr>
              <w:rPr>
                <w:bCs/>
              </w:rPr>
            </w:pPr>
          </w:p>
          <w:p w14:paraId="6E32E75C" w14:textId="54D08F0D" w:rsidR="00565572" w:rsidRDefault="00DA1C01" w:rsidP="00565572">
            <w:pPr>
              <w:rPr>
                <w:bCs/>
              </w:rPr>
            </w:pPr>
            <w:r>
              <w:rPr>
                <w:bCs/>
              </w:rPr>
              <w:t>No Assignments this week</w:t>
            </w:r>
          </w:p>
          <w:p w14:paraId="5073B10C" w14:textId="77777777" w:rsidR="00661E05" w:rsidRPr="00AC41AE" w:rsidRDefault="00661E05" w:rsidP="00565572">
            <w:pPr>
              <w:rPr>
                <w:b/>
                <w:bCs/>
              </w:rPr>
            </w:pPr>
          </w:p>
        </w:tc>
      </w:tr>
    </w:tbl>
    <w:p w14:paraId="027A2C57" w14:textId="3ABDB0B1" w:rsidR="00D6478C" w:rsidRPr="00AC41AE" w:rsidRDefault="00D6478C">
      <w:pPr>
        <w:rPr>
          <w:b/>
          <w:bCs/>
        </w:rPr>
      </w:pPr>
    </w:p>
    <w:p w14:paraId="2403B0B1" w14:textId="77777777" w:rsidR="00D6478C" w:rsidRPr="00AC41AE" w:rsidRDefault="00D6478C">
      <w:pPr>
        <w:rPr>
          <w:b/>
          <w:bCs/>
        </w:rPr>
      </w:pPr>
    </w:p>
    <w:p w14:paraId="3C9E3ACA" w14:textId="77777777" w:rsidR="00D6478C" w:rsidRPr="00AC41AE" w:rsidRDefault="00D6478C">
      <w:pPr>
        <w:rPr>
          <w:b/>
          <w:bCs/>
        </w:rPr>
      </w:pPr>
    </w:p>
    <w:p w14:paraId="1D42229D" w14:textId="77777777" w:rsidR="00D6478C" w:rsidRPr="00AC41AE" w:rsidRDefault="00D6478C">
      <w:pPr>
        <w:rPr>
          <w:b/>
          <w:bCs/>
        </w:rPr>
      </w:pPr>
    </w:p>
    <w:p w14:paraId="0D36A29A" w14:textId="77777777" w:rsidR="00D6478C" w:rsidRPr="00AC41AE" w:rsidRDefault="00D6478C">
      <w:pPr>
        <w:rPr>
          <w:b/>
          <w:bCs/>
        </w:rPr>
      </w:pPr>
    </w:p>
    <w:p w14:paraId="04089EF4" w14:textId="77777777" w:rsidR="00D6478C" w:rsidRPr="00AC41AE" w:rsidRDefault="00D6478C">
      <w:pPr>
        <w:rPr>
          <w:b/>
          <w:bCs/>
        </w:rPr>
      </w:pPr>
    </w:p>
    <w:p w14:paraId="59C6A22C" w14:textId="77777777" w:rsidR="00D6478C" w:rsidRPr="00AC41AE" w:rsidRDefault="00D6478C">
      <w:pPr>
        <w:rPr>
          <w:b/>
          <w:bCs/>
        </w:rPr>
      </w:pPr>
    </w:p>
    <w:p w14:paraId="29DA8703" w14:textId="77777777" w:rsidR="00737F30" w:rsidRDefault="00737F30">
      <w:pPr>
        <w:rPr>
          <w:b/>
          <w:bCs/>
        </w:rPr>
      </w:pPr>
    </w:p>
    <w:p w14:paraId="600CC9D3" w14:textId="77777777" w:rsidR="00DA1C01" w:rsidRDefault="00DA1C01">
      <w:pPr>
        <w:rPr>
          <w:b/>
          <w:bCs/>
        </w:rPr>
      </w:pPr>
    </w:p>
    <w:p w14:paraId="65A79744" w14:textId="77777777" w:rsidR="00DA1C01" w:rsidRDefault="00DA1C01">
      <w:pPr>
        <w:rPr>
          <w:b/>
          <w:bCs/>
        </w:rPr>
      </w:pPr>
    </w:p>
    <w:p w14:paraId="6962EFF4" w14:textId="77777777" w:rsidR="00DA1C01" w:rsidRDefault="00DA1C01">
      <w:pPr>
        <w:rPr>
          <w:b/>
          <w:bCs/>
        </w:rPr>
      </w:pPr>
    </w:p>
    <w:p w14:paraId="15585EEE" w14:textId="77777777" w:rsidR="00643C4E" w:rsidRPr="00AC41AE" w:rsidRDefault="00643C4E">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789"/>
      </w:tblGrid>
      <w:tr w:rsidR="00757DA2" w:rsidRPr="00AC41AE" w14:paraId="465C0A38" w14:textId="77777777" w:rsidTr="006F5B7E">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ED13E1" w14:textId="77777777" w:rsidR="00757DA2" w:rsidRPr="00AC41AE" w:rsidRDefault="00757DA2">
            <w:pPr>
              <w:jc w:val="both"/>
            </w:pPr>
            <w:r w:rsidRPr="00AC41AE">
              <w:rPr>
                <w:b/>
                <w:bCs/>
              </w:rPr>
              <w:lastRenderedPageBreak/>
              <w:t xml:space="preserve">Module </w:t>
            </w:r>
            <w:r w:rsidR="00D6478C" w:rsidRPr="00AC41AE">
              <w:rPr>
                <w:b/>
                <w:bCs/>
              </w:rPr>
              <w:t>9</w:t>
            </w:r>
            <w:r w:rsidRPr="00AC41AE">
              <w:rPr>
                <w:b/>
                <w:bCs/>
              </w:rPr>
              <w:t>:</w:t>
            </w:r>
          </w:p>
          <w:p w14:paraId="59207308" w14:textId="77777777" w:rsidR="00757DA2" w:rsidRPr="00AC41AE" w:rsidRDefault="00757DA2">
            <w:pPr>
              <w:rPr>
                <w:b/>
                <w:bCs/>
              </w:rPr>
            </w:pPr>
            <w:r w:rsidRPr="00AC41AE">
              <w:rPr>
                <w:b/>
                <w:bCs/>
              </w:rPr>
              <w:t>Mon-Sun</w:t>
            </w:r>
          </w:p>
          <w:p w14:paraId="4369E12B" w14:textId="246E8F5D" w:rsidR="00757DA2" w:rsidRPr="00AC41AE" w:rsidRDefault="006D005B">
            <w:pPr>
              <w:rPr>
                <w:b/>
                <w:bCs/>
              </w:rPr>
            </w:pPr>
            <w:r>
              <w:rPr>
                <w:b/>
                <w:bCs/>
              </w:rPr>
              <w:t>Jul 28 – Aug 3</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0DB80" w14:textId="77777777" w:rsidR="00757DA2" w:rsidRDefault="000C64D5">
            <w:pPr>
              <w:rPr>
                <w:b/>
                <w:bCs/>
              </w:rPr>
            </w:pPr>
            <w:r>
              <w:rPr>
                <w:b/>
                <w:bCs/>
              </w:rPr>
              <w:t>Qualified Production Activities Deduction</w:t>
            </w:r>
          </w:p>
          <w:p w14:paraId="4FF0077C" w14:textId="0CA1928C" w:rsidR="00DA1C01" w:rsidRPr="00AC41AE" w:rsidRDefault="00DA1C01">
            <w:r>
              <w:rPr>
                <w:b/>
                <w:bCs/>
              </w:rPr>
              <w:t>Research and Development Credits</w:t>
            </w:r>
          </w:p>
        </w:tc>
      </w:tr>
      <w:tr w:rsidR="00757DA2" w:rsidRPr="00AC41AE" w14:paraId="27B86528" w14:textId="77777777" w:rsidTr="006F5B7E">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0EEF1" w14:textId="260F477F" w:rsidR="00757DA2" w:rsidRPr="00AC41AE" w:rsidRDefault="00D57410">
            <w:r w:rsidRPr="00AC41AE">
              <w:rPr>
                <w:b/>
                <w:bCs/>
              </w:rPr>
              <w:t xml:space="preserve">Learning </w:t>
            </w:r>
            <w:r w:rsidR="00757DA2" w:rsidRPr="00AC41AE">
              <w:rPr>
                <w:b/>
                <w:bCs/>
              </w:rPr>
              <w:t>Outcomes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EF92B8" w14:textId="65B86C99" w:rsidR="002C1665" w:rsidRPr="002C1665" w:rsidRDefault="002C1665" w:rsidP="002C1665">
            <w:pPr>
              <w:spacing w:line="276" w:lineRule="auto"/>
              <w:ind w:left="360"/>
            </w:pPr>
            <w:r>
              <w:t>Qualified Production Activities Deduction:</w:t>
            </w:r>
          </w:p>
          <w:p w14:paraId="3D7259B5" w14:textId="77777777" w:rsidR="000C64D5" w:rsidRDefault="000C64D5" w:rsidP="00DA1C01">
            <w:pPr>
              <w:pStyle w:val="ListParagraph"/>
              <w:numPr>
                <w:ilvl w:val="0"/>
                <w:numId w:val="35"/>
              </w:numPr>
              <w:spacing w:line="276" w:lineRule="auto"/>
            </w:pPr>
            <w:r>
              <w:t>Understand the rate of the §199 deduction</w:t>
            </w:r>
          </w:p>
          <w:p w14:paraId="66E83869" w14:textId="77777777" w:rsidR="000C64D5" w:rsidRDefault="000C64D5" w:rsidP="00DA1C01">
            <w:pPr>
              <w:pStyle w:val="ListParagraph"/>
              <w:numPr>
                <w:ilvl w:val="0"/>
                <w:numId w:val="35"/>
              </w:numPr>
              <w:spacing w:line="276" w:lineRule="auto"/>
            </w:pPr>
            <w:r>
              <w:t>Understand what the rate is multiplied by</w:t>
            </w:r>
          </w:p>
          <w:p w14:paraId="2AC86E54" w14:textId="77777777" w:rsidR="002C1665" w:rsidRDefault="000C64D5" w:rsidP="002C1665">
            <w:pPr>
              <w:pStyle w:val="ListParagraph"/>
              <w:numPr>
                <w:ilvl w:val="0"/>
                <w:numId w:val="35"/>
              </w:numPr>
              <w:spacing w:line="276" w:lineRule="auto"/>
            </w:pPr>
            <w:r>
              <w:t>Determine what the limitations to the deduction are</w:t>
            </w:r>
          </w:p>
          <w:p w14:paraId="161C0F44" w14:textId="663D612F" w:rsidR="002C1665" w:rsidRDefault="002C1665" w:rsidP="002C1665">
            <w:pPr>
              <w:spacing w:line="276" w:lineRule="auto"/>
              <w:ind w:left="360"/>
            </w:pPr>
            <w:r>
              <w:t xml:space="preserve">Research and Development Credits: </w:t>
            </w:r>
          </w:p>
          <w:p w14:paraId="619475DB" w14:textId="77777777" w:rsidR="00DA1C01" w:rsidRDefault="00DA1C01" w:rsidP="00DA1C01">
            <w:pPr>
              <w:pStyle w:val="ListParagraph"/>
              <w:numPr>
                <w:ilvl w:val="0"/>
                <w:numId w:val="35"/>
              </w:numPr>
              <w:spacing w:line="276" w:lineRule="auto"/>
            </w:pPr>
            <w:r>
              <w:t>Calculate the credit for increased research and development activities</w:t>
            </w:r>
          </w:p>
          <w:p w14:paraId="4C7460F5" w14:textId="177A3577" w:rsidR="00DA1C01" w:rsidRPr="00AC41AE" w:rsidRDefault="00DA1C01" w:rsidP="00DA1C01">
            <w:pPr>
              <w:pStyle w:val="ListParagraph"/>
              <w:numPr>
                <w:ilvl w:val="0"/>
                <w:numId w:val="35"/>
              </w:numPr>
              <w:spacing w:line="276" w:lineRule="auto"/>
            </w:pPr>
            <w:r>
              <w:t>Understand what constitutes research and development activities for the purposes of the credit</w:t>
            </w:r>
          </w:p>
        </w:tc>
      </w:tr>
      <w:tr w:rsidR="00757DA2" w:rsidRPr="00AC41AE" w14:paraId="54775030" w14:textId="77777777" w:rsidTr="006F5B7E">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0D7450" w14:textId="2DEF0F52" w:rsidR="00757DA2" w:rsidRPr="00AC41AE" w:rsidRDefault="00757DA2">
            <w:r w:rsidRPr="00AC41AE">
              <w:rPr>
                <w:b/>
                <w:bCs/>
              </w:rPr>
              <w:t>Readings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A45793" w14:textId="77777777" w:rsidR="000C64D5" w:rsidRDefault="000C64D5" w:rsidP="000C64D5">
            <w:pPr>
              <w:rPr>
                <w:b/>
                <w:bCs/>
              </w:rPr>
            </w:pPr>
            <w:r>
              <w:rPr>
                <w:b/>
                <w:bCs/>
              </w:rPr>
              <w:t>Internal Revenue Code Section 199</w:t>
            </w:r>
          </w:p>
          <w:p w14:paraId="67341786" w14:textId="5BC06E27" w:rsidR="00755FA3" w:rsidRPr="00AC41AE" w:rsidRDefault="000C64D5" w:rsidP="000C64D5">
            <w:r>
              <w:rPr>
                <w:b/>
                <w:bCs/>
              </w:rPr>
              <w:t>Form 8903 and Instructions</w:t>
            </w:r>
          </w:p>
        </w:tc>
      </w:tr>
      <w:tr w:rsidR="0046498F" w:rsidRPr="00AC41AE" w14:paraId="3C89E299" w14:textId="77777777" w:rsidTr="0046498F">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BE4300" w14:textId="0F313CF0" w:rsidR="0046498F" w:rsidRPr="00AC41AE" w:rsidRDefault="0046498F" w:rsidP="0046498F">
            <w:pPr>
              <w:rPr>
                <w:b/>
                <w:bCs/>
              </w:rPr>
            </w:pPr>
            <w:r w:rsidRPr="00AC41AE">
              <w:rPr>
                <w:b/>
                <w:bCs/>
              </w:rPr>
              <w:t>Activities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FC8E9" w14:textId="716C4128" w:rsidR="000C64D5" w:rsidRPr="00AC41AE" w:rsidRDefault="000C64D5" w:rsidP="000C64D5">
            <w:pPr>
              <w:rPr>
                <w:bCs/>
              </w:rPr>
            </w:pPr>
            <w:r>
              <w:rPr>
                <w:b/>
                <w:bCs/>
              </w:rPr>
              <w:t>Virtual Classroom Lesson 9</w:t>
            </w:r>
          </w:p>
          <w:p w14:paraId="117B6897" w14:textId="089DA829" w:rsidR="000C64D5" w:rsidRPr="00AC41AE" w:rsidRDefault="000C64D5" w:rsidP="000C64D5">
            <w:pPr>
              <w:rPr>
                <w:bCs/>
              </w:rPr>
            </w:pPr>
            <w:r>
              <w:rPr>
                <w:bCs/>
              </w:rPr>
              <w:t xml:space="preserve">Review Content and Self-Assessment Exercises </w:t>
            </w:r>
          </w:p>
          <w:p w14:paraId="1DBB971E" w14:textId="14B55E1D" w:rsidR="00DA1C01" w:rsidRPr="00DA1C01" w:rsidRDefault="000C64D5" w:rsidP="00DA1C01">
            <w:pPr>
              <w:rPr>
                <w:bCs/>
              </w:rPr>
            </w:pPr>
            <w:r w:rsidRPr="00DA1C01">
              <w:rPr>
                <w:bCs/>
              </w:rPr>
              <w:t>Guest Expert: Kurt Hanway</w:t>
            </w:r>
          </w:p>
          <w:p w14:paraId="40A110E5" w14:textId="77777777" w:rsidR="00DA1C01" w:rsidRPr="00DA1C01" w:rsidRDefault="00DA1C01" w:rsidP="00DA1C01">
            <w:pPr>
              <w:rPr>
                <w:bCs/>
              </w:rPr>
            </w:pPr>
            <w:r w:rsidRPr="00DA1C01">
              <w:rPr>
                <w:bCs/>
              </w:rPr>
              <w:t xml:space="preserve">Guest Experts: Adam Boyer and Rich Marcos </w:t>
            </w:r>
          </w:p>
          <w:p w14:paraId="553A5852" w14:textId="77777777" w:rsidR="000C64D5" w:rsidRPr="00AC41AE" w:rsidRDefault="000C64D5" w:rsidP="000C64D5">
            <w:pPr>
              <w:rPr>
                <w:bCs/>
              </w:rPr>
            </w:pPr>
          </w:p>
          <w:p w14:paraId="597A6480" w14:textId="35BFA0CF" w:rsidR="000C64D5" w:rsidRDefault="000C64D5" w:rsidP="0005477E">
            <w:r w:rsidRPr="00AC41AE">
              <w:rPr>
                <w:b/>
                <w:bCs/>
              </w:rPr>
              <w:t xml:space="preserve">MarshallTALK </w:t>
            </w:r>
            <w:r w:rsidR="006D005B">
              <w:t>will take place on Monday, July 28</w:t>
            </w:r>
            <w:r w:rsidR="006D005B" w:rsidRPr="006D005B">
              <w:rPr>
                <w:vertAlign w:val="superscript"/>
              </w:rPr>
              <w:t>th</w:t>
            </w:r>
            <w:r w:rsidR="006D005B">
              <w:t xml:space="preserve"> </w:t>
            </w:r>
            <w:r w:rsidRPr="00AC41AE">
              <w:t>from 6:30pm to 7:30pm PT</w:t>
            </w:r>
            <w:r>
              <w:t xml:space="preserve">. </w:t>
            </w:r>
          </w:p>
          <w:p w14:paraId="5AF24DD9" w14:textId="77777777" w:rsidR="00F5680D" w:rsidRDefault="00F5680D" w:rsidP="000C64D5"/>
          <w:p w14:paraId="78A3E580" w14:textId="3227A5AB" w:rsidR="00F5680D" w:rsidRPr="00DA1C01" w:rsidRDefault="00F5680D" w:rsidP="00F5680D">
            <w:pPr>
              <w:rPr>
                <w:i/>
              </w:rPr>
            </w:pPr>
            <w:r>
              <w:rPr>
                <w:bCs/>
              </w:rPr>
              <w:t xml:space="preserve">We will review last week’s lesson </w:t>
            </w:r>
            <w:r>
              <w:rPr>
                <w:bCs/>
                <w:i/>
              </w:rPr>
              <w:t>Tangible Asset Regulations and Installment Sales</w:t>
            </w:r>
            <w:r>
              <w:rPr>
                <w:bCs/>
              </w:rPr>
              <w:t xml:space="preserve"> and preview this week’s lesson </w:t>
            </w:r>
            <w:r>
              <w:rPr>
                <w:bCs/>
                <w:i/>
              </w:rPr>
              <w:t>Qualified Production Activities Deduction</w:t>
            </w:r>
            <w:r w:rsidR="00DA1C01">
              <w:rPr>
                <w:bCs/>
                <w:i/>
              </w:rPr>
              <w:t xml:space="preserve"> </w:t>
            </w:r>
            <w:r w:rsidR="00DA1C01">
              <w:rPr>
                <w:bCs/>
              </w:rPr>
              <w:t xml:space="preserve">and </w:t>
            </w:r>
            <w:r w:rsidR="00DA1C01">
              <w:rPr>
                <w:bCs/>
                <w:i/>
              </w:rPr>
              <w:t>Research and Development Credits</w:t>
            </w:r>
          </w:p>
          <w:p w14:paraId="752F8EE5" w14:textId="111F93E4" w:rsidR="0046498F" w:rsidRPr="00AC41AE" w:rsidRDefault="0046498F" w:rsidP="00565572">
            <w:pPr>
              <w:rPr>
                <w:b/>
                <w:bCs/>
              </w:rPr>
            </w:pPr>
          </w:p>
        </w:tc>
      </w:tr>
      <w:tr w:rsidR="0046498F" w:rsidRPr="00AC41AE" w14:paraId="0C795596" w14:textId="77777777" w:rsidTr="0046498F">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C6E7B8" w14:textId="61416E2D" w:rsidR="0046498F" w:rsidRPr="00AC41AE" w:rsidRDefault="00DA1C01" w:rsidP="0046498F">
            <w:pPr>
              <w:rPr>
                <w:b/>
                <w:bCs/>
              </w:rPr>
            </w:pPr>
            <w:r>
              <w:rPr>
                <w:b/>
                <w:bCs/>
              </w:rPr>
              <w:t>Assignments</w:t>
            </w:r>
          </w:p>
        </w:tc>
        <w:tc>
          <w:tcPr>
            <w:tcW w:w="4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88ECC2" w14:textId="77777777" w:rsidR="0005477E" w:rsidRDefault="0005477E" w:rsidP="000C64D5">
            <w:pPr>
              <w:rPr>
                <w:bCs/>
              </w:rPr>
            </w:pPr>
          </w:p>
          <w:p w14:paraId="3849F4E0" w14:textId="6D2D66E5" w:rsidR="000C64D5" w:rsidRDefault="00DA1C01" w:rsidP="000C64D5">
            <w:pPr>
              <w:rPr>
                <w:bCs/>
              </w:rPr>
            </w:pPr>
            <w:r>
              <w:rPr>
                <w:bCs/>
              </w:rPr>
              <w:t>No assignments this week</w:t>
            </w:r>
          </w:p>
          <w:p w14:paraId="3DA560A4" w14:textId="2F4FA3BB" w:rsidR="0046498F" w:rsidRPr="00AC41AE" w:rsidRDefault="0046498F" w:rsidP="00565572">
            <w:pPr>
              <w:rPr>
                <w:b/>
                <w:bCs/>
              </w:rPr>
            </w:pPr>
          </w:p>
        </w:tc>
      </w:tr>
    </w:tbl>
    <w:p w14:paraId="2F75E94E" w14:textId="70A46D06" w:rsidR="00757DA2" w:rsidRPr="00AC41AE" w:rsidRDefault="00757DA2"/>
    <w:p w14:paraId="59841014" w14:textId="77777777" w:rsidR="00757DA2" w:rsidRPr="00AC41AE" w:rsidRDefault="00757DA2">
      <w:pPr>
        <w:rPr>
          <w:b/>
          <w:bCs/>
        </w:rPr>
      </w:pPr>
    </w:p>
    <w:p w14:paraId="3A69B8B1" w14:textId="77777777" w:rsidR="00757DA2" w:rsidRPr="00AC41AE" w:rsidRDefault="00757DA2">
      <w:pPr>
        <w:rPr>
          <w:b/>
          <w:bCs/>
        </w:rPr>
      </w:pPr>
    </w:p>
    <w:p w14:paraId="04DF2796" w14:textId="77777777" w:rsidR="00757DA2" w:rsidRPr="00AC41AE" w:rsidRDefault="00757DA2">
      <w:pPr>
        <w:rPr>
          <w:b/>
          <w:bCs/>
        </w:rPr>
      </w:pPr>
    </w:p>
    <w:p w14:paraId="7FFE4B54" w14:textId="77777777" w:rsidR="00757DA2" w:rsidRPr="00AC41AE" w:rsidRDefault="00757DA2">
      <w:pPr>
        <w:rPr>
          <w:b/>
          <w:bCs/>
        </w:rPr>
      </w:pPr>
    </w:p>
    <w:p w14:paraId="599CCB4D" w14:textId="77777777" w:rsidR="00757DA2" w:rsidRPr="00AC41AE" w:rsidRDefault="00757DA2">
      <w:pPr>
        <w:rPr>
          <w:b/>
          <w:bCs/>
        </w:rPr>
      </w:pPr>
    </w:p>
    <w:p w14:paraId="6F30377D" w14:textId="77777777" w:rsidR="00757DA2" w:rsidRPr="00AC41AE" w:rsidRDefault="00757DA2">
      <w:pPr>
        <w:rPr>
          <w:b/>
          <w:bCs/>
        </w:rPr>
      </w:pPr>
    </w:p>
    <w:p w14:paraId="27CDB38B" w14:textId="77777777" w:rsidR="00757DA2" w:rsidRPr="00AC41AE" w:rsidRDefault="00757DA2">
      <w:pPr>
        <w:rPr>
          <w:b/>
          <w:bCs/>
        </w:rPr>
      </w:pPr>
    </w:p>
    <w:p w14:paraId="196D9C29" w14:textId="77777777" w:rsidR="00757DA2" w:rsidRDefault="00757DA2">
      <w:pPr>
        <w:rPr>
          <w:b/>
          <w:bCs/>
        </w:rPr>
      </w:pPr>
    </w:p>
    <w:p w14:paraId="45BD1AAA" w14:textId="77777777" w:rsidR="00014F14" w:rsidRDefault="00014F14">
      <w:pPr>
        <w:rPr>
          <w:b/>
          <w:bCs/>
        </w:rPr>
      </w:pPr>
    </w:p>
    <w:p w14:paraId="02B4C321" w14:textId="77777777" w:rsidR="00014F14" w:rsidRDefault="00014F14">
      <w:pPr>
        <w:rPr>
          <w:b/>
          <w:bCs/>
        </w:rPr>
      </w:pPr>
    </w:p>
    <w:p w14:paraId="6BAE7485" w14:textId="77777777" w:rsidR="00014F14" w:rsidRPr="00AC41AE" w:rsidRDefault="00014F14">
      <w:pPr>
        <w:rPr>
          <w:b/>
          <w:bCs/>
        </w:rPr>
      </w:pPr>
    </w:p>
    <w:p w14:paraId="1D0CA15F" w14:textId="77777777" w:rsidR="00757DA2" w:rsidRPr="00AC41AE" w:rsidRDefault="00757DA2">
      <w:pPr>
        <w:rPr>
          <w:b/>
          <w:bCs/>
        </w:rPr>
      </w:pPr>
    </w:p>
    <w:p w14:paraId="08977023" w14:textId="77777777" w:rsidR="00757DA2" w:rsidRPr="00AC41AE" w:rsidRDefault="00757DA2">
      <w:pPr>
        <w:rPr>
          <w:b/>
          <w:bCs/>
        </w:rPr>
      </w:pPr>
    </w:p>
    <w:p w14:paraId="34B5B227" w14:textId="77777777" w:rsidR="00757DA2" w:rsidRPr="00AC41AE" w:rsidRDefault="00757DA2">
      <w:pPr>
        <w:rPr>
          <w:b/>
          <w:bCs/>
        </w:rPr>
      </w:pPr>
    </w:p>
    <w:p w14:paraId="6C4FD29C" w14:textId="77777777" w:rsidR="000C64D5" w:rsidRPr="00AC41AE" w:rsidRDefault="000C64D5">
      <w:pP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86"/>
      </w:tblGrid>
      <w:tr w:rsidR="00757DA2" w:rsidRPr="00AC41AE" w14:paraId="37D00FB3" w14:textId="77777777" w:rsidTr="006D005B">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6D014C" w14:textId="77777777" w:rsidR="00757DA2" w:rsidRPr="00AC41AE" w:rsidRDefault="00757DA2">
            <w:pPr>
              <w:jc w:val="both"/>
            </w:pPr>
            <w:r w:rsidRPr="00AC41AE">
              <w:rPr>
                <w:b/>
                <w:bCs/>
              </w:rPr>
              <w:lastRenderedPageBreak/>
              <w:t>Module 10:</w:t>
            </w:r>
          </w:p>
          <w:p w14:paraId="75D78B9C" w14:textId="77777777" w:rsidR="00757DA2" w:rsidRPr="00AC41AE" w:rsidRDefault="00757DA2">
            <w:pPr>
              <w:rPr>
                <w:b/>
                <w:bCs/>
              </w:rPr>
            </w:pPr>
            <w:r w:rsidRPr="00AC41AE">
              <w:rPr>
                <w:b/>
                <w:bCs/>
              </w:rPr>
              <w:t>Mon-Sun</w:t>
            </w:r>
          </w:p>
          <w:p w14:paraId="6913D90E" w14:textId="56B42490" w:rsidR="00757DA2" w:rsidRPr="00AC41AE" w:rsidRDefault="006D005B">
            <w:pPr>
              <w:rPr>
                <w:b/>
                <w:bCs/>
              </w:rPr>
            </w:pPr>
            <w:r>
              <w:rPr>
                <w:b/>
                <w:bCs/>
              </w:rPr>
              <w:t>Aug 4 – Aug 10</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0BABB5" w14:textId="77777777" w:rsidR="002C1665" w:rsidRDefault="002C1665" w:rsidP="002C1665">
            <w:pPr>
              <w:rPr>
                <w:b/>
                <w:bCs/>
              </w:rPr>
            </w:pPr>
            <w:r>
              <w:rPr>
                <w:b/>
                <w:bCs/>
              </w:rPr>
              <w:t>Accounting Periods</w:t>
            </w:r>
          </w:p>
          <w:p w14:paraId="397AD1D1" w14:textId="7AC707F5" w:rsidR="00757DA2" w:rsidRPr="00AC41AE" w:rsidRDefault="002C1665" w:rsidP="002C1665">
            <w:r>
              <w:rPr>
                <w:b/>
                <w:bCs/>
              </w:rPr>
              <w:t>Ethics</w:t>
            </w:r>
          </w:p>
        </w:tc>
      </w:tr>
      <w:tr w:rsidR="00757DA2" w:rsidRPr="00AC41AE" w14:paraId="748A45FD" w14:textId="77777777" w:rsidTr="006D005B">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F71886" w14:textId="112726FC" w:rsidR="00757DA2" w:rsidRPr="00AC41AE" w:rsidRDefault="00D57410">
            <w:r w:rsidRPr="00AC41AE">
              <w:rPr>
                <w:b/>
                <w:bCs/>
              </w:rPr>
              <w:t xml:space="preserve">Learning </w:t>
            </w:r>
            <w:r w:rsidR="00757DA2" w:rsidRPr="00AC41AE">
              <w:rPr>
                <w:b/>
                <w:bCs/>
              </w:rPr>
              <w:t>Outcomes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C6E1F" w14:textId="77777777" w:rsidR="002C1665" w:rsidRDefault="002C1665" w:rsidP="002C1665">
            <w:pPr>
              <w:spacing w:line="276" w:lineRule="auto"/>
            </w:pPr>
            <w:r>
              <w:t>Accounting Periods:</w:t>
            </w:r>
          </w:p>
          <w:p w14:paraId="5B597F84" w14:textId="77777777" w:rsidR="002C1665" w:rsidRDefault="002C1665" w:rsidP="002C1665">
            <w:pPr>
              <w:pStyle w:val="ListParagraph"/>
              <w:numPr>
                <w:ilvl w:val="0"/>
                <w:numId w:val="37"/>
              </w:numPr>
              <w:spacing w:line="276" w:lineRule="auto"/>
            </w:pPr>
            <w:r>
              <w:t>Understand the allowable accounting periods</w:t>
            </w:r>
          </w:p>
          <w:p w14:paraId="137DC625" w14:textId="77777777" w:rsidR="002C1665" w:rsidRDefault="002C1665" w:rsidP="002C1665">
            <w:pPr>
              <w:pStyle w:val="ListParagraph"/>
              <w:numPr>
                <w:ilvl w:val="0"/>
                <w:numId w:val="37"/>
              </w:numPr>
              <w:spacing w:line="276" w:lineRule="auto"/>
            </w:pPr>
            <w:r>
              <w:t>Understand the term short period</w:t>
            </w:r>
          </w:p>
          <w:p w14:paraId="5B272F17" w14:textId="77777777" w:rsidR="002C1665" w:rsidRDefault="002C1665" w:rsidP="002C1665">
            <w:pPr>
              <w:pStyle w:val="ListParagraph"/>
              <w:numPr>
                <w:ilvl w:val="0"/>
                <w:numId w:val="37"/>
              </w:numPr>
              <w:spacing w:line="276" w:lineRule="auto"/>
            </w:pPr>
            <w:r>
              <w:t>Discuss the requirements of using a 52-53 week year</w:t>
            </w:r>
          </w:p>
          <w:p w14:paraId="0946614C" w14:textId="77777777" w:rsidR="002C1665" w:rsidRDefault="002C1665" w:rsidP="002C1665">
            <w:pPr>
              <w:pStyle w:val="ListParagraph"/>
              <w:numPr>
                <w:ilvl w:val="0"/>
                <w:numId w:val="37"/>
              </w:numPr>
              <w:spacing w:line="276" w:lineRule="auto"/>
            </w:pPr>
            <w:r>
              <w:t>Discuss how to change an accounting period</w:t>
            </w:r>
          </w:p>
          <w:p w14:paraId="6C0F4F36" w14:textId="77777777" w:rsidR="002C1665" w:rsidRDefault="002C1665" w:rsidP="002C1665">
            <w:pPr>
              <w:pStyle w:val="ListParagraph"/>
              <w:numPr>
                <w:ilvl w:val="0"/>
                <w:numId w:val="37"/>
              </w:numPr>
              <w:spacing w:line="276" w:lineRule="auto"/>
            </w:pPr>
            <w:r>
              <w:t>Discuss when an accounting period must be changed</w:t>
            </w:r>
          </w:p>
          <w:p w14:paraId="225ECA13" w14:textId="77777777" w:rsidR="002C1665" w:rsidRDefault="002C1665" w:rsidP="002C1665">
            <w:pPr>
              <w:spacing w:line="276" w:lineRule="auto"/>
            </w:pPr>
            <w:r>
              <w:t>Ethics:</w:t>
            </w:r>
          </w:p>
          <w:p w14:paraId="02904A97" w14:textId="297AED55" w:rsidR="00D96ADC" w:rsidRPr="00AC41AE" w:rsidRDefault="002C1665" w:rsidP="002C1665">
            <w:pPr>
              <w:spacing w:line="276" w:lineRule="auto"/>
              <w:ind w:left="360"/>
            </w:pPr>
            <w:r>
              <w:t>How to stay out of trouble</w:t>
            </w:r>
          </w:p>
        </w:tc>
      </w:tr>
      <w:tr w:rsidR="00757DA2" w:rsidRPr="00AC41AE" w14:paraId="1021A603" w14:textId="77777777" w:rsidTr="006D005B">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ABF185" w14:textId="4D33F75F" w:rsidR="00757DA2" w:rsidRPr="00AC41AE" w:rsidRDefault="00757DA2">
            <w:r w:rsidRPr="00AC41AE">
              <w:rPr>
                <w:b/>
                <w:bCs/>
              </w:rPr>
              <w:t>Readings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5D80C4" w14:textId="3E3CBCE3" w:rsidR="00752E27" w:rsidRPr="00873CBC" w:rsidRDefault="006147E3" w:rsidP="00752E27">
            <w:pPr>
              <w:rPr>
                <w:b/>
                <w:bCs/>
              </w:rPr>
            </w:pPr>
            <w:r>
              <w:rPr>
                <w:b/>
                <w:bCs/>
              </w:rPr>
              <w:t>Chapter 10</w:t>
            </w:r>
            <w:r w:rsidR="00072318">
              <w:rPr>
                <w:b/>
                <w:bCs/>
              </w:rPr>
              <w:t>; Ethics in Motion</w:t>
            </w:r>
          </w:p>
        </w:tc>
      </w:tr>
      <w:tr w:rsidR="0046498F" w:rsidRPr="00AC41AE" w14:paraId="0A8E5DA1" w14:textId="77777777" w:rsidTr="006D005B">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616E50" w14:textId="31248B68" w:rsidR="0046498F" w:rsidRPr="00AC41AE" w:rsidRDefault="0046498F" w:rsidP="0046498F">
            <w:pPr>
              <w:rPr>
                <w:b/>
                <w:bCs/>
              </w:rPr>
            </w:pPr>
            <w:r w:rsidRPr="00AC41AE">
              <w:rPr>
                <w:b/>
                <w:bCs/>
              </w:rPr>
              <w:t>Activities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CC154" w14:textId="226A30D9" w:rsidR="000C64D5" w:rsidRPr="00AC41AE" w:rsidRDefault="000C64D5" w:rsidP="000C64D5">
            <w:pPr>
              <w:rPr>
                <w:bCs/>
              </w:rPr>
            </w:pPr>
            <w:r>
              <w:rPr>
                <w:b/>
                <w:bCs/>
              </w:rPr>
              <w:t>Virtual Classroom Lesson 10</w:t>
            </w:r>
          </w:p>
          <w:p w14:paraId="4116252E" w14:textId="77777777" w:rsidR="00D5129D" w:rsidRDefault="00D5129D" w:rsidP="00D5129D">
            <w:pPr>
              <w:rPr>
                <w:bCs/>
              </w:rPr>
            </w:pPr>
            <w:r>
              <w:rPr>
                <w:bCs/>
              </w:rPr>
              <w:t xml:space="preserve">Review Content and Self-Assessment Exercises </w:t>
            </w:r>
          </w:p>
          <w:p w14:paraId="492024A1" w14:textId="6E4FE4BA" w:rsidR="000C64D5" w:rsidRPr="00D5129D" w:rsidRDefault="00D5129D" w:rsidP="000C64D5">
            <w:pPr>
              <w:rPr>
                <w:bCs/>
              </w:rPr>
            </w:pPr>
            <w:r w:rsidRPr="006D005B">
              <w:rPr>
                <w:bCs/>
              </w:rPr>
              <w:t>Guest Expert: Justin Paperny</w:t>
            </w:r>
          </w:p>
          <w:p w14:paraId="469FB4A5" w14:textId="77777777" w:rsidR="000C64D5" w:rsidRPr="00AC41AE" w:rsidRDefault="000C64D5" w:rsidP="000C64D5">
            <w:pPr>
              <w:rPr>
                <w:bCs/>
              </w:rPr>
            </w:pPr>
          </w:p>
          <w:p w14:paraId="77E1E6EB" w14:textId="36BC45D4" w:rsidR="000C64D5" w:rsidRDefault="000C64D5" w:rsidP="000C64D5">
            <w:r w:rsidRPr="00AC41AE">
              <w:rPr>
                <w:b/>
                <w:bCs/>
              </w:rPr>
              <w:t xml:space="preserve">MarshallTALK </w:t>
            </w:r>
            <w:r w:rsidRPr="00AC41AE">
              <w:t xml:space="preserve">will take place </w:t>
            </w:r>
            <w:r w:rsidR="0005477E">
              <w:t>on Monday, Aug. 4th</w:t>
            </w:r>
            <w:r w:rsidRPr="00AC41AE">
              <w:t xml:space="preserve"> from 6:30pm to 7:30pm PT</w:t>
            </w:r>
            <w:r>
              <w:t xml:space="preserve">. </w:t>
            </w:r>
          </w:p>
          <w:p w14:paraId="795A3C77" w14:textId="77777777" w:rsidR="00F5680D" w:rsidRDefault="00F5680D" w:rsidP="000C64D5"/>
          <w:p w14:paraId="14846525" w14:textId="77777777" w:rsidR="0046498F" w:rsidRDefault="00F5680D" w:rsidP="0046498F">
            <w:pPr>
              <w:rPr>
                <w:i/>
              </w:rPr>
            </w:pPr>
            <w:r>
              <w:rPr>
                <w:bCs/>
              </w:rPr>
              <w:t xml:space="preserve">We will review last week’s lesson </w:t>
            </w:r>
            <w:r w:rsidR="00D5129D">
              <w:rPr>
                <w:bCs/>
                <w:i/>
              </w:rPr>
              <w:t xml:space="preserve">Qualified Production Activities Deduction </w:t>
            </w:r>
            <w:r w:rsidR="00D5129D">
              <w:rPr>
                <w:bCs/>
              </w:rPr>
              <w:t xml:space="preserve">and </w:t>
            </w:r>
            <w:r w:rsidR="00D5129D">
              <w:rPr>
                <w:bCs/>
                <w:i/>
              </w:rPr>
              <w:t>Research and Development Credits</w:t>
            </w:r>
            <w:r w:rsidR="00D5129D">
              <w:t xml:space="preserve"> </w:t>
            </w:r>
            <w:r>
              <w:rPr>
                <w:bCs/>
              </w:rPr>
              <w:t xml:space="preserve">and preview this week’s lesson </w:t>
            </w:r>
            <w:r w:rsidR="00D5129D">
              <w:rPr>
                <w:bCs/>
                <w:i/>
              </w:rPr>
              <w:t>Accounting Periods</w:t>
            </w:r>
            <w:r w:rsidR="00D5129D">
              <w:rPr>
                <w:bCs/>
              </w:rPr>
              <w:t xml:space="preserve"> and </w:t>
            </w:r>
            <w:r w:rsidR="00D5129D">
              <w:rPr>
                <w:bCs/>
                <w:i/>
              </w:rPr>
              <w:t>Ethics</w:t>
            </w:r>
          </w:p>
          <w:p w14:paraId="126367B6" w14:textId="6D4F412E" w:rsidR="00D5129D" w:rsidRPr="00D5129D" w:rsidRDefault="00D5129D" w:rsidP="0046498F">
            <w:pPr>
              <w:rPr>
                <w:i/>
              </w:rPr>
            </w:pPr>
          </w:p>
        </w:tc>
      </w:tr>
      <w:tr w:rsidR="0046498F" w:rsidRPr="00AC41AE" w14:paraId="3D90CCD2" w14:textId="77777777" w:rsidTr="006D005B">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AA98EC" w14:textId="7301078C" w:rsidR="0046498F" w:rsidRPr="00AC41AE" w:rsidRDefault="00D5129D" w:rsidP="0046498F">
            <w:pPr>
              <w:rPr>
                <w:b/>
                <w:bCs/>
              </w:rPr>
            </w:pPr>
            <w:r>
              <w:rPr>
                <w:b/>
                <w:bCs/>
              </w:rPr>
              <w:t>Assignment</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69C02A" w14:textId="77777777" w:rsidR="00F15939" w:rsidRDefault="00F15939" w:rsidP="00FA1928">
            <w:pPr>
              <w:rPr>
                <w:b/>
                <w:bCs/>
              </w:rPr>
            </w:pPr>
          </w:p>
          <w:p w14:paraId="29AE8192" w14:textId="7DBFE5A2" w:rsidR="00FA1928" w:rsidRDefault="00FA1928" w:rsidP="00FA1928">
            <w:pPr>
              <w:rPr>
                <w:bCs/>
              </w:rPr>
            </w:pPr>
            <w:r>
              <w:rPr>
                <w:bCs/>
              </w:rPr>
              <w:t xml:space="preserve">UPLOAD </w:t>
            </w:r>
            <w:r w:rsidR="00D5129D" w:rsidRPr="00D5129D">
              <w:rPr>
                <w:bCs/>
                <w:u w:val="single"/>
              </w:rPr>
              <w:t>CASE STUDY</w:t>
            </w:r>
            <w:r>
              <w:rPr>
                <w:bCs/>
              </w:rPr>
              <w:t xml:space="preserve"> BY SUNDAY,</w:t>
            </w:r>
            <w:r w:rsidRPr="00AC41AE">
              <w:rPr>
                <w:bCs/>
              </w:rPr>
              <w:t xml:space="preserve"> </w:t>
            </w:r>
            <w:r w:rsidR="00D5129D">
              <w:rPr>
                <w:bCs/>
              </w:rPr>
              <w:t xml:space="preserve">AUGUST </w:t>
            </w:r>
            <w:r w:rsidR="006147E3">
              <w:rPr>
                <w:bCs/>
              </w:rPr>
              <w:t>10</w:t>
            </w:r>
            <w:r w:rsidR="00D5129D" w:rsidRPr="00D5129D">
              <w:rPr>
                <w:bCs/>
                <w:vertAlign w:val="superscript"/>
              </w:rPr>
              <w:t>th</w:t>
            </w:r>
            <w:r w:rsidR="006147E3">
              <w:rPr>
                <w:bCs/>
              </w:rPr>
              <w:t xml:space="preserve"> at</w:t>
            </w:r>
            <w:r w:rsidR="00D5129D">
              <w:rPr>
                <w:bCs/>
              </w:rPr>
              <w:t xml:space="preserve"> </w:t>
            </w:r>
            <w:r w:rsidRPr="00AC41AE">
              <w:rPr>
                <w:bCs/>
              </w:rPr>
              <w:t xml:space="preserve">11:59PM </w:t>
            </w:r>
          </w:p>
          <w:p w14:paraId="07F78408" w14:textId="180F9AB3" w:rsidR="0046498F" w:rsidRPr="00AC41AE" w:rsidRDefault="0046498F" w:rsidP="0046498F">
            <w:pPr>
              <w:rPr>
                <w:b/>
                <w:bCs/>
              </w:rPr>
            </w:pPr>
          </w:p>
        </w:tc>
      </w:tr>
    </w:tbl>
    <w:p w14:paraId="0218AD10" w14:textId="5936DD0B" w:rsidR="00757DA2" w:rsidRPr="00AC41AE" w:rsidRDefault="00757DA2"/>
    <w:p w14:paraId="7B56EE34" w14:textId="77777777" w:rsidR="00FA1928" w:rsidRDefault="00FA1928">
      <w:pPr>
        <w:rPr>
          <w:b/>
          <w:bCs/>
        </w:rPr>
      </w:pPr>
    </w:p>
    <w:p w14:paraId="558AB7E1" w14:textId="77777777" w:rsidR="00014F14" w:rsidRDefault="00014F14">
      <w:pPr>
        <w:rPr>
          <w:b/>
          <w:bCs/>
        </w:rPr>
      </w:pPr>
    </w:p>
    <w:p w14:paraId="6FCFA417" w14:textId="630EE338" w:rsidR="0005477E" w:rsidRPr="00AC41AE" w:rsidRDefault="0005477E" w:rsidP="00D5129D">
      <w:pPr>
        <w:tabs>
          <w:tab w:val="left" w:pos="1939"/>
        </w:tabs>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701"/>
      </w:tblGrid>
      <w:tr w:rsidR="00757DA2" w:rsidRPr="00AC41AE" w14:paraId="63065C28" w14:textId="77777777" w:rsidTr="006F5B7E">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C6F467" w14:textId="77777777" w:rsidR="00757DA2" w:rsidRPr="00AC41AE" w:rsidRDefault="00757DA2">
            <w:pPr>
              <w:jc w:val="both"/>
            </w:pPr>
            <w:r w:rsidRPr="00AC41AE">
              <w:rPr>
                <w:b/>
                <w:bCs/>
              </w:rPr>
              <w:t>Module 11:</w:t>
            </w:r>
          </w:p>
          <w:p w14:paraId="7A9B0A2D" w14:textId="77777777" w:rsidR="00757DA2" w:rsidRPr="00AC41AE" w:rsidRDefault="00757DA2">
            <w:pPr>
              <w:rPr>
                <w:b/>
                <w:bCs/>
              </w:rPr>
            </w:pPr>
            <w:r w:rsidRPr="00AC41AE">
              <w:rPr>
                <w:b/>
                <w:bCs/>
              </w:rPr>
              <w:t>Mon-Sun</w:t>
            </w:r>
          </w:p>
          <w:p w14:paraId="28E25CBB" w14:textId="5CAFAF21" w:rsidR="00757DA2" w:rsidRPr="00AC41AE" w:rsidRDefault="005E4199">
            <w:pPr>
              <w:rPr>
                <w:b/>
                <w:bCs/>
              </w:rPr>
            </w:pPr>
            <w:r>
              <w:rPr>
                <w:b/>
                <w:bCs/>
              </w:rPr>
              <w:t>Aug 11</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0C397E" w14:textId="68EAB9EE" w:rsidR="000C64D5" w:rsidRPr="006147E3" w:rsidRDefault="006147E3">
            <w:pPr>
              <w:rPr>
                <w:b/>
              </w:rPr>
            </w:pPr>
            <w:r w:rsidRPr="006147E3">
              <w:rPr>
                <w:b/>
              </w:rPr>
              <w:t>Final Exam</w:t>
            </w:r>
          </w:p>
        </w:tc>
      </w:tr>
      <w:tr w:rsidR="00757DA2" w:rsidRPr="00AC41AE" w14:paraId="593E6093" w14:textId="77777777" w:rsidTr="006F5B7E">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0A4C04" w14:textId="35AB8C03" w:rsidR="00757DA2" w:rsidRPr="00AC41AE" w:rsidRDefault="00D57410">
            <w:r w:rsidRPr="00AC41AE">
              <w:rPr>
                <w:b/>
                <w:bCs/>
              </w:rPr>
              <w:t xml:space="preserve">Learning </w:t>
            </w:r>
            <w:r w:rsidR="00757DA2" w:rsidRPr="00AC41AE">
              <w:rPr>
                <w:b/>
                <w:bCs/>
              </w:rPr>
              <w:t>Outcomes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8D4936" w14:textId="31FE8774" w:rsidR="000C64D5" w:rsidRPr="00AC41AE" w:rsidRDefault="00072318" w:rsidP="000C64D5">
            <w:pPr>
              <w:pStyle w:val="ListParagraph"/>
              <w:numPr>
                <w:ilvl w:val="0"/>
                <w:numId w:val="37"/>
              </w:numPr>
              <w:spacing w:line="276" w:lineRule="auto"/>
            </w:pPr>
            <w:r>
              <w:t>Review Modules 7</w:t>
            </w:r>
            <w:r w:rsidR="006147E3">
              <w:t xml:space="preserve"> - 10</w:t>
            </w:r>
          </w:p>
        </w:tc>
      </w:tr>
      <w:tr w:rsidR="00757DA2" w:rsidRPr="00AC41AE" w14:paraId="3C5478AE" w14:textId="77777777" w:rsidTr="006F5B7E">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BDDF0" w14:textId="4BC72EB7" w:rsidR="00757DA2" w:rsidRPr="00AC41AE" w:rsidRDefault="00757DA2">
            <w:r w:rsidRPr="00AC41AE">
              <w:rPr>
                <w:b/>
                <w:bCs/>
              </w:rPr>
              <w:t>Readings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65481" w14:textId="77777777" w:rsidR="00752E27" w:rsidRDefault="005E4199" w:rsidP="0009202E">
            <w:pPr>
              <w:rPr>
                <w:b/>
                <w:bCs/>
              </w:rPr>
            </w:pPr>
            <w:r>
              <w:rPr>
                <w:b/>
                <w:bCs/>
              </w:rPr>
              <w:t>Review Readings</w:t>
            </w:r>
          </w:p>
          <w:p w14:paraId="674E27A9" w14:textId="4C7379C7" w:rsidR="005E4199" w:rsidRPr="00D96ADC" w:rsidRDefault="005E4199" w:rsidP="0009202E">
            <w:pPr>
              <w:rPr>
                <w:b/>
                <w:bCs/>
              </w:rPr>
            </w:pPr>
          </w:p>
        </w:tc>
      </w:tr>
      <w:tr w:rsidR="00333C04" w:rsidRPr="00AC41AE" w14:paraId="4A71B058" w14:textId="77777777" w:rsidTr="00333C04">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D0D3A" w14:textId="623649AB" w:rsidR="00333C04" w:rsidRPr="00AC41AE" w:rsidRDefault="00333C04" w:rsidP="00333C04">
            <w:pPr>
              <w:rPr>
                <w:b/>
                <w:bCs/>
              </w:rPr>
            </w:pPr>
            <w:r w:rsidRPr="00AC41AE">
              <w:rPr>
                <w:b/>
                <w:bCs/>
              </w:rPr>
              <w:t>Activities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0A92D" w14:textId="5B41FC3B" w:rsidR="00F5680D" w:rsidRDefault="005E4199" w:rsidP="000C64D5">
            <w:r>
              <w:rPr>
                <w:b/>
                <w:bCs/>
              </w:rPr>
              <w:t>Review Lectures and Exercises</w:t>
            </w:r>
          </w:p>
          <w:p w14:paraId="597A789B" w14:textId="139D7EDA" w:rsidR="00333C04" w:rsidRPr="00AC41AE" w:rsidRDefault="00333C04" w:rsidP="000C64D5">
            <w:pPr>
              <w:rPr>
                <w:b/>
                <w:bCs/>
              </w:rPr>
            </w:pPr>
          </w:p>
        </w:tc>
      </w:tr>
      <w:tr w:rsidR="00333C04" w:rsidRPr="00AC41AE" w14:paraId="64D48B53" w14:textId="77777777" w:rsidTr="00333C04">
        <w:tc>
          <w:tcPr>
            <w:tcW w:w="9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6F83D" w14:textId="0209A675" w:rsidR="00333C04" w:rsidRPr="00AC41AE" w:rsidRDefault="005E4199" w:rsidP="00333C04">
            <w:pPr>
              <w:rPr>
                <w:b/>
                <w:bCs/>
              </w:rPr>
            </w:pPr>
            <w:r>
              <w:rPr>
                <w:b/>
                <w:bCs/>
              </w:rPr>
              <w:t>Assignments</w:t>
            </w:r>
          </w:p>
        </w:tc>
        <w:tc>
          <w:tcPr>
            <w:tcW w:w="4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84B3D" w14:textId="2F873450" w:rsidR="005E4199" w:rsidRDefault="005E4199" w:rsidP="005E4199">
            <w:pPr>
              <w:rPr>
                <w:b/>
                <w:bCs/>
              </w:rPr>
            </w:pPr>
            <w:r w:rsidRPr="005E4199">
              <w:rPr>
                <w:b/>
                <w:bCs/>
              </w:rPr>
              <w:t>Final</w:t>
            </w:r>
            <w:r>
              <w:rPr>
                <w:bCs/>
              </w:rPr>
              <w:t xml:space="preserve"> </w:t>
            </w:r>
            <w:r>
              <w:rPr>
                <w:b/>
                <w:bCs/>
              </w:rPr>
              <w:t>exam</w:t>
            </w:r>
          </w:p>
          <w:p w14:paraId="5C41D6A6" w14:textId="106C5D8E" w:rsidR="00333C04" w:rsidRPr="00AC41AE" w:rsidRDefault="005E4199" w:rsidP="005E4199">
            <w:pPr>
              <w:rPr>
                <w:b/>
                <w:bCs/>
              </w:rPr>
            </w:pPr>
            <w:r>
              <w:rPr>
                <w:bCs/>
              </w:rPr>
              <w:t xml:space="preserve">The final exam will be given via Blackboard on </w:t>
            </w:r>
            <w:r w:rsidRPr="006147E3">
              <w:rPr>
                <w:b/>
                <w:bCs/>
              </w:rPr>
              <w:t>Monday</w:t>
            </w:r>
            <w:r>
              <w:rPr>
                <w:b/>
                <w:bCs/>
              </w:rPr>
              <w:t>, August 11</w:t>
            </w:r>
            <w:r w:rsidRPr="006147E3">
              <w:rPr>
                <w:b/>
                <w:bCs/>
                <w:vertAlign w:val="superscript"/>
              </w:rPr>
              <w:t>th</w:t>
            </w:r>
            <w:r w:rsidRPr="006147E3">
              <w:rPr>
                <w:b/>
                <w:bCs/>
              </w:rPr>
              <w:t xml:space="preserve"> from 6:30 pm-8:30 pm PT</w:t>
            </w:r>
            <w:r w:rsidRPr="008B320C">
              <w:rPr>
                <w:bCs/>
              </w:rPr>
              <w:t>.</w:t>
            </w:r>
            <w:r>
              <w:rPr>
                <w:bCs/>
              </w:rPr>
              <w:t xml:space="preserve"> Once started, students will have 2 hours to take the exam before being timed out. </w:t>
            </w:r>
          </w:p>
        </w:tc>
      </w:tr>
    </w:tbl>
    <w:p w14:paraId="33042D0F" w14:textId="475A8F9B" w:rsidR="00B71913" w:rsidRPr="00AC41AE" w:rsidRDefault="00B71913">
      <w:pPr>
        <w:rPr>
          <w:b/>
          <w:bCs/>
        </w:rPr>
      </w:pPr>
    </w:p>
    <w:sectPr w:rsidR="00B71913" w:rsidRPr="00AC41AE" w:rsidSect="00923744">
      <w:footerReference w:type="even" r:id="rId33"/>
      <w:footerReference w:type="default" r:id="rId3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35A" w14:textId="77777777" w:rsidR="00B37527" w:rsidRDefault="00B37527" w:rsidP="0099083A">
      <w:r>
        <w:separator/>
      </w:r>
    </w:p>
  </w:endnote>
  <w:endnote w:type="continuationSeparator" w:id="0">
    <w:p w14:paraId="64071CE5" w14:textId="77777777" w:rsidR="00B37527" w:rsidRDefault="00B37527" w:rsidP="009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E696" w14:textId="77777777" w:rsidR="006147E3" w:rsidRDefault="006147E3" w:rsidP="00CC6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6AA80" w14:textId="77777777" w:rsidR="006147E3" w:rsidRDefault="006147E3" w:rsidP="00990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43BF" w14:textId="77777777" w:rsidR="006147E3" w:rsidRDefault="006147E3" w:rsidP="00CC6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5C1">
      <w:rPr>
        <w:rStyle w:val="PageNumber"/>
        <w:noProof/>
      </w:rPr>
      <w:t>3</w:t>
    </w:r>
    <w:r>
      <w:rPr>
        <w:rStyle w:val="PageNumber"/>
      </w:rPr>
      <w:fldChar w:fldCharType="end"/>
    </w:r>
  </w:p>
  <w:p w14:paraId="2BAF96F7" w14:textId="77777777" w:rsidR="006147E3" w:rsidRDefault="006147E3" w:rsidP="009908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02020" w14:textId="77777777" w:rsidR="00B37527" w:rsidRDefault="00B37527" w:rsidP="0099083A">
      <w:r>
        <w:separator/>
      </w:r>
    </w:p>
  </w:footnote>
  <w:footnote w:type="continuationSeparator" w:id="0">
    <w:p w14:paraId="6177C97D" w14:textId="77777777" w:rsidR="00B37527" w:rsidRDefault="00B37527" w:rsidP="00990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000000A"/>
    <w:lvl w:ilvl="0" w:tplc="8F9A723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9C67F0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2A48980">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E0D706">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40033B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C0E21B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7366D0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3E8F10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9709F5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B"/>
    <w:multiLevelType w:val="hybridMultilevel"/>
    <w:tmpl w:val="0000000B"/>
    <w:lvl w:ilvl="0" w:tplc="263AF35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E0499D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114B48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C589AB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8B2BF0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0729040">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85014A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C88D7C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30030A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C"/>
    <w:multiLevelType w:val="hybridMultilevel"/>
    <w:tmpl w:val="0000000C"/>
    <w:lvl w:ilvl="0" w:tplc="CE448CA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6BE6C1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5582BA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7E6DEEC">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40B6D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0D8354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AFA75A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6B8A9FA">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3CE47E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D"/>
    <w:multiLevelType w:val="hybridMultilevel"/>
    <w:tmpl w:val="0000000D"/>
    <w:lvl w:ilvl="0" w:tplc="FB14C67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DEBCF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802D62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C8BA5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9E82FB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9AE9C80">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7A399A">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8A427C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8449D0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E"/>
    <w:multiLevelType w:val="hybridMultilevel"/>
    <w:tmpl w:val="0000000E"/>
    <w:lvl w:ilvl="0" w:tplc="7ED89E4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1C880F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D4A2CC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4680AD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7487F9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F1A7D6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59AC7A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DF80BB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7FAB2B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F"/>
    <w:multiLevelType w:val="hybridMultilevel"/>
    <w:tmpl w:val="0000000F"/>
    <w:lvl w:ilvl="0" w:tplc="0810A8FE">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7FAC33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BE06D4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B7CEA4C">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A427856">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EB2390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43ED55E">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86075F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1F2685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10"/>
    <w:multiLevelType w:val="hybridMultilevel"/>
    <w:tmpl w:val="00000010"/>
    <w:lvl w:ilvl="0" w:tplc="8A789F2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8B81CEE">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7824C7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E01222">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762AFE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14653C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0681C3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AC6865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E054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11"/>
    <w:multiLevelType w:val="hybridMultilevel"/>
    <w:tmpl w:val="00000011"/>
    <w:lvl w:ilvl="0" w:tplc="F35A71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78ED59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A80795E">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358895E">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0E4AC3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28AE34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5A09EE6">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D7A37D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1B63C7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12"/>
    <w:multiLevelType w:val="hybridMultilevel"/>
    <w:tmpl w:val="00000012"/>
    <w:lvl w:ilvl="0" w:tplc="8B6A0014">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592165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B00978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33AF70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89A5FD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444E90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F08189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050C96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9728A8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13"/>
    <w:multiLevelType w:val="hybridMultilevel"/>
    <w:tmpl w:val="00000013"/>
    <w:lvl w:ilvl="0" w:tplc="4796A31C">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26C190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5B4190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6480F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58EB38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84AED3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30401D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68A63A">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DB89D2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14"/>
    <w:multiLevelType w:val="hybridMultilevel"/>
    <w:tmpl w:val="00000014"/>
    <w:lvl w:ilvl="0" w:tplc="927C35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29869D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4E8233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A0A82E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9D4009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64491B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8E46BC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E83E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ECADAA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15"/>
    <w:multiLevelType w:val="hybridMultilevel"/>
    <w:tmpl w:val="00000015"/>
    <w:lvl w:ilvl="0" w:tplc="B73AB5AE">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0761C1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5A4B21E">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E98F10C">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1E4ABF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7DEB64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78E4142">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3BEB5E6">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0E2649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16"/>
    <w:multiLevelType w:val="hybridMultilevel"/>
    <w:tmpl w:val="00000016"/>
    <w:lvl w:ilvl="0" w:tplc="B582B4A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CBEF78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CF0AF8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3A4C976">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9A67616">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E38A37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226178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FC4675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43682C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2FD4C4D"/>
    <w:multiLevelType w:val="hybridMultilevel"/>
    <w:tmpl w:val="D7E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2E7723"/>
    <w:multiLevelType w:val="hybridMultilevel"/>
    <w:tmpl w:val="96D85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6CA2C5F"/>
    <w:multiLevelType w:val="hybridMultilevel"/>
    <w:tmpl w:val="DD1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155DA"/>
    <w:multiLevelType w:val="multilevel"/>
    <w:tmpl w:val="AE1CE8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BEF00C5"/>
    <w:multiLevelType w:val="hybridMultilevel"/>
    <w:tmpl w:val="85C2EF4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0C176E9D"/>
    <w:multiLevelType w:val="hybridMultilevel"/>
    <w:tmpl w:val="A9AA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EF57C9"/>
    <w:multiLevelType w:val="hybridMultilevel"/>
    <w:tmpl w:val="057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33412D"/>
    <w:multiLevelType w:val="hybridMultilevel"/>
    <w:tmpl w:val="7682F1A6"/>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1161B1"/>
    <w:multiLevelType w:val="hybridMultilevel"/>
    <w:tmpl w:val="AE1CE8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962A9"/>
    <w:multiLevelType w:val="hybridMultilevel"/>
    <w:tmpl w:val="76D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E7DAB"/>
    <w:multiLevelType w:val="hybridMultilevel"/>
    <w:tmpl w:val="D61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B553E5"/>
    <w:multiLevelType w:val="hybridMultilevel"/>
    <w:tmpl w:val="EE7EE0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289E5DE3"/>
    <w:multiLevelType w:val="hybridMultilevel"/>
    <w:tmpl w:val="11B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312480"/>
    <w:multiLevelType w:val="hybridMultilevel"/>
    <w:tmpl w:val="0E4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E940D8"/>
    <w:multiLevelType w:val="hybridMultilevel"/>
    <w:tmpl w:val="B1A6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D6735E"/>
    <w:multiLevelType w:val="hybridMultilevel"/>
    <w:tmpl w:val="379C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F106D5"/>
    <w:multiLevelType w:val="hybridMultilevel"/>
    <w:tmpl w:val="783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CE1371"/>
    <w:multiLevelType w:val="hybridMultilevel"/>
    <w:tmpl w:val="F85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D3542"/>
    <w:multiLevelType w:val="hybridMultilevel"/>
    <w:tmpl w:val="AC6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61210"/>
    <w:multiLevelType w:val="hybridMultilevel"/>
    <w:tmpl w:val="E7B25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DB408DD"/>
    <w:multiLevelType w:val="hybridMultilevel"/>
    <w:tmpl w:val="D4148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76D03"/>
    <w:multiLevelType w:val="hybridMultilevel"/>
    <w:tmpl w:val="DA0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B0778"/>
    <w:multiLevelType w:val="hybridMultilevel"/>
    <w:tmpl w:val="BCC8E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46D7901"/>
    <w:multiLevelType w:val="hybridMultilevel"/>
    <w:tmpl w:val="A442FDB6"/>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5570957"/>
    <w:multiLevelType w:val="hybridMultilevel"/>
    <w:tmpl w:val="F4063F60"/>
    <w:lvl w:ilvl="0" w:tplc="9AF0766E">
      <w:start w:val="1"/>
      <w:numFmt w:val="bullet"/>
      <w:lvlText w:val=""/>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A273AAC"/>
    <w:multiLevelType w:val="hybridMultilevel"/>
    <w:tmpl w:val="11F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3B2EB4"/>
    <w:multiLevelType w:val="hybridMultilevel"/>
    <w:tmpl w:val="D126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543CC5"/>
    <w:multiLevelType w:val="hybridMultilevel"/>
    <w:tmpl w:val="D80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E0E7C"/>
    <w:multiLevelType w:val="hybridMultilevel"/>
    <w:tmpl w:val="B716496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47F0D78"/>
    <w:multiLevelType w:val="hybridMultilevel"/>
    <w:tmpl w:val="414686A0"/>
    <w:lvl w:ilvl="0" w:tplc="2BEC4BA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254C48"/>
    <w:multiLevelType w:val="hybridMultilevel"/>
    <w:tmpl w:val="D556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A4F7D"/>
    <w:multiLevelType w:val="hybridMultilevel"/>
    <w:tmpl w:val="725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602343"/>
    <w:multiLevelType w:val="hybridMultilevel"/>
    <w:tmpl w:val="C7382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FB1C01"/>
    <w:multiLevelType w:val="hybridMultilevel"/>
    <w:tmpl w:val="BAB2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36"/>
  </w:num>
  <w:num w:numId="16">
    <w:abstractNumId w:val="1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1"/>
  </w:num>
  <w:num w:numId="20">
    <w:abstractNumId w:val="27"/>
  </w:num>
  <w:num w:numId="21">
    <w:abstractNumId w:val="22"/>
  </w:num>
  <w:num w:numId="22">
    <w:abstractNumId w:val="29"/>
  </w:num>
  <w:num w:numId="23">
    <w:abstractNumId w:val="46"/>
  </w:num>
  <w:num w:numId="24">
    <w:abstractNumId w:val="45"/>
  </w:num>
  <w:num w:numId="25">
    <w:abstractNumId w:val="20"/>
  </w:num>
  <w:num w:numId="26">
    <w:abstractNumId w:val="42"/>
  </w:num>
  <w:num w:numId="27">
    <w:abstractNumId w:val="40"/>
  </w:num>
  <w:num w:numId="28">
    <w:abstractNumId w:val="44"/>
  </w:num>
  <w:num w:numId="29">
    <w:abstractNumId w:val="28"/>
  </w:num>
  <w:num w:numId="30">
    <w:abstractNumId w:val="25"/>
  </w:num>
  <w:num w:numId="31">
    <w:abstractNumId w:val="38"/>
  </w:num>
  <w:num w:numId="32">
    <w:abstractNumId w:val="31"/>
  </w:num>
  <w:num w:numId="33">
    <w:abstractNumId w:val="15"/>
  </w:num>
  <w:num w:numId="34">
    <w:abstractNumId w:val="13"/>
  </w:num>
  <w:num w:numId="35">
    <w:abstractNumId w:val="21"/>
  </w:num>
  <w:num w:numId="36">
    <w:abstractNumId w:val="23"/>
  </w:num>
  <w:num w:numId="37">
    <w:abstractNumId w:val="30"/>
  </w:num>
  <w:num w:numId="38">
    <w:abstractNumId w:val="19"/>
  </w:num>
  <w:num w:numId="39">
    <w:abstractNumId w:val="34"/>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3"/>
  </w:num>
  <w:num w:numId="44">
    <w:abstractNumId w:val="18"/>
  </w:num>
  <w:num w:numId="45">
    <w:abstractNumId w:val="39"/>
  </w:num>
  <w:num w:numId="46">
    <w:abstractNumId w:val="26"/>
  </w:num>
  <w:num w:numId="4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96"/>
    <w:rsid w:val="00001E63"/>
    <w:rsid w:val="00005AB8"/>
    <w:rsid w:val="00013BAA"/>
    <w:rsid w:val="00014F14"/>
    <w:rsid w:val="00020A32"/>
    <w:rsid w:val="00024F66"/>
    <w:rsid w:val="00047298"/>
    <w:rsid w:val="0005477E"/>
    <w:rsid w:val="0005639D"/>
    <w:rsid w:val="00066138"/>
    <w:rsid w:val="00072318"/>
    <w:rsid w:val="000903ED"/>
    <w:rsid w:val="0009202E"/>
    <w:rsid w:val="000B0819"/>
    <w:rsid w:val="000C64D5"/>
    <w:rsid w:val="000D22F5"/>
    <w:rsid w:val="000D2904"/>
    <w:rsid w:val="000D389D"/>
    <w:rsid w:val="000D53B7"/>
    <w:rsid w:val="000D5A1A"/>
    <w:rsid w:val="000E2801"/>
    <w:rsid w:val="000E648B"/>
    <w:rsid w:val="000E6706"/>
    <w:rsid w:val="000F6685"/>
    <w:rsid w:val="00105417"/>
    <w:rsid w:val="0014379F"/>
    <w:rsid w:val="001859B5"/>
    <w:rsid w:val="00186800"/>
    <w:rsid w:val="00196224"/>
    <w:rsid w:val="001C300F"/>
    <w:rsid w:val="001C5720"/>
    <w:rsid w:val="001D593B"/>
    <w:rsid w:val="001F30EA"/>
    <w:rsid w:val="001F3B4E"/>
    <w:rsid w:val="001F64FD"/>
    <w:rsid w:val="0023227C"/>
    <w:rsid w:val="0024006B"/>
    <w:rsid w:val="00240CE4"/>
    <w:rsid w:val="0024424F"/>
    <w:rsid w:val="00252828"/>
    <w:rsid w:val="002543B5"/>
    <w:rsid w:val="0026210F"/>
    <w:rsid w:val="00282EC6"/>
    <w:rsid w:val="002853DE"/>
    <w:rsid w:val="002B1941"/>
    <w:rsid w:val="002C1665"/>
    <w:rsid w:val="002E5C91"/>
    <w:rsid w:val="002F5225"/>
    <w:rsid w:val="00306ABA"/>
    <w:rsid w:val="00323CCD"/>
    <w:rsid w:val="0032471E"/>
    <w:rsid w:val="00333C04"/>
    <w:rsid w:val="003541AD"/>
    <w:rsid w:val="00355D53"/>
    <w:rsid w:val="00386C08"/>
    <w:rsid w:val="003A0F4D"/>
    <w:rsid w:val="003A3AE2"/>
    <w:rsid w:val="003D1634"/>
    <w:rsid w:val="003E0DDD"/>
    <w:rsid w:val="004000FB"/>
    <w:rsid w:val="0040261E"/>
    <w:rsid w:val="004151B9"/>
    <w:rsid w:val="004249EB"/>
    <w:rsid w:val="00425FF2"/>
    <w:rsid w:val="00444109"/>
    <w:rsid w:val="00451404"/>
    <w:rsid w:val="00451632"/>
    <w:rsid w:val="00453F33"/>
    <w:rsid w:val="0046498F"/>
    <w:rsid w:val="00480724"/>
    <w:rsid w:val="0048147D"/>
    <w:rsid w:val="00495447"/>
    <w:rsid w:val="00497580"/>
    <w:rsid w:val="004977AA"/>
    <w:rsid w:val="004A1055"/>
    <w:rsid w:val="004A2840"/>
    <w:rsid w:val="004A4A53"/>
    <w:rsid w:val="004A771D"/>
    <w:rsid w:val="004C2C67"/>
    <w:rsid w:val="004E3368"/>
    <w:rsid w:val="005041E0"/>
    <w:rsid w:val="00531EC3"/>
    <w:rsid w:val="0053226A"/>
    <w:rsid w:val="00542A69"/>
    <w:rsid w:val="005523E0"/>
    <w:rsid w:val="00555BAC"/>
    <w:rsid w:val="00560A75"/>
    <w:rsid w:val="0056474B"/>
    <w:rsid w:val="00565572"/>
    <w:rsid w:val="00567B22"/>
    <w:rsid w:val="0057107D"/>
    <w:rsid w:val="00573D00"/>
    <w:rsid w:val="00597F2A"/>
    <w:rsid w:val="005A6A76"/>
    <w:rsid w:val="005B7749"/>
    <w:rsid w:val="005C1EC5"/>
    <w:rsid w:val="005E4199"/>
    <w:rsid w:val="006147E3"/>
    <w:rsid w:val="0063064F"/>
    <w:rsid w:val="00631252"/>
    <w:rsid w:val="00631730"/>
    <w:rsid w:val="00635A1F"/>
    <w:rsid w:val="006401AE"/>
    <w:rsid w:val="00643C4E"/>
    <w:rsid w:val="00652C78"/>
    <w:rsid w:val="00654BB1"/>
    <w:rsid w:val="00660388"/>
    <w:rsid w:val="006612EF"/>
    <w:rsid w:val="00661E05"/>
    <w:rsid w:val="00680CA5"/>
    <w:rsid w:val="00682746"/>
    <w:rsid w:val="00683672"/>
    <w:rsid w:val="00690EA3"/>
    <w:rsid w:val="00694AE3"/>
    <w:rsid w:val="006A0C30"/>
    <w:rsid w:val="006B729E"/>
    <w:rsid w:val="006C3894"/>
    <w:rsid w:val="006D005B"/>
    <w:rsid w:val="006D23B8"/>
    <w:rsid w:val="006D76B6"/>
    <w:rsid w:val="006E2FD6"/>
    <w:rsid w:val="006E7763"/>
    <w:rsid w:val="006F5B7E"/>
    <w:rsid w:val="00702C0E"/>
    <w:rsid w:val="00725877"/>
    <w:rsid w:val="0073390C"/>
    <w:rsid w:val="007352BF"/>
    <w:rsid w:val="00737F30"/>
    <w:rsid w:val="00752E27"/>
    <w:rsid w:val="00755FA3"/>
    <w:rsid w:val="00757DA2"/>
    <w:rsid w:val="00772CD7"/>
    <w:rsid w:val="00793C13"/>
    <w:rsid w:val="00794B4C"/>
    <w:rsid w:val="0079581C"/>
    <w:rsid w:val="007963ED"/>
    <w:rsid w:val="007A7E35"/>
    <w:rsid w:val="007B5747"/>
    <w:rsid w:val="007B5D4E"/>
    <w:rsid w:val="007F0707"/>
    <w:rsid w:val="0081600A"/>
    <w:rsid w:val="00821407"/>
    <w:rsid w:val="00834C43"/>
    <w:rsid w:val="0083583B"/>
    <w:rsid w:val="00845474"/>
    <w:rsid w:val="00856A2E"/>
    <w:rsid w:val="008624DB"/>
    <w:rsid w:val="008631EF"/>
    <w:rsid w:val="00864F60"/>
    <w:rsid w:val="00865F80"/>
    <w:rsid w:val="00873CBC"/>
    <w:rsid w:val="008771B8"/>
    <w:rsid w:val="00892277"/>
    <w:rsid w:val="008A1BEA"/>
    <w:rsid w:val="008A3D34"/>
    <w:rsid w:val="008B3128"/>
    <w:rsid w:val="008B320C"/>
    <w:rsid w:val="008C19EB"/>
    <w:rsid w:val="008D4E28"/>
    <w:rsid w:val="008E7D02"/>
    <w:rsid w:val="008F09F9"/>
    <w:rsid w:val="00905E08"/>
    <w:rsid w:val="00923744"/>
    <w:rsid w:val="0094468B"/>
    <w:rsid w:val="00947495"/>
    <w:rsid w:val="00966827"/>
    <w:rsid w:val="00974F2F"/>
    <w:rsid w:val="00986544"/>
    <w:rsid w:val="0099083A"/>
    <w:rsid w:val="00993ED4"/>
    <w:rsid w:val="009C0586"/>
    <w:rsid w:val="009D7307"/>
    <w:rsid w:val="009E5278"/>
    <w:rsid w:val="00A06AE1"/>
    <w:rsid w:val="00A122B4"/>
    <w:rsid w:val="00A127F1"/>
    <w:rsid w:val="00A1608D"/>
    <w:rsid w:val="00A201F6"/>
    <w:rsid w:val="00A2624B"/>
    <w:rsid w:val="00A51AE3"/>
    <w:rsid w:val="00A66C8C"/>
    <w:rsid w:val="00A77B3E"/>
    <w:rsid w:val="00A83627"/>
    <w:rsid w:val="00A923CA"/>
    <w:rsid w:val="00AC0B26"/>
    <w:rsid w:val="00AC27C5"/>
    <w:rsid w:val="00AC41AE"/>
    <w:rsid w:val="00AD033C"/>
    <w:rsid w:val="00AD08FF"/>
    <w:rsid w:val="00AD1429"/>
    <w:rsid w:val="00AD42E8"/>
    <w:rsid w:val="00AE2236"/>
    <w:rsid w:val="00B27B90"/>
    <w:rsid w:val="00B33CF7"/>
    <w:rsid w:val="00B37527"/>
    <w:rsid w:val="00B47D2A"/>
    <w:rsid w:val="00B5342C"/>
    <w:rsid w:val="00B55456"/>
    <w:rsid w:val="00B57EBF"/>
    <w:rsid w:val="00B60D8B"/>
    <w:rsid w:val="00B635CD"/>
    <w:rsid w:val="00B71913"/>
    <w:rsid w:val="00B84E56"/>
    <w:rsid w:val="00B87383"/>
    <w:rsid w:val="00BA6720"/>
    <w:rsid w:val="00BB3582"/>
    <w:rsid w:val="00BB3F22"/>
    <w:rsid w:val="00BD229D"/>
    <w:rsid w:val="00BD7064"/>
    <w:rsid w:val="00BD7461"/>
    <w:rsid w:val="00C00120"/>
    <w:rsid w:val="00C05842"/>
    <w:rsid w:val="00C11FA7"/>
    <w:rsid w:val="00C31E59"/>
    <w:rsid w:val="00C521C8"/>
    <w:rsid w:val="00C556AA"/>
    <w:rsid w:val="00C57C1E"/>
    <w:rsid w:val="00C65111"/>
    <w:rsid w:val="00C75114"/>
    <w:rsid w:val="00C95574"/>
    <w:rsid w:val="00CA79BA"/>
    <w:rsid w:val="00CC625C"/>
    <w:rsid w:val="00CE1E48"/>
    <w:rsid w:val="00D04356"/>
    <w:rsid w:val="00D06649"/>
    <w:rsid w:val="00D11C24"/>
    <w:rsid w:val="00D1686A"/>
    <w:rsid w:val="00D25FF4"/>
    <w:rsid w:val="00D375C7"/>
    <w:rsid w:val="00D41448"/>
    <w:rsid w:val="00D44CF0"/>
    <w:rsid w:val="00D5129D"/>
    <w:rsid w:val="00D57410"/>
    <w:rsid w:val="00D57F73"/>
    <w:rsid w:val="00D637F5"/>
    <w:rsid w:val="00D6478C"/>
    <w:rsid w:val="00D817FE"/>
    <w:rsid w:val="00D96ADC"/>
    <w:rsid w:val="00DA1C01"/>
    <w:rsid w:val="00DA649B"/>
    <w:rsid w:val="00DA6C91"/>
    <w:rsid w:val="00DB5C8A"/>
    <w:rsid w:val="00DD0020"/>
    <w:rsid w:val="00DD3035"/>
    <w:rsid w:val="00DD5938"/>
    <w:rsid w:val="00DE118F"/>
    <w:rsid w:val="00DE159A"/>
    <w:rsid w:val="00DF317A"/>
    <w:rsid w:val="00E223A3"/>
    <w:rsid w:val="00E25938"/>
    <w:rsid w:val="00E4486A"/>
    <w:rsid w:val="00E475DD"/>
    <w:rsid w:val="00E64E78"/>
    <w:rsid w:val="00E80AA6"/>
    <w:rsid w:val="00E825C1"/>
    <w:rsid w:val="00E91DE2"/>
    <w:rsid w:val="00EA73D5"/>
    <w:rsid w:val="00EB108A"/>
    <w:rsid w:val="00EB7D81"/>
    <w:rsid w:val="00EC2A47"/>
    <w:rsid w:val="00EC607B"/>
    <w:rsid w:val="00EF4493"/>
    <w:rsid w:val="00F10CEF"/>
    <w:rsid w:val="00F11D23"/>
    <w:rsid w:val="00F15939"/>
    <w:rsid w:val="00F211F5"/>
    <w:rsid w:val="00F4397F"/>
    <w:rsid w:val="00F5680D"/>
    <w:rsid w:val="00F601A8"/>
    <w:rsid w:val="00F7657F"/>
    <w:rsid w:val="00F85AF2"/>
    <w:rsid w:val="00F90A20"/>
    <w:rsid w:val="00FA1928"/>
    <w:rsid w:val="00FA69E3"/>
    <w:rsid w:val="00FB5ECF"/>
    <w:rsid w:val="00FD10B9"/>
    <w:rsid w:val="00FE6E48"/>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F1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rPr>
  </w:style>
  <w:style w:type="paragraph" w:styleId="Subtitle">
    <w:name w:val="Subtitle"/>
    <w:basedOn w:val="Normal"/>
    <w:qFormat/>
    <w:rsid w:val="00EF7B96"/>
    <w:pPr>
      <w:spacing w:after="60"/>
      <w:jc w:val="center"/>
    </w:pPr>
    <w:rPr>
      <w:rFonts w:ascii="Arial" w:eastAsia="Arial" w:hAnsi="Arial" w:cs="Arial"/>
    </w:rPr>
  </w:style>
  <w:style w:type="paragraph" w:customStyle="1" w:styleId="ColorfulList-Accent11">
    <w:name w:val="Colorful List - Accent 11"/>
    <w:basedOn w:val="Normal"/>
    <w:uiPriority w:val="34"/>
    <w:qFormat/>
    <w:rsid w:val="00635A1F"/>
    <w:pPr>
      <w:spacing w:after="200" w:line="276" w:lineRule="auto"/>
      <w:ind w:left="720"/>
      <w:contextualSpacing/>
    </w:pPr>
    <w:rPr>
      <w:rFonts w:ascii="Calibri" w:hAnsi="Calibri"/>
      <w:color w:val="auto"/>
      <w:sz w:val="22"/>
      <w:szCs w:val="22"/>
      <w:lang w:eastAsia="ko-KR"/>
    </w:rPr>
  </w:style>
  <w:style w:type="character" w:styleId="Hyperlink">
    <w:name w:val="Hyperlink"/>
    <w:uiPriority w:val="99"/>
    <w:rsid w:val="0014379F"/>
    <w:rPr>
      <w:color w:val="0000FF"/>
      <w:u w:val="single"/>
    </w:rPr>
  </w:style>
  <w:style w:type="paragraph" w:styleId="BalloonText">
    <w:name w:val="Balloon Text"/>
    <w:basedOn w:val="Normal"/>
    <w:link w:val="BalloonTextChar"/>
    <w:rsid w:val="006401AE"/>
    <w:rPr>
      <w:rFonts w:ascii="Lucida Grande" w:hAnsi="Lucida Grande" w:cs="Lucida Grande"/>
      <w:sz w:val="18"/>
      <w:szCs w:val="18"/>
    </w:rPr>
  </w:style>
  <w:style w:type="character" w:customStyle="1" w:styleId="BalloonTextChar">
    <w:name w:val="Balloon Text Char"/>
    <w:basedOn w:val="DefaultParagraphFont"/>
    <w:link w:val="BalloonText"/>
    <w:rsid w:val="006401AE"/>
    <w:rPr>
      <w:rFonts w:ascii="Lucida Grande" w:hAnsi="Lucida Grande" w:cs="Lucida Grande"/>
      <w:color w:val="000000"/>
      <w:sz w:val="18"/>
      <w:szCs w:val="18"/>
    </w:rPr>
  </w:style>
  <w:style w:type="paragraph" w:styleId="ListParagraph">
    <w:name w:val="List Paragraph"/>
    <w:basedOn w:val="Normal"/>
    <w:uiPriority w:val="34"/>
    <w:qFormat/>
    <w:rsid w:val="00A51AE3"/>
    <w:pPr>
      <w:ind w:left="720"/>
      <w:contextualSpacing/>
    </w:pPr>
  </w:style>
  <w:style w:type="paragraph" w:styleId="Footer">
    <w:name w:val="footer"/>
    <w:basedOn w:val="Normal"/>
    <w:link w:val="FooterChar"/>
    <w:rsid w:val="0099083A"/>
    <w:pPr>
      <w:tabs>
        <w:tab w:val="center" w:pos="4320"/>
        <w:tab w:val="right" w:pos="8640"/>
      </w:tabs>
    </w:pPr>
  </w:style>
  <w:style w:type="character" w:customStyle="1" w:styleId="FooterChar">
    <w:name w:val="Footer Char"/>
    <w:basedOn w:val="DefaultParagraphFont"/>
    <w:link w:val="Footer"/>
    <w:rsid w:val="0099083A"/>
    <w:rPr>
      <w:color w:val="000000"/>
      <w:sz w:val="24"/>
      <w:szCs w:val="24"/>
    </w:rPr>
  </w:style>
  <w:style w:type="character" w:styleId="PageNumber">
    <w:name w:val="page number"/>
    <w:basedOn w:val="DefaultParagraphFont"/>
    <w:rsid w:val="0099083A"/>
  </w:style>
  <w:style w:type="paragraph" w:styleId="BodyTextIndent">
    <w:name w:val="Body Text Indent"/>
    <w:basedOn w:val="Normal"/>
    <w:link w:val="BodyTextIndentChar"/>
    <w:rsid w:val="002853DE"/>
    <w:pPr>
      <w:ind w:left="2880" w:hanging="2880"/>
      <w:jc w:val="both"/>
    </w:pPr>
    <w:rPr>
      <w:rFonts w:ascii="Arial" w:hAnsi="Arial" w:cs="Arial"/>
      <w:iCs/>
      <w:color w:val="auto"/>
    </w:rPr>
  </w:style>
  <w:style w:type="character" w:customStyle="1" w:styleId="BodyTextIndentChar">
    <w:name w:val="Body Text Indent Char"/>
    <w:basedOn w:val="DefaultParagraphFont"/>
    <w:link w:val="BodyTextIndent"/>
    <w:rsid w:val="002853DE"/>
    <w:rPr>
      <w:rFonts w:ascii="Arial" w:hAnsi="Arial" w:cs="Arial"/>
      <w:iCs/>
      <w:sz w:val="24"/>
      <w:szCs w:val="24"/>
    </w:rPr>
  </w:style>
  <w:style w:type="paragraph" w:styleId="NoSpacing">
    <w:name w:val="No Spacing"/>
    <w:uiPriority w:val="1"/>
    <w:qFormat/>
    <w:rsid w:val="008D4E28"/>
    <w:rPr>
      <w:sz w:val="24"/>
      <w:szCs w:val="24"/>
    </w:rPr>
  </w:style>
  <w:style w:type="character" w:styleId="FollowedHyperlink">
    <w:name w:val="FollowedHyperlink"/>
    <w:basedOn w:val="DefaultParagraphFont"/>
    <w:rsid w:val="005A6A76"/>
    <w:rPr>
      <w:color w:val="800080" w:themeColor="followedHyperlink"/>
      <w:u w:val="single"/>
    </w:rPr>
  </w:style>
  <w:style w:type="paragraph" w:styleId="NormalWeb">
    <w:name w:val="Normal (Web)"/>
    <w:basedOn w:val="Normal"/>
    <w:uiPriority w:val="99"/>
    <w:unhideWhenUsed/>
    <w:rsid w:val="005A6A76"/>
    <w:pPr>
      <w:spacing w:before="100" w:beforeAutospacing="1" w:after="100" w:afterAutospacing="1"/>
    </w:pPr>
    <w:rPr>
      <w:color w:val="auto"/>
    </w:rPr>
  </w:style>
  <w:style w:type="character" w:customStyle="1" w:styleId="apple-converted-space">
    <w:name w:val="apple-converted-space"/>
    <w:basedOn w:val="DefaultParagraphFont"/>
    <w:rsid w:val="008C19EB"/>
  </w:style>
  <w:style w:type="character" w:styleId="Emphasis">
    <w:name w:val="Emphasis"/>
    <w:basedOn w:val="DefaultParagraphFont"/>
    <w:uiPriority w:val="20"/>
    <w:qFormat/>
    <w:rsid w:val="008C19EB"/>
    <w:rPr>
      <w:i/>
      <w:iCs/>
    </w:rPr>
  </w:style>
  <w:style w:type="table" w:styleId="TableGrid">
    <w:name w:val="Table Grid"/>
    <w:basedOn w:val="TableNormal"/>
    <w:uiPriority w:val="59"/>
    <w:rsid w:val="008A3D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rPr>
  </w:style>
  <w:style w:type="paragraph" w:styleId="Subtitle">
    <w:name w:val="Subtitle"/>
    <w:basedOn w:val="Normal"/>
    <w:qFormat/>
    <w:rsid w:val="00EF7B96"/>
    <w:pPr>
      <w:spacing w:after="60"/>
      <w:jc w:val="center"/>
    </w:pPr>
    <w:rPr>
      <w:rFonts w:ascii="Arial" w:eastAsia="Arial" w:hAnsi="Arial" w:cs="Arial"/>
    </w:rPr>
  </w:style>
  <w:style w:type="paragraph" w:customStyle="1" w:styleId="ColorfulList-Accent11">
    <w:name w:val="Colorful List - Accent 11"/>
    <w:basedOn w:val="Normal"/>
    <w:uiPriority w:val="34"/>
    <w:qFormat/>
    <w:rsid w:val="00635A1F"/>
    <w:pPr>
      <w:spacing w:after="200" w:line="276" w:lineRule="auto"/>
      <w:ind w:left="720"/>
      <w:contextualSpacing/>
    </w:pPr>
    <w:rPr>
      <w:rFonts w:ascii="Calibri" w:hAnsi="Calibri"/>
      <w:color w:val="auto"/>
      <w:sz w:val="22"/>
      <w:szCs w:val="22"/>
      <w:lang w:eastAsia="ko-KR"/>
    </w:rPr>
  </w:style>
  <w:style w:type="character" w:styleId="Hyperlink">
    <w:name w:val="Hyperlink"/>
    <w:uiPriority w:val="99"/>
    <w:rsid w:val="0014379F"/>
    <w:rPr>
      <w:color w:val="0000FF"/>
      <w:u w:val="single"/>
    </w:rPr>
  </w:style>
  <w:style w:type="paragraph" w:styleId="BalloonText">
    <w:name w:val="Balloon Text"/>
    <w:basedOn w:val="Normal"/>
    <w:link w:val="BalloonTextChar"/>
    <w:rsid w:val="006401AE"/>
    <w:rPr>
      <w:rFonts w:ascii="Lucida Grande" w:hAnsi="Lucida Grande" w:cs="Lucida Grande"/>
      <w:sz w:val="18"/>
      <w:szCs w:val="18"/>
    </w:rPr>
  </w:style>
  <w:style w:type="character" w:customStyle="1" w:styleId="BalloonTextChar">
    <w:name w:val="Balloon Text Char"/>
    <w:basedOn w:val="DefaultParagraphFont"/>
    <w:link w:val="BalloonText"/>
    <w:rsid w:val="006401AE"/>
    <w:rPr>
      <w:rFonts w:ascii="Lucida Grande" w:hAnsi="Lucida Grande" w:cs="Lucida Grande"/>
      <w:color w:val="000000"/>
      <w:sz w:val="18"/>
      <w:szCs w:val="18"/>
    </w:rPr>
  </w:style>
  <w:style w:type="paragraph" w:styleId="ListParagraph">
    <w:name w:val="List Paragraph"/>
    <w:basedOn w:val="Normal"/>
    <w:uiPriority w:val="34"/>
    <w:qFormat/>
    <w:rsid w:val="00A51AE3"/>
    <w:pPr>
      <w:ind w:left="720"/>
      <w:contextualSpacing/>
    </w:pPr>
  </w:style>
  <w:style w:type="paragraph" w:styleId="Footer">
    <w:name w:val="footer"/>
    <w:basedOn w:val="Normal"/>
    <w:link w:val="FooterChar"/>
    <w:rsid w:val="0099083A"/>
    <w:pPr>
      <w:tabs>
        <w:tab w:val="center" w:pos="4320"/>
        <w:tab w:val="right" w:pos="8640"/>
      </w:tabs>
    </w:pPr>
  </w:style>
  <w:style w:type="character" w:customStyle="1" w:styleId="FooterChar">
    <w:name w:val="Footer Char"/>
    <w:basedOn w:val="DefaultParagraphFont"/>
    <w:link w:val="Footer"/>
    <w:rsid w:val="0099083A"/>
    <w:rPr>
      <w:color w:val="000000"/>
      <w:sz w:val="24"/>
      <w:szCs w:val="24"/>
    </w:rPr>
  </w:style>
  <w:style w:type="character" w:styleId="PageNumber">
    <w:name w:val="page number"/>
    <w:basedOn w:val="DefaultParagraphFont"/>
    <w:rsid w:val="0099083A"/>
  </w:style>
  <w:style w:type="paragraph" w:styleId="BodyTextIndent">
    <w:name w:val="Body Text Indent"/>
    <w:basedOn w:val="Normal"/>
    <w:link w:val="BodyTextIndentChar"/>
    <w:rsid w:val="002853DE"/>
    <w:pPr>
      <w:ind w:left="2880" w:hanging="2880"/>
      <w:jc w:val="both"/>
    </w:pPr>
    <w:rPr>
      <w:rFonts w:ascii="Arial" w:hAnsi="Arial" w:cs="Arial"/>
      <w:iCs/>
      <w:color w:val="auto"/>
    </w:rPr>
  </w:style>
  <w:style w:type="character" w:customStyle="1" w:styleId="BodyTextIndentChar">
    <w:name w:val="Body Text Indent Char"/>
    <w:basedOn w:val="DefaultParagraphFont"/>
    <w:link w:val="BodyTextIndent"/>
    <w:rsid w:val="002853DE"/>
    <w:rPr>
      <w:rFonts w:ascii="Arial" w:hAnsi="Arial" w:cs="Arial"/>
      <w:iCs/>
      <w:sz w:val="24"/>
      <w:szCs w:val="24"/>
    </w:rPr>
  </w:style>
  <w:style w:type="paragraph" w:styleId="NoSpacing">
    <w:name w:val="No Spacing"/>
    <w:uiPriority w:val="1"/>
    <w:qFormat/>
    <w:rsid w:val="008D4E28"/>
    <w:rPr>
      <w:sz w:val="24"/>
      <w:szCs w:val="24"/>
    </w:rPr>
  </w:style>
  <w:style w:type="character" w:styleId="FollowedHyperlink">
    <w:name w:val="FollowedHyperlink"/>
    <w:basedOn w:val="DefaultParagraphFont"/>
    <w:rsid w:val="005A6A76"/>
    <w:rPr>
      <w:color w:val="800080" w:themeColor="followedHyperlink"/>
      <w:u w:val="single"/>
    </w:rPr>
  </w:style>
  <w:style w:type="paragraph" w:styleId="NormalWeb">
    <w:name w:val="Normal (Web)"/>
    <w:basedOn w:val="Normal"/>
    <w:uiPriority w:val="99"/>
    <w:unhideWhenUsed/>
    <w:rsid w:val="005A6A76"/>
    <w:pPr>
      <w:spacing w:before="100" w:beforeAutospacing="1" w:after="100" w:afterAutospacing="1"/>
    </w:pPr>
    <w:rPr>
      <w:color w:val="auto"/>
    </w:rPr>
  </w:style>
  <w:style w:type="character" w:customStyle="1" w:styleId="apple-converted-space">
    <w:name w:val="apple-converted-space"/>
    <w:basedOn w:val="DefaultParagraphFont"/>
    <w:rsid w:val="008C19EB"/>
  </w:style>
  <w:style w:type="character" w:styleId="Emphasis">
    <w:name w:val="Emphasis"/>
    <w:basedOn w:val="DefaultParagraphFont"/>
    <w:uiPriority w:val="20"/>
    <w:qFormat/>
    <w:rsid w:val="008C19EB"/>
    <w:rPr>
      <w:i/>
      <w:iCs/>
    </w:rPr>
  </w:style>
  <w:style w:type="table" w:styleId="TableGrid">
    <w:name w:val="Table Grid"/>
    <w:basedOn w:val="TableNormal"/>
    <w:uiPriority w:val="59"/>
    <w:rsid w:val="008A3D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632">
      <w:bodyDiv w:val="1"/>
      <w:marLeft w:val="0"/>
      <w:marRight w:val="0"/>
      <w:marTop w:val="0"/>
      <w:marBottom w:val="0"/>
      <w:divBdr>
        <w:top w:val="none" w:sz="0" w:space="0" w:color="auto"/>
        <w:left w:val="none" w:sz="0" w:space="0" w:color="auto"/>
        <w:bottom w:val="none" w:sz="0" w:space="0" w:color="auto"/>
        <w:right w:val="none" w:sz="0" w:space="0" w:color="auto"/>
      </w:divBdr>
    </w:div>
    <w:div w:id="868641471">
      <w:bodyDiv w:val="1"/>
      <w:marLeft w:val="0"/>
      <w:marRight w:val="0"/>
      <w:marTop w:val="0"/>
      <w:marBottom w:val="0"/>
      <w:divBdr>
        <w:top w:val="none" w:sz="0" w:space="0" w:color="auto"/>
        <w:left w:val="none" w:sz="0" w:space="0" w:color="auto"/>
        <w:bottom w:val="none" w:sz="0" w:space="0" w:color="auto"/>
        <w:right w:val="none" w:sz="0" w:space="0" w:color="auto"/>
      </w:divBdr>
    </w:div>
    <w:div w:id="1755861451">
      <w:bodyDiv w:val="1"/>
      <w:marLeft w:val="0"/>
      <w:marRight w:val="0"/>
      <w:marTop w:val="0"/>
      <w:marBottom w:val="0"/>
      <w:divBdr>
        <w:top w:val="none" w:sz="0" w:space="0" w:color="auto"/>
        <w:left w:val="none" w:sz="0" w:space="0" w:color="auto"/>
        <w:bottom w:val="none" w:sz="0" w:space="0" w:color="auto"/>
        <w:right w:val="none" w:sz="0" w:space="0" w:color="auto"/>
      </w:divBdr>
      <w:divsChild>
        <w:div w:id="454907247">
          <w:marLeft w:val="547"/>
          <w:marRight w:val="0"/>
          <w:marTop w:val="106"/>
          <w:marBottom w:val="0"/>
          <w:divBdr>
            <w:top w:val="none" w:sz="0" w:space="0" w:color="auto"/>
            <w:left w:val="none" w:sz="0" w:space="0" w:color="auto"/>
            <w:bottom w:val="none" w:sz="0" w:space="0" w:color="auto"/>
            <w:right w:val="none" w:sz="0" w:space="0" w:color="auto"/>
          </w:divBdr>
        </w:div>
        <w:div w:id="582224278">
          <w:marLeft w:val="547"/>
          <w:marRight w:val="0"/>
          <w:marTop w:val="106"/>
          <w:marBottom w:val="0"/>
          <w:divBdr>
            <w:top w:val="none" w:sz="0" w:space="0" w:color="auto"/>
            <w:left w:val="none" w:sz="0" w:space="0" w:color="auto"/>
            <w:bottom w:val="none" w:sz="0" w:space="0" w:color="auto"/>
            <w:right w:val="none" w:sz="0" w:space="0" w:color="auto"/>
          </w:divBdr>
        </w:div>
        <w:div w:id="712576477">
          <w:marLeft w:val="547"/>
          <w:marRight w:val="0"/>
          <w:marTop w:val="106"/>
          <w:marBottom w:val="0"/>
          <w:divBdr>
            <w:top w:val="none" w:sz="0" w:space="0" w:color="auto"/>
            <w:left w:val="none" w:sz="0" w:space="0" w:color="auto"/>
            <w:bottom w:val="none" w:sz="0" w:space="0" w:color="auto"/>
            <w:right w:val="none" w:sz="0" w:space="0" w:color="auto"/>
          </w:divBdr>
        </w:div>
        <w:div w:id="882979396">
          <w:marLeft w:val="547"/>
          <w:marRight w:val="0"/>
          <w:marTop w:val="106"/>
          <w:marBottom w:val="0"/>
          <w:divBdr>
            <w:top w:val="none" w:sz="0" w:space="0" w:color="auto"/>
            <w:left w:val="none" w:sz="0" w:space="0" w:color="auto"/>
            <w:bottom w:val="none" w:sz="0" w:space="0" w:color="auto"/>
            <w:right w:val="none" w:sz="0" w:space="0" w:color="auto"/>
          </w:divBdr>
        </w:div>
        <w:div w:id="907227811">
          <w:marLeft w:val="547"/>
          <w:marRight w:val="0"/>
          <w:marTop w:val="106"/>
          <w:marBottom w:val="0"/>
          <w:divBdr>
            <w:top w:val="none" w:sz="0" w:space="0" w:color="auto"/>
            <w:left w:val="none" w:sz="0" w:space="0" w:color="auto"/>
            <w:bottom w:val="none" w:sz="0" w:space="0" w:color="auto"/>
            <w:right w:val="none" w:sz="0" w:space="0" w:color="auto"/>
          </w:divBdr>
        </w:div>
        <w:div w:id="1933397626">
          <w:marLeft w:val="547"/>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nsult@usc.edu" TargetMode="External"/><Relationship Id="rId18" Type="http://schemas.openxmlformats.org/officeDocument/2006/relationships/hyperlink" Target="http://www.usc.edu/its/" TargetMode="External"/><Relationship Id="rId26" Type="http://schemas.openxmlformats.org/officeDocument/2006/relationships/hyperlink" Target="http://msbhelp.usc.edu" TargetMode="External"/><Relationship Id="rId3" Type="http://schemas.openxmlformats.org/officeDocument/2006/relationships/styles" Target="styles.xml"/><Relationship Id="rId21" Type="http://schemas.openxmlformats.org/officeDocument/2006/relationships/hyperlink" Target="http://www.usc.edu/it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onsult@usc.edu" TargetMode="External"/><Relationship Id="rId17" Type="http://schemas.openxmlformats.org/officeDocument/2006/relationships/hyperlink" Target="http://www.usc.edu/its/" TargetMode="External"/><Relationship Id="rId25" Type="http://schemas.openxmlformats.org/officeDocument/2006/relationships/hyperlink" Target="http://www.usc.edu/i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c.edu/its/" TargetMode="External"/><Relationship Id="rId20" Type="http://schemas.openxmlformats.org/officeDocument/2006/relationships/hyperlink" Target="http://www.usc.edu/its/" TargetMode="External"/><Relationship Id="rId29" Type="http://schemas.openxmlformats.org/officeDocument/2006/relationships/hyperlink" Target="http://etikallc.com/books/ethics-in-mo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lt@usc.edu" TargetMode="External"/><Relationship Id="rId24" Type="http://schemas.openxmlformats.org/officeDocument/2006/relationships/hyperlink" Target="http://www.usc.edu/its/" TargetMode="External"/><Relationship Id="rId32" Type="http://schemas.openxmlformats.org/officeDocument/2006/relationships/hyperlink" Target="http://sait.usc.edu/academicsupport/centerprograms/dsp/home_index.html" TargetMode="External"/><Relationship Id="rId5" Type="http://schemas.openxmlformats.org/officeDocument/2006/relationships/settings" Target="settings.xml"/><Relationship Id="rId15" Type="http://schemas.openxmlformats.org/officeDocument/2006/relationships/hyperlink" Target="mailto:consult@usc.edu" TargetMode="External"/><Relationship Id="rId23" Type="http://schemas.openxmlformats.org/officeDocument/2006/relationships/hyperlink" Target="http://www.usc.edu/its/"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www.logitech.com/en-us/product/hd-webcam-c525?crid=34" TargetMode="External"/><Relationship Id="rId19" Type="http://schemas.openxmlformats.org/officeDocument/2006/relationships/hyperlink" Target="http://www.usc.edu/its/" TargetMode="External"/><Relationship Id="rId31" Type="http://schemas.openxmlformats.org/officeDocument/2006/relationships/hyperlink" Target="http://www.marshall.usc.edu/faculty/leventhal/honor" TargetMode="External"/><Relationship Id="rId4" Type="http://schemas.microsoft.com/office/2007/relationships/stylesWithEffects" Target="stylesWithEffects.xml"/><Relationship Id="rId9" Type="http://schemas.openxmlformats.org/officeDocument/2006/relationships/hyperlink" Target="http://www.amazon.com/Logitech-ClearChat-Comfort-Headset-Black/dp/B000UXZQ42/ref=pd_sim_e_2" TargetMode="External"/><Relationship Id="rId14" Type="http://schemas.openxmlformats.org/officeDocument/2006/relationships/hyperlink" Target="mailto:consult@usc.edu" TargetMode="External"/><Relationship Id="rId22" Type="http://schemas.openxmlformats.org/officeDocument/2006/relationships/hyperlink" Target="http://www.usc.edu/its/" TargetMode="External"/><Relationship Id="rId27" Type="http://schemas.openxmlformats.org/officeDocument/2006/relationships/hyperlink" Target="mailto:marshall.talk@marshall.usc.edu" TargetMode="External"/><Relationship Id="rId30" Type="http://schemas.openxmlformats.org/officeDocument/2006/relationships/hyperlink" Target="http://scampus.usc.edu/university-student-conduct-cod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99D4-36F4-480D-86A9-53BA2811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22333</CharactersWithSpaces>
  <SharedDoc>false</SharedDoc>
  <HLinks>
    <vt:vector size="30" baseType="variant">
      <vt:variant>
        <vt:i4>5963894</vt:i4>
      </vt:variant>
      <vt:variant>
        <vt:i4>9</vt:i4>
      </vt:variant>
      <vt:variant>
        <vt:i4>0</vt:i4>
      </vt:variant>
      <vt:variant>
        <vt:i4>5</vt:i4>
      </vt:variant>
      <vt:variant>
        <vt:lpwstr>http://support.citrixonline.com/GoToTraining/</vt:lpwstr>
      </vt:variant>
      <vt:variant>
        <vt:lpwstr/>
      </vt:variant>
      <vt:variant>
        <vt:i4>3997791</vt:i4>
      </vt:variant>
      <vt:variant>
        <vt:i4>6</vt:i4>
      </vt:variant>
      <vt:variant>
        <vt:i4>0</vt:i4>
      </vt:variant>
      <vt:variant>
        <vt:i4>5</vt:i4>
      </vt:variant>
      <vt:variant>
        <vt:lpwstr>http://classic.marshall.usc.edu/elearning/technical-support.htm</vt:lpwstr>
      </vt:variant>
      <vt:variant>
        <vt:lpwstr/>
      </vt:variant>
      <vt:variant>
        <vt:i4>3604509</vt:i4>
      </vt:variant>
      <vt:variant>
        <vt:i4>3</vt:i4>
      </vt:variant>
      <vt:variant>
        <vt:i4>0</vt:i4>
      </vt:variant>
      <vt:variant>
        <vt:i4>5</vt:i4>
      </vt:variant>
      <vt:variant>
        <vt:lpwstr>http://www.usc.edu/its/</vt:lpwstr>
      </vt:variant>
      <vt:variant>
        <vt:lpwstr/>
      </vt:variant>
      <vt:variant>
        <vt:i4>8323185</vt:i4>
      </vt:variant>
      <vt:variant>
        <vt:i4>0</vt:i4>
      </vt:variant>
      <vt:variant>
        <vt:i4>0</vt:i4>
      </vt:variant>
      <vt:variant>
        <vt:i4>5</vt:i4>
      </vt:variant>
      <vt:variant>
        <vt:lpwstr>mailto:jkeller@marshall.usc.edu</vt:lpwstr>
      </vt:variant>
      <vt:variant>
        <vt:lpwstr/>
      </vt:variant>
      <vt:variant>
        <vt:i4>3473531</vt:i4>
      </vt:variant>
      <vt:variant>
        <vt:i4>2048</vt:i4>
      </vt:variant>
      <vt:variant>
        <vt:i4>1025</vt:i4>
      </vt:variant>
      <vt:variant>
        <vt:i4>1</vt:i4>
      </vt:variant>
      <vt:variant>
        <vt:lpwstr>Leventhal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keilbach</dc:creator>
  <cp:lastModifiedBy>Windows User</cp:lastModifiedBy>
  <cp:revision>2</cp:revision>
  <cp:lastPrinted>2014-01-16T23:33:00Z</cp:lastPrinted>
  <dcterms:created xsi:type="dcterms:W3CDTF">2014-04-09T18:17:00Z</dcterms:created>
  <dcterms:modified xsi:type="dcterms:W3CDTF">2014-04-09T18:17:00Z</dcterms:modified>
</cp:coreProperties>
</file>